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7DB" w:rsidRDefault="001E47DB" w:rsidP="001E47DB">
      <w:pPr>
        <w:spacing w:after="0"/>
        <w:rPr>
          <w:rFonts w:asciiTheme="majorHAnsi" w:hAnsiTheme="majorHAnsi" w:cs="Arial"/>
          <w:b/>
          <w:bCs/>
        </w:rPr>
      </w:pPr>
      <w:r>
        <w:rPr>
          <w:rFonts w:asciiTheme="majorHAnsi" w:hAnsiTheme="majorHAnsi" w:cs="Arial"/>
        </w:rPr>
        <w:t xml:space="preserve">                          </w:t>
      </w:r>
      <w:r>
        <w:rPr>
          <w:rFonts w:asciiTheme="majorHAnsi" w:hAnsiTheme="majorHAnsi" w:cs="Arial"/>
          <w:noProof/>
        </w:rPr>
        <w:drawing>
          <wp:inline distT="0" distB="0" distL="0" distR="0">
            <wp:extent cx="492760" cy="612140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612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7DB" w:rsidRDefault="001E47DB" w:rsidP="001E47DB">
      <w:pPr>
        <w:spacing w:after="0"/>
        <w:rPr>
          <w:rFonts w:asciiTheme="majorHAnsi" w:hAnsiTheme="majorHAnsi" w:cs="Arial"/>
          <w:b/>
          <w:bCs/>
        </w:rPr>
      </w:pPr>
      <w:r>
        <w:rPr>
          <w:rFonts w:asciiTheme="majorHAnsi" w:hAnsiTheme="majorHAnsi" w:cs="Arial"/>
          <w:b/>
          <w:bCs/>
        </w:rPr>
        <w:t xml:space="preserve">  R E P U B L I K A   H R V A T S K A</w:t>
      </w:r>
    </w:p>
    <w:p w:rsidR="001E47DB" w:rsidRDefault="001E47DB" w:rsidP="001E47DB">
      <w:pPr>
        <w:spacing w:after="0"/>
        <w:rPr>
          <w:rFonts w:asciiTheme="majorHAnsi" w:hAnsiTheme="majorHAnsi" w:cs="Arial"/>
          <w:b/>
          <w:bCs/>
        </w:rPr>
      </w:pPr>
      <w:r>
        <w:rPr>
          <w:rFonts w:asciiTheme="majorHAnsi" w:hAnsiTheme="majorHAnsi" w:cs="Arial"/>
          <w:b/>
          <w:bCs/>
        </w:rPr>
        <w:t>SPLITSKO-DALMATINSKA ŽUPANIJA</w:t>
      </w:r>
    </w:p>
    <w:p w:rsidR="001E47DB" w:rsidRDefault="001E47DB" w:rsidP="001E47DB">
      <w:pPr>
        <w:spacing w:after="0"/>
        <w:rPr>
          <w:rFonts w:asciiTheme="majorHAnsi" w:hAnsiTheme="majorHAnsi" w:cs="Arial"/>
          <w:b/>
          <w:bCs/>
        </w:rPr>
      </w:pPr>
      <w:r>
        <w:rPr>
          <w:rFonts w:asciiTheme="majorHAnsi" w:hAnsiTheme="majorHAnsi" w:cs="Arial"/>
          <w:b/>
          <w:bCs/>
        </w:rPr>
        <w:t xml:space="preserve">          G R A D   V R G O R A C</w:t>
      </w:r>
    </w:p>
    <w:p w:rsidR="001E47DB" w:rsidRDefault="001E47DB" w:rsidP="001E47DB">
      <w:pPr>
        <w:spacing w:after="0"/>
        <w:rPr>
          <w:rFonts w:asciiTheme="majorHAnsi" w:hAnsiTheme="majorHAnsi" w:cs="Arial"/>
          <w:b/>
          <w:bCs/>
        </w:rPr>
      </w:pPr>
      <w:r>
        <w:rPr>
          <w:rFonts w:asciiTheme="majorHAnsi" w:hAnsiTheme="majorHAnsi" w:cs="Arial"/>
          <w:b/>
          <w:bCs/>
        </w:rPr>
        <w:t xml:space="preserve">           G r a d o n a č e l n i k</w:t>
      </w:r>
    </w:p>
    <w:p w:rsidR="001E47DB" w:rsidRDefault="001E47DB" w:rsidP="001E47DB">
      <w:pPr>
        <w:spacing w:after="0"/>
        <w:rPr>
          <w:rFonts w:asciiTheme="majorHAnsi" w:hAnsiTheme="majorHAnsi" w:cs="Arial"/>
          <w:b/>
          <w:bCs/>
        </w:rPr>
      </w:pPr>
    </w:p>
    <w:p w:rsidR="001E47DB" w:rsidRDefault="001E47DB" w:rsidP="001E47DB">
      <w:pPr>
        <w:spacing w:after="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Klasa: 551-07/23-01/01</w:t>
      </w:r>
    </w:p>
    <w:p w:rsidR="001E47DB" w:rsidRDefault="001E47DB" w:rsidP="001E47DB">
      <w:pPr>
        <w:spacing w:after="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Urbroj: 2181-15-08-03-01/1-23-01</w:t>
      </w:r>
    </w:p>
    <w:p w:rsidR="001E47DB" w:rsidRDefault="001E47DB" w:rsidP="001E47DB">
      <w:pPr>
        <w:spacing w:after="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Vrgorac, 13. ožujka 2023.</w:t>
      </w:r>
    </w:p>
    <w:p w:rsidR="001E47DB" w:rsidRDefault="001E47DB" w:rsidP="001E47DB">
      <w:pPr>
        <w:spacing w:after="0"/>
        <w:rPr>
          <w:rFonts w:asciiTheme="majorHAnsi" w:hAnsiTheme="majorHAnsi" w:cs="Arial"/>
        </w:rPr>
      </w:pPr>
    </w:p>
    <w:p w:rsidR="001E47DB" w:rsidRDefault="001E47DB" w:rsidP="001E47DB">
      <w:pPr>
        <w:spacing w:after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                   Sukladno Nacionalnom planu za poticanje zapošljavanja kojeg je donijela Vlada Republike Hrvatske, kroz mjeru Javnog rada koja se provodi uz financiranje/sufinanciranje Hrvatskog zavoda za zapošljavanje Republike Hrvatske, gradonačelnik Grada Vrgorca, dana 13. ožujka 202</w:t>
      </w:r>
      <w:r w:rsidR="00A01988">
        <w:rPr>
          <w:rFonts w:asciiTheme="majorHAnsi" w:hAnsiTheme="majorHAnsi" w:cs="Arial"/>
        </w:rPr>
        <w:t>3</w:t>
      </w:r>
      <w:r>
        <w:rPr>
          <w:rFonts w:asciiTheme="majorHAnsi" w:hAnsiTheme="majorHAnsi" w:cs="Arial"/>
        </w:rPr>
        <w:t>. godine objavljuje</w:t>
      </w:r>
    </w:p>
    <w:p w:rsidR="001E47DB" w:rsidRDefault="001E47DB" w:rsidP="001E47DB">
      <w:pPr>
        <w:spacing w:after="0"/>
        <w:jc w:val="both"/>
        <w:rPr>
          <w:rFonts w:asciiTheme="majorHAnsi" w:hAnsiTheme="majorHAnsi" w:cs="Arial"/>
        </w:rPr>
      </w:pPr>
    </w:p>
    <w:p w:rsidR="001E47DB" w:rsidRDefault="001E47DB" w:rsidP="001E47DB">
      <w:pPr>
        <w:spacing w:after="0"/>
        <w:jc w:val="center"/>
        <w:rPr>
          <w:rFonts w:asciiTheme="majorHAnsi" w:hAnsiTheme="majorHAnsi" w:cs="Arial"/>
          <w:b/>
          <w:bCs/>
        </w:rPr>
      </w:pPr>
      <w:r>
        <w:rPr>
          <w:rFonts w:asciiTheme="majorHAnsi" w:hAnsiTheme="majorHAnsi" w:cs="Arial"/>
          <w:b/>
          <w:bCs/>
        </w:rPr>
        <w:t>JAVNI POZIV</w:t>
      </w:r>
    </w:p>
    <w:p w:rsidR="001E47DB" w:rsidRDefault="001E47DB" w:rsidP="001E47DB">
      <w:pPr>
        <w:spacing w:after="0"/>
        <w:jc w:val="center"/>
        <w:rPr>
          <w:rFonts w:asciiTheme="majorHAnsi" w:hAnsiTheme="majorHAnsi" w:cs="Arial"/>
          <w:b/>
          <w:bCs/>
        </w:rPr>
      </w:pPr>
      <w:r>
        <w:rPr>
          <w:rFonts w:asciiTheme="majorHAnsi" w:hAnsiTheme="majorHAnsi" w:cs="Arial"/>
          <w:b/>
          <w:bCs/>
        </w:rPr>
        <w:t>za prijavu kandidata za Program zapošljavanja nezaposlenih osoba</w:t>
      </w:r>
    </w:p>
    <w:p w:rsidR="001E47DB" w:rsidRDefault="001E47DB" w:rsidP="001E47DB">
      <w:pPr>
        <w:spacing w:after="0"/>
        <w:jc w:val="center"/>
        <w:rPr>
          <w:rFonts w:asciiTheme="majorHAnsi" w:hAnsiTheme="majorHAnsi" w:cs="Arial"/>
          <w:b/>
          <w:bCs/>
        </w:rPr>
      </w:pPr>
      <w:r>
        <w:rPr>
          <w:rFonts w:asciiTheme="majorHAnsi" w:hAnsiTheme="majorHAnsi" w:cs="Arial"/>
          <w:b/>
          <w:bCs/>
        </w:rPr>
        <w:t>u Javnim radovima na području grada Vrgorca</w:t>
      </w:r>
    </w:p>
    <w:p w:rsidR="001E47DB" w:rsidRDefault="001E47DB" w:rsidP="001E47DB">
      <w:pPr>
        <w:spacing w:after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</w:t>
      </w:r>
    </w:p>
    <w:p w:rsidR="001E47DB" w:rsidRDefault="001E47DB" w:rsidP="001E47DB">
      <w:pPr>
        <w:spacing w:after="0"/>
        <w:jc w:val="center"/>
        <w:rPr>
          <w:rFonts w:asciiTheme="majorHAnsi" w:hAnsiTheme="majorHAnsi" w:cs="Arial"/>
          <w:b/>
          <w:bCs/>
        </w:rPr>
      </w:pPr>
    </w:p>
    <w:p w:rsidR="001E47DB" w:rsidRDefault="001E47DB" w:rsidP="001E47DB">
      <w:pPr>
        <w:spacing w:after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ab/>
        <w:t xml:space="preserve">Pozivaju se zainteresirane  nezaposlene osobe s područja grada Vrgorca koje su u evidenciji Hrvatskog zavoda za zapošljavanje RH da dostave prijave za rad  na Javnim radovima u Programu koji obuhvaća poslove održavanja javnih površina (npr. Uklanjanje otpada iz okoliša ručnim putem, čišćenje izvora pitke vode, travnjaka, </w:t>
      </w:r>
      <w:r>
        <w:rPr>
          <w:rFonts w:asciiTheme="majorHAnsi" w:hAnsiTheme="majorHAnsi"/>
        </w:rPr>
        <w:t>ručno krčenje samoniklog grmlja i šiblja</w:t>
      </w:r>
      <w:r>
        <w:rPr>
          <w:rFonts w:asciiTheme="majorHAnsi" w:hAnsiTheme="majorHAnsi" w:cs="Arial"/>
        </w:rPr>
        <w:t>, uređivanje nasada, održavanje čistoće spomenika kulture i dr. slični poslovi). Incijator i izvršitelj javnih radova je Grad Vrgorac.</w:t>
      </w:r>
    </w:p>
    <w:p w:rsidR="001E47DB" w:rsidRDefault="001E47DB" w:rsidP="001E47DB">
      <w:pPr>
        <w:spacing w:after="0"/>
        <w:jc w:val="both"/>
        <w:rPr>
          <w:rFonts w:asciiTheme="majorHAnsi" w:hAnsiTheme="majorHAnsi" w:cs="Arial"/>
        </w:rPr>
      </w:pPr>
    </w:p>
    <w:p w:rsidR="001E47DB" w:rsidRDefault="00A01988" w:rsidP="001E47DB">
      <w:pPr>
        <w:spacing w:after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Za navedeni program traže</w:t>
      </w:r>
      <w:r w:rsidR="001E47DB">
        <w:rPr>
          <w:rFonts w:asciiTheme="majorHAnsi" w:hAnsiTheme="majorHAnsi" w:cs="Arial"/>
          <w:b/>
        </w:rPr>
        <w:t xml:space="preserve"> se ukupno 4 (četiri) osobe na rok od 6 (šest) mjeseci.</w:t>
      </w:r>
    </w:p>
    <w:p w:rsidR="001E47DB" w:rsidRDefault="001E47DB" w:rsidP="001E47DB">
      <w:pPr>
        <w:spacing w:after="0"/>
        <w:jc w:val="both"/>
        <w:rPr>
          <w:rFonts w:asciiTheme="majorHAnsi" w:hAnsiTheme="majorHAnsi" w:cs="Arial"/>
          <w:b/>
        </w:rPr>
      </w:pPr>
    </w:p>
    <w:p w:rsidR="001E47DB" w:rsidRDefault="001E47DB" w:rsidP="001E47DB">
      <w:pPr>
        <w:spacing w:after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Sredstva za financiranje Javnih radova osigurava Hrvatski zavod za zapošljavanje.</w:t>
      </w:r>
    </w:p>
    <w:p w:rsidR="001E47DB" w:rsidRDefault="001E47DB" w:rsidP="001E47DB">
      <w:pPr>
        <w:spacing w:after="0"/>
        <w:jc w:val="both"/>
        <w:rPr>
          <w:rFonts w:asciiTheme="majorHAnsi" w:hAnsiTheme="majorHAnsi" w:cs="Arial"/>
        </w:rPr>
      </w:pPr>
    </w:p>
    <w:p w:rsidR="001E47DB" w:rsidRDefault="001E47DB" w:rsidP="001E47DB">
      <w:pPr>
        <w:spacing w:after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Prijaviti se mogu nezaposlene osobe koje ispunjavaju uvjete iz mjere Javnih radova</w:t>
      </w:r>
    </w:p>
    <w:p w:rsidR="001E47DB" w:rsidRDefault="001E47DB" w:rsidP="001E47DB">
      <w:pPr>
        <w:spacing w:after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Hrvatskog  zavoda za zapošljavanje (Sve informacije o uvjetima/ciljanim skupinama nalaze se na službenoj stranici HZZ-a   - </w:t>
      </w:r>
      <w:hyperlink r:id="rId6" w:history="1">
        <w:r>
          <w:rPr>
            <w:rStyle w:val="Hyperlink"/>
            <w:rFonts w:asciiTheme="majorHAnsi" w:hAnsiTheme="majorHAnsi" w:cs="Arial"/>
            <w:b/>
          </w:rPr>
          <w:t>https://mjere.hr/katalog-mjera/javni-rad/</w:t>
        </w:r>
      </w:hyperlink>
      <w:r>
        <w:rPr>
          <w:rFonts w:asciiTheme="majorHAnsi" w:hAnsiTheme="majorHAnsi" w:cs="Arial"/>
          <w:b/>
        </w:rPr>
        <w:t>).</w:t>
      </w:r>
    </w:p>
    <w:p w:rsidR="001E47DB" w:rsidRDefault="001E47DB" w:rsidP="001E47DB">
      <w:pPr>
        <w:spacing w:after="0"/>
        <w:rPr>
          <w:rFonts w:asciiTheme="majorHAnsi" w:hAnsiTheme="majorHAnsi" w:cs="Arial"/>
          <w:b/>
        </w:rPr>
      </w:pPr>
    </w:p>
    <w:p w:rsidR="001E47DB" w:rsidRDefault="001E47DB" w:rsidP="001E47DB">
      <w:pPr>
        <w:spacing w:after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Osobe u nepovoljnom položaju na tržištu rada, bez obzira na duljinu prijave u Evidenciji:</w:t>
      </w:r>
    </w:p>
    <w:p w:rsidR="001E47DB" w:rsidRDefault="001E47DB" w:rsidP="001E47DB">
      <w:pPr>
        <w:spacing w:after="0"/>
        <w:jc w:val="both"/>
        <w:rPr>
          <w:rFonts w:asciiTheme="majorHAnsi" w:hAnsiTheme="majorHAnsi" w:cs="Arial"/>
          <w:b/>
        </w:rPr>
      </w:pPr>
    </w:p>
    <w:p w:rsidR="001E47DB" w:rsidRPr="00A01988" w:rsidRDefault="001E47DB" w:rsidP="001E47DB">
      <w:pPr>
        <w:pStyle w:val="NoSpacing"/>
        <w:numPr>
          <w:ilvl w:val="0"/>
          <w:numId w:val="1"/>
        </w:numPr>
        <w:jc w:val="both"/>
        <w:rPr>
          <w:rFonts w:asciiTheme="majorHAnsi" w:eastAsia="Times New Roman" w:hAnsiTheme="majorHAnsi" w:cs="Arial"/>
        </w:rPr>
      </w:pPr>
      <w:r>
        <w:rPr>
          <w:rFonts w:asciiTheme="majorHAnsi" w:eastAsia="Times New Roman" w:hAnsiTheme="majorHAnsi"/>
        </w:rPr>
        <w:t>roditelji sa 4 i više malodobne djece, roditelji djece s teškoćama u razvoju, roditelji djece oboljele od malignih bolesti, roditelji udovci i roditelji djeteta bez upisanog drugog roditelja, osobe s invaliditetom, žrtve trgovanja ljudima, žrtve obiteljskog nasilja, azilant i stranac pod supsidijarnom, odnosno privremenom zaštitom kao i članovi njegove obitelji, liječeni ovisnici o drogama, povratnici s odsluženja zatvorske kazne unazad 6 mjeseci od dana podnošenja zahtjeva, osobe uključene u probaciju, pripadnici romske nacionalne manjine, beskućnici/e, hrvatski povratnici/useljenici iz hrvatskog iseljeništva.</w:t>
      </w:r>
    </w:p>
    <w:p w:rsidR="00A01988" w:rsidRDefault="00A01988" w:rsidP="001E47DB">
      <w:pPr>
        <w:spacing w:after="0"/>
        <w:jc w:val="both"/>
        <w:rPr>
          <w:rFonts w:asciiTheme="majorHAnsi" w:hAnsiTheme="majorHAnsi" w:cs="Arial"/>
          <w:b/>
        </w:rPr>
      </w:pPr>
    </w:p>
    <w:p w:rsidR="001E47DB" w:rsidRDefault="001E47DB" w:rsidP="001E47DB">
      <w:pPr>
        <w:spacing w:after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 xml:space="preserve">Razina obrazovanja:  </w:t>
      </w:r>
    </w:p>
    <w:p w:rsidR="001E47DB" w:rsidRDefault="001E47DB" w:rsidP="001E47D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ajorHAnsi" w:hAnsiTheme="majorHAnsi" w:cs="Arial"/>
          <w:color w:val="272837"/>
        </w:rPr>
      </w:pPr>
      <w:r>
        <w:rPr>
          <w:rFonts w:asciiTheme="majorHAnsi" w:hAnsiTheme="majorHAnsi" w:cs="Arial"/>
        </w:rPr>
        <w:t>Osnovna škola niži razredi,</w:t>
      </w:r>
    </w:p>
    <w:p w:rsidR="001E47DB" w:rsidRDefault="001E47DB" w:rsidP="001E47D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ajorHAnsi" w:hAnsiTheme="majorHAnsi" w:cs="Arial"/>
          <w:color w:val="272837"/>
        </w:rPr>
      </w:pPr>
      <w:r>
        <w:rPr>
          <w:rFonts w:asciiTheme="majorHAnsi" w:hAnsiTheme="majorHAnsi" w:cs="Arial"/>
        </w:rPr>
        <w:t>Završena osnovna škola,</w:t>
      </w:r>
    </w:p>
    <w:p w:rsidR="001E47DB" w:rsidRDefault="001E47DB" w:rsidP="001E47D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ajorHAnsi" w:hAnsiTheme="majorHAnsi" w:cs="Arial"/>
          <w:color w:val="272837"/>
        </w:rPr>
      </w:pPr>
      <w:r>
        <w:rPr>
          <w:rFonts w:asciiTheme="majorHAnsi" w:hAnsiTheme="majorHAnsi" w:cs="Arial"/>
        </w:rPr>
        <w:t>Srednja škola (3 godine),</w:t>
      </w:r>
    </w:p>
    <w:p w:rsidR="001E47DB" w:rsidRDefault="001E47DB" w:rsidP="001E47D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ajorHAnsi" w:hAnsiTheme="majorHAnsi" w:cs="Arial"/>
          <w:b/>
          <w:color w:val="272837"/>
        </w:rPr>
      </w:pPr>
      <w:r>
        <w:rPr>
          <w:rFonts w:asciiTheme="majorHAnsi" w:hAnsiTheme="majorHAnsi" w:cs="Arial"/>
        </w:rPr>
        <w:t>Srednja škola (4 godine).</w:t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  <w:b/>
        </w:rPr>
        <w:tab/>
      </w:r>
      <w:r>
        <w:rPr>
          <w:rFonts w:asciiTheme="majorHAnsi" w:hAnsiTheme="majorHAnsi" w:cs="Arial"/>
          <w:b/>
        </w:rPr>
        <w:tab/>
        <w:t xml:space="preserve">    </w:t>
      </w:r>
    </w:p>
    <w:p w:rsidR="001E47DB" w:rsidRDefault="001E47DB" w:rsidP="001E47DB">
      <w:pPr>
        <w:spacing w:after="0"/>
        <w:rPr>
          <w:rFonts w:asciiTheme="majorHAnsi" w:hAnsiTheme="majorHAnsi" w:cs="Arial"/>
          <w:b/>
          <w:bCs/>
        </w:rPr>
      </w:pPr>
    </w:p>
    <w:p w:rsidR="001E47DB" w:rsidRDefault="001E47DB" w:rsidP="001E47DB">
      <w:pPr>
        <w:spacing w:after="0"/>
        <w:jc w:val="both"/>
        <w:rPr>
          <w:rFonts w:asciiTheme="majorHAnsi" w:hAnsiTheme="majorHAnsi" w:cs="Arial"/>
          <w:b/>
          <w:bCs/>
        </w:rPr>
      </w:pPr>
      <w:r>
        <w:rPr>
          <w:rFonts w:asciiTheme="majorHAnsi" w:hAnsiTheme="majorHAnsi" w:cs="Arial"/>
          <w:b/>
          <w:bCs/>
        </w:rPr>
        <w:t>Prijavi je potrebno priložiti:</w:t>
      </w:r>
    </w:p>
    <w:p w:rsidR="001E47DB" w:rsidRDefault="00FE7249" w:rsidP="001E47D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presliku osobne iskaznice,</w:t>
      </w:r>
    </w:p>
    <w:p w:rsidR="001E47DB" w:rsidRDefault="001E47DB" w:rsidP="001E47D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dokaz da se kandidat/kinja nalazi u eviden</w:t>
      </w:r>
      <w:r w:rsidR="00FE7249">
        <w:rPr>
          <w:rFonts w:asciiTheme="majorHAnsi" w:hAnsiTheme="majorHAnsi" w:cs="Arial"/>
        </w:rPr>
        <w:t>ciji HZZ –a (potvrda sa HZZ-a),</w:t>
      </w:r>
    </w:p>
    <w:p w:rsidR="001E47DB" w:rsidRDefault="001E47DB" w:rsidP="001E47D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presliku e-radne knjižice Hrvatskog </w:t>
      </w:r>
      <w:r w:rsidR="00FE7249">
        <w:rPr>
          <w:rFonts w:asciiTheme="majorHAnsi" w:hAnsiTheme="majorHAnsi" w:cs="Arial"/>
        </w:rPr>
        <w:t>zavoda za mirovinsko osiguranje,</w:t>
      </w:r>
    </w:p>
    <w:p w:rsidR="001E47DB" w:rsidRDefault="001E47DB" w:rsidP="001E47D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dokaz o posebnom statusu (invaliditet, teškoće u razvoju djece,  drugo).</w:t>
      </w:r>
    </w:p>
    <w:p w:rsidR="001E47DB" w:rsidRDefault="001E47DB" w:rsidP="001E47DB">
      <w:pPr>
        <w:spacing w:after="0"/>
        <w:ind w:left="144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</w:t>
      </w:r>
    </w:p>
    <w:p w:rsidR="001E47DB" w:rsidRDefault="001E47DB" w:rsidP="001E47DB">
      <w:pPr>
        <w:spacing w:after="0"/>
        <w:ind w:left="1440"/>
        <w:jc w:val="both"/>
        <w:rPr>
          <w:rFonts w:asciiTheme="majorHAnsi" w:hAnsiTheme="majorHAnsi" w:cs="Arial"/>
        </w:rPr>
      </w:pPr>
    </w:p>
    <w:p w:rsidR="00FE7249" w:rsidRDefault="00E2323A" w:rsidP="001E47DB">
      <w:pPr>
        <w:spacing w:after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ab/>
      </w:r>
      <w:r w:rsidR="001E47DB">
        <w:rPr>
          <w:rFonts w:asciiTheme="majorHAnsi" w:hAnsiTheme="majorHAnsi" w:cs="Arial"/>
        </w:rPr>
        <w:t>Prijave s dokazima o ispunjavanju traženih uvjeta dostavljaju se u roku od 8 (osam) dana od dana objave ovog Poziva na oglasnoj ploči Hrvatskog zavoda za zapošljavanje u Vrgorcu, na adresu:</w:t>
      </w:r>
    </w:p>
    <w:p w:rsidR="00E2323A" w:rsidRDefault="00E2323A" w:rsidP="001E47DB">
      <w:pPr>
        <w:spacing w:after="0"/>
        <w:jc w:val="both"/>
        <w:rPr>
          <w:rFonts w:asciiTheme="majorHAnsi" w:hAnsiTheme="majorHAnsi" w:cs="Arial"/>
        </w:rPr>
      </w:pPr>
    </w:p>
    <w:tbl>
      <w:tblPr>
        <w:tblStyle w:val="TableGrid"/>
        <w:tblW w:w="0" w:type="auto"/>
        <w:tblInd w:w="1809" w:type="dxa"/>
        <w:tblLook w:val="04A0"/>
      </w:tblPr>
      <w:tblGrid>
        <w:gridCol w:w="6379"/>
      </w:tblGrid>
      <w:tr w:rsidR="00E2323A" w:rsidRPr="00E2323A" w:rsidTr="00B24252">
        <w:trPr>
          <w:trHeight w:val="526"/>
        </w:trPr>
        <w:tc>
          <w:tcPr>
            <w:tcW w:w="6379" w:type="dxa"/>
          </w:tcPr>
          <w:p w:rsidR="00E2323A" w:rsidRDefault="00E2323A" w:rsidP="00230E37">
            <w:pPr>
              <w:jc w:val="center"/>
              <w:rPr>
                <w:rFonts w:asciiTheme="majorHAnsi" w:hAnsiTheme="majorHAnsi" w:cs="Arial"/>
                <w:b/>
              </w:rPr>
            </w:pPr>
          </w:p>
          <w:p w:rsidR="00E2323A" w:rsidRPr="00E2323A" w:rsidRDefault="00E2323A" w:rsidP="00230E37">
            <w:pPr>
              <w:jc w:val="center"/>
              <w:rPr>
                <w:rFonts w:asciiTheme="majorHAnsi" w:hAnsiTheme="majorHAnsi" w:cs="Arial"/>
              </w:rPr>
            </w:pPr>
            <w:r w:rsidRPr="00E2323A">
              <w:rPr>
                <w:rFonts w:asciiTheme="majorHAnsi" w:hAnsiTheme="majorHAnsi" w:cs="Arial"/>
                <w:b/>
              </w:rPr>
              <w:t>Grad Vrgorac, Tina Ujevića 8, 21276 Vrgorac</w:t>
            </w:r>
            <w:r w:rsidRPr="00E2323A">
              <w:rPr>
                <w:rFonts w:asciiTheme="majorHAnsi" w:hAnsiTheme="majorHAnsi" w:cs="Arial"/>
              </w:rPr>
              <w:t>,</w:t>
            </w:r>
          </w:p>
          <w:p w:rsidR="00E2323A" w:rsidRDefault="00E2323A" w:rsidP="00230E37">
            <w:pPr>
              <w:jc w:val="center"/>
              <w:rPr>
                <w:rFonts w:asciiTheme="majorHAnsi" w:hAnsiTheme="majorHAnsi" w:cs="Arial"/>
              </w:rPr>
            </w:pPr>
            <w:r w:rsidRPr="00E2323A">
              <w:rPr>
                <w:rFonts w:asciiTheme="majorHAnsi" w:hAnsiTheme="majorHAnsi" w:cs="Arial"/>
              </w:rPr>
              <w:t xml:space="preserve">s naznakom </w:t>
            </w:r>
            <w:r w:rsidRPr="00E2323A">
              <w:rPr>
                <w:rFonts w:asciiTheme="majorHAnsi" w:hAnsiTheme="majorHAnsi" w:cs="Arial"/>
                <w:b/>
              </w:rPr>
              <w:t>„ Prijava za Program Javnih radova“</w:t>
            </w:r>
            <w:r w:rsidRPr="00E2323A">
              <w:rPr>
                <w:rFonts w:asciiTheme="majorHAnsi" w:hAnsiTheme="majorHAnsi" w:cs="Arial"/>
              </w:rPr>
              <w:t>.</w:t>
            </w:r>
          </w:p>
          <w:p w:rsidR="00E2323A" w:rsidRPr="00E2323A" w:rsidRDefault="00E2323A" w:rsidP="00230E37">
            <w:pPr>
              <w:jc w:val="center"/>
              <w:rPr>
                <w:rFonts w:asciiTheme="majorHAnsi" w:hAnsiTheme="majorHAnsi" w:cs="Arial"/>
              </w:rPr>
            </w:pPr>
          </w:p>
        </w:tc>
      </w:tr>
    </w:tbl>
    <w:p w:rsidR="001E47DB" w:rsidRDefault="001E47DB" w:rsidP="001E47DB">
      <w:pPr>
        <w:spacing w:after="0"/>
        <w:jc w:val="both"/>
        <w:rPr>
          <w:rFonts w:asciiTheme="majorHAnsi" w:hAnsiTheme="majorHAnsi" w:cs="Arial"/>
        </w:rPr>
      </w:pPr>
    </w:p>
    <w:p w:rsidR="00E2323A" w:rsidRDefault="00E2323A" w:rsidP="001E47DB">
      <w:pPr>
        <w:spacing w:after="0"/>
        <w:jc w:val="both"/>
        <w:rPr>
          <w:rFonts w:asciiTheme="majorHAnsi" w:hAnsiTheme="majorHAnsi" w:cs="Arial"/>
        </w:rPr>
      </w:pPr>
    </w:p>
    <w:p w:rsidR="001E47DB" w:rsidRDefault="001E47DB" w:rsidP="001E47DB">
      <w:pPr>
        <w:spacing w:after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TKO NE MOŽE BITI UKLJUČEN U JAVNI RAD</w:t>
      </w:r>
    </w:p>
    <w:p w:rsidR="001E47DB" w:rsidRDefault="001E47DB" w:rsidP="001E47DB">
      <w:pPr>
        <w:pStyle w:val="NoSpacing"/>
        <w:rPr>
          <w:rFonts w:asciiTheme="majorHAnsi" w:eastAsia="Times New Roman" w:hAnsiTheme="majorHAnsi"/>
        </w:rPr>
      </w:pPr>
      <w:r>
        <w:rPr>
          <w:b/>
        </w:rPr>
        <w:br/>
      </w:r>
      <w:r w:rsidR="00E2323A">
        <w:rPr>
          <w:rFonts w:asciiTheme="majorHAnsi" w:eastAsia="Times New Roman" w:hAnsiTheme="majorHAnsi"/>
        </w:rPr>
        <w:tab/>
      </w:r>
      <w:r>
        <w:rPr>
          <w:rFonts w:asciiTheme="majorHAnsi" w:eastAsia="Times New Roman" w:hAnsiTheme="majorHAnsi"/>
        </w:rPr>
        <w:t>Osoba ne može ponovno biti uključena u potporu javni rad 12 mjeseci nakon prestanka trajanja mjere javni rad za tu osobu.</w:t>
      </w:r>
    </w:p>
    <w:p w:rsidR="001E47DB" w:rsidRDefault="001E47DB" w:rsidP="001E47DB">
      <w:pPr>
        <w:spacing w:after="0"/>
        <w:jc w:val="both"/>
        <w:rPr>
          <w:rFonts w:asciiTheme="majorHAnsi" w:hAnsiTheme="majorHAnsi" w:cs="Arial"/>
          <w:b/>
        </w:rPr>
      </w:pPr>
    </w:p>
    <w:p w:rsidR="001E47DB" w:rsidRDefault="001E47DB" w:rsidP="001E47DB">
      <w:pPr>
        <w:spacing w:after="0"/>
        <w:ind w:firstLine="72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Nepravovremene i nepotpune prijave neće se razmatrati.</w:t>
      </w:r>
    </w:p>
    <w:p w:rsidR="001E47DB" w:rsidRDefault="001E47DB" w:rsidP="001E47DB">
      <w:pPr>
        <w:spacing w:after="0"/>
        <w:rPr>
          <w:rFonts w:asciiTheme="majorHAnsi" w:hAnsiTheme="majorHAnsi" w:cs="Arial"/>
        </w:rPr>
      </w:pPr>
    </w:p>
    <w:p w:rsidR="001E47DB" w:rsidRDefault="001E47DB" w:rsidP="001E47DB">
      <w:pPr>
        <w:spacing w:after="0"/>
        <w:ind w:firstLine="72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Ovaj Poziv objavljuje se na web stranici Grada Vrgorca (</w:t>
      </w:r>
      <w:hyperlink r:id="rId7" w:history="1">
        <w:r>
          <w:rPr>
            <w:rStyle w:val="Hyperlink"/>
            <w:rFonts w:asciiTheme="majorHAnsi" w:hAnsiTheme="majorHAnsi" w:cs="Arial"/>
          </w:rPr>
          <w:t>www.vrgorac.hr</w:t>
        </w:r>
      </w:hyperlink>
      <w:r>
        <w:rPr>
          <w:rFonts w:asciiTheme="majorHAnsi" w:hAnsiTheme="majorHAnsi" w:cs="Arial"/>
        </w:rPr>
        <w:t>) i na oglasnoj ploči Grada Vrgorca (prizemlje zgrade gradske uprave, Tina Ujevića 8.).</w:t>
      </w:r>
    </w:p>
    <w:p w:rsidR="001E47DB" w:rsidRDefault="001E47DB" w:rsidP="001E47DB">
      <w:pPr>
        <w:spacing w:after="0"/>
        <w:jc w:val="both"/>
        <w:rPr>
          <w:rFonts w:asciiTheme="majorHAnsi" w:hAnsiTheme="majorHAnsi" w:cs="Arial"/>
        </w:rPr>
      </w:pPr>
    </w:p>
    <w:p w:rsidR="001E47DB" w:rsidRDefault="001E47DB" w:rsidP="001E47DB">
      <w:pPr>
        <w:spacing w:after="0"/>
        <w:jc w:val="both"/>
        <w:rPr>
          <w:rFonts w:asciiTheme="majorHAnsi" w:hAnsiTheme="majorHAnsi" w:cs="Arial"/>
        </w:rPr>
      </w:pPr>
    </w:p>
    <w:p w:rsidR="001E47DB" w:rsidRDefault="001E47DB" w:rsidP="001E47DB">
      <w:pPr>
        <w:spacing w:after="0"/>
        <w:jc w:val="center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                                                                                                            Gradonačelnik Grada Vrgorca</w:t>
      </w:r>
    </w:p>
    <w:p w:rsidR="001E47DB" w:rsidRDefault="001E47DB" w:rsidP="001E47DB">
      <w:pPr>
        <w:spacing w:after="0"/>
        <w:jc w:val="both"/>
        <w:rPr>
          <w:rFonts w:asciiTheme="majorHAnsi" w:hAnsiTheme="majorHAnsi" w:cs="Arial"/>
        </w:rPr>
      </w:pPr>
    </w:p>
    <w:p w:rsidR="001E47DB" w:rsidRDefault="001E47DB" w:rsidP="001E47DB">
      <w:pPr>
        <w:rPr>
          <w:rFonts w:asciiTheme="majorHAnsi" w:hAnsiTheme="majorHAnsi"/>
        </w:rPr>
      </w:pPr>
    </w:p>
    <w:p w:rsidR="00FE1D52" w:rsidRDefault="00FE1D52"/>
    <w:sectPr w:rsidR="00FE1D52" w:rsidSect="00A01988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E7630"/>
    <w:multiLevelType w:val="hybridMultilevel"/>
    <w:tmpl w:val="887C9094"/>
    <w:lvl w:ilvl="0" w:tplc="1930CB98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  <w:b w:val="0"/>
        <w:color w:val="auto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53E6B"/>
    <w:multiLevelType w:val="hybridMultilevel"/>
    <w:tmpl w:val="AD46DF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1E47DB"/>
    <w:rsid w:val="001E47DB"/>
    <w:rsid w:val="007048A8"/>
    <w:rsid w:val="00987C6B"/>
    <w:rsid w:val="00A01988"/>
    <w:rsid w:val="00A4292D"/>
    <w:rsid w:val="00E2323A"/>
    <w:rsid w:val="00FE1D52"/>
    <w:rsid w:val="00FE7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8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E47DB"/>
    <w:rPr>
      <w:color w:val="0000FF"/>
      <w:u w:val="single"/>
    </w:rPr>
  </w:style>
  <w:style w:type="paragraph" w:styleId="NoSpacing">
    <w:name w:val="No Spacing"/>
    <w:uiPriority w:val="1"/>
    <w:qFormat/>
    <w:rsid w:val="001E47D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4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7D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232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0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rgora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jere.hr/katalog-mjera/javni-rad/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3</cp:revision>
  <dcterms:created xsi:type="dcterms:W3CDTF">2023-03-10T09:14:00Z</dcterms:created>
  <dcterms:modified xsi:type="dcterms:W3CDTF">2023-03-13T07:17:00Z</dcterms:modified>
</cp:coreProperties>
</file>