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78DD" w:rsidRDefault="00CF78DD" w:rsidP="00CF78DD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   </w:t>
      </w:r>
      <w:r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>
            <wp:extent cx="469265" cy="548640"/>
            <wp:effectExtent l="1905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CF78DD" w:rsidRDefault="00CF78DD" w:rsidP="00CF78DD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CF78DD" w:rsidRDefault="00CF78DD" w:rsidP="00CF78DD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CF78DD" w:rsidRDefault="00CF78DD" w:rsidP="00CF78DD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70090F" w:rsidP="00CF78DD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</w:t>
      </w:r>
      <w:r w:rsidR="00566AF7">
        <w:rPr>
          <w:rFonts w:eastAsia="Times New Roman"/>
          <w:bCs/>
          <w:noProof/>
          <w:sz w:val="24"/>
          <w:szCs w:val="24"/>
        </w:rPr>
        <w:t>4</w:t>
      </w:r>
      <w:r w:rsidR="000C19FA">
        <w:rPr>
          <w:rFonts w:eastAsia="Times New Roman"/>
          <w:bCs/>
          <w:noProof/>
          <w:sz w:val="24"/>
          <w:szCs w:val="24"/>
        </w:rPr>
        <w:t>-01/</w:t>
      </w:r>
      <w:r w:rsidR="002825A2">
        <w:rPr>
          <w:rFonts w:eastAsia="Times New Roman"/>
          <w:bCs/>
          <w:noProof/>
          <w:sz w:val="24"/>
          <w:szCs w:val="24"/>
        </w:rPr>
        <w:t>7</w:t>
      </w:r>
      <w:r w:rsidR="00CF78DD">
        <w:rPr>
          <w:rFonts w:eastAsia="Times New Roman"/>
          <w:bCs/>
          <w:noProof/>
          <w:sz w:val="24"/>
          <w:szCs w:val="24"/>
        </w:rPr>
        <w:tab/>
      </w:r>
      <w:r w:rsidR="00CF78DD">
        <w:rPr>
          <w:rFonts w:eastAsia="Times New Roman"/>
          <w:bCs/>
          <w:noProof/>
          <w:sz w:val="24"/>
          <w:szCs w:val="24"/>
        </w:rPr>
        <w:tab/>
      </w:r>
    </w:p>
    <w:p w:rsidR="00CF78DD" w:rsidRDefault="00CF78DD" w:rsidP="00CF78DD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 w:rsidR="000C19FA">
        <w:rPr>
          <w:sz w:val="24"/>
          <w:szCs w:val="24"/>
        </w:rPr>
        <w:t>2181-15-08-04/02-2</w:t>
      </w:r>
      <w:r w:rsidR="00566AF7">
        <w:rPr>
          <w:sz w:val="24"/>
          <w:szCs w:val="24"/>
        </w:rPr>
        <w:t>4</w:t>
      </w:r>
      <w:r>
        <w:rPr>
          <w:sz w:val="24"/>
          <w:szCs w:val="24"/>
        </w:rPr>
        <w:t>-1</w:t>
      </w:r>
    </w:p>
    <w:p w:rsidR="00CF78DD" w:rsidRDefault="00CF78DD" w:rsidP="00CF78DD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 w:rsidR="00566AF7">
        <w:rPr>
          <w:sz w:val="24"/>
          <w:szCs w:val="24"/>
        </w:rPr>
        <w:t>4</w:t>
      </w:r>
      <w:r w:rsidR="00605617">
        <w:rPr>
          <w:sz w:val="24"/>
          <w:szCs w:val="24"/>
        </w:rPr>
        <w:t xml:space="preserve">. </w:t>
      </w:r>
      <w:r w:rsidR="007418CC">
        <w:rPr>
          <w:sz w:val="24"/>
          <w:szCs w:val="24"/>
        </w:rPr>
        <w:t xml:space="preserve"> </w:t>
      </w:r>
      <w:r w:rsidR="00566AF7">
        <w:rPr>
          <w:sz w:val="24"/>
          <w:szCs w:val="24"/>
        </w:rPr>
        <w:t>li</w:t>
      </w:r>
      <w:r w:rsidR="007418CC">
        <w:rPr>
          <w:sz w:val="24"/>
          <w:szCs w:val="24"/>
        </w:rPr>
        <w:t>p</w:t>
      </w:r>
      <w:r w:rsidR="000C19FA">
        <w:rPr>
          <w:sz w:val="24"/>
          <w:szCs w:val="24"/>
        </w:rPr>
        <w:t>nja 202</w:t>
      </w:r>
      <w:r w:rsidR="00566AF7">
        <w:rPr>
          <w:sz w:val="24"/>
          <w:szCs w:val="24"/>
        </w:rPr>
        <w:t>4</w:t>
      </w:r>
      <w:r>
        <w:rPr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</w:t>
      </w:r>
      <w:r w:rsidR="00566AF7">
        <w:rPr>
          <w:sz w:val="24"/>
          <w:szCs w:val="24"/>
        </w:rPr>
        <w:t>4</w:t>
      </w:r>
      <w:r>
        <w:rPr>
          <w:sz w:val="24"/>
          <w:szCs w:val="24"/>
        </w:rPr>
        <w:t>. - 202</w:t>
      </w:r>
      <w:r w:rsidR="00566AF7">
        <w:rPr>
          <w:sz w:val="24"/>
          <w:szCs w:val="24"/>
        </w:rPr>
        <w:t>6</w:t>
      </w:r>
      <w:r>
        <w:rPr>
          <w:sz w:val="24"/>
          <w:szCs w:val="24"/>
        </w:rPr>
        <w:t xml:space="preserve">. godine („Vjesnik“ – službeno glasilo Grada Vrgorca broj </w:t>
      </w:r>
      <w:r w:rsidR="00566AF7">
        <w:rPr>
          <w:sz w:val="24"/>
          <w:szCs w:val="24"/>
        </w:rPr>
        <w:t>19/23</w:t>
      </w:r>
      <w:r>
        <w:rPr>
          <w:sz w:val="24"/>
          <w:szCs w:val="24"/>
        </w:rPr>
        <w:t>)   objavljuje</w:t>
      </w:r>
    </w:p>
    <w:p w:rsidR="00CF78DD" w:rsidRDefault="00CF78DD" w:rsidP="00CF78DD">
      <w:pPr>
        <w:spacing w:after="0" w:line="240" w:lineRule="auto"/>
        <w:rPr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za</w:t>
      </w:r>
    </w:p>
    <w:p w:rsidR="00CF78DD" w:rsidRPr="00E74D78" w:rsidRDefault="00CF78DD" w:rsidP="00CF78DD">
      <w:pPr>
        <w:pStyle w:val="NoSpacing"/>
        <w:jc w:val="center"/>
        <w:rPr>
          <w:b/>
          <w:sz w:val="24"/>
          <w:szCs w:val="24"/>
        </w:rPr>
      </w:pPr>
      <w:r w:rsidRPr="00E74D78">
        <w:rPr>
          <w:b/>
          <w:sz w:val="24"/>
          <w:szCs w:val="24"/>
        </w:rPr>
        <w:t>Mjeru 1. Potpora očuvanju i proširenju stočnog  fonda</w:t>
      </w:r>
    </w:p>
    <w:p w:rsidR="00CF78DD" w:rsidRPr="00E74D78" w:rsidRDefault="00CF78DD" w:rsidP="00CF78DD">
      <w:pPr>
        <w:pStyle w:val="NoSpacing"/>
        <w:jc w:val="center"/>
        <w:rPr>
          <w:b/>
          <w:sz w:val="24"/>
          <w:szCs w:val="24"/>
        </w:rPr>
      </w:pPr>
      <w:r w:rsidRPr="00E74D78">
        <w:rPr>
          <w:rFonts w:eastAsia="Times New Roman"/>
          <w:b/>
          <w:sz w:val="24"/>
          <w:szCs w:val="24"/>
        </w:rPr>
        <w:t>iz</w:t>
      </w:r>
      <w:r w:rsidRPr="00E74D78">
        <w:rPr>
          <w:rFonts w:eastAsia="Times New Roman"/>
          <w:b/>
          <w:i/>
          <w:sz w:val="24"/>
          <w:szCs w:val="24"/>
        </w:rPr>
        <w:t xml:space="preserve"> </w:t>
      </w:r>
      <w:r w:rsidRPr="00E74D78"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 w:rsidRPr="00E74D78">
        <w:rPr>
          <w:b/>
          <w:sz w:val="24"/>
          <w:szCs w:val="24"/>
        </w:rPr>
        <w:t>za razdoblje 202</w:t>
      </w:r>
      <w:r w:rsidR="00E74D78">
        <w:rPr>
          <w:b/>
          <w:sz w:val="24"/>
          <w:szCs w:val="24"/>
        </w:rPr>
        <w:t>4</w:t>
      </w:r>
      <w:r w:rsidRPr="00E74D78">
        <w:rPr>
          <w:b/>
          <w:sz w:val="24"/>
          <w:szCs w:val="24"/>
        </w:rPr>
        <w:t>. - 202</w:t>
      </w:r>
      <w:r w:rsidR="00E74D78">
        <w:rPr>
          <w:b/>
          <w:sz w:val="24"/>
          <w:szCs w:val="24"/>
        </w:rPr>
        <w:t>6</w:t>
      </w:r>
      <w:r w:rsidRPr="00E74D78"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1. Potpora očuvanju i proširenju  stočnog fonda.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jedinstveni identifikacijski broj gospodarstva (JIBG) tj. upisani su u Jedinstveni registar domaćih životinja,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 prebivalište odnosno sjedište kao i uzgoj stoke i poljoprivrednu proizvodnju na području Grada Vrgorca,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ekonomsku  veličinu  poljoprivrednog gospodarstva veću od 3.000 €,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nemaju dugovanja (nositelj/članovi) po bilo kojoj osnovi prema Gradu Vrgorcu, gradskom trgovačkom društvu Komunalno d.o.o. i gradskom trgovačkom društvu Gradska čistoća i usluge d.o.o. na dan podnošenja zahtjeva</w:t>
      </w:r>
      <w:r w:rsidR="00341466">
        <w:rPr>
          <w:sz w:val="24"/>
          <w:szCs w:val="24"/>
        </w:rPr>
        <w:t>,</w:t>
      </w:r>
    </w:p>
    <w:p w:rsidR="00CF78DD" w:rsidRDefault="00CF78DD" w:rsidP="00341466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  <w:r>
        <w:rPr>
          <w:sz w:val="24"/>
          <w:szCs w:val="24"/>
        </w:rPr>
        <w:br/>
      </w:r>
    </w:p>
    <w:p w:rsidR="00CF78DD" w:rsidRDefault="00CF78DD" w:rsidP="00CF78DD">
      <w:pPr>
        <w:spacing w:line="228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Podnositelj zahtjeva za potporu u ime poljoprivrednog gospodarstva je nositelj poljoprivrednog gospodarstva.</w:t>
      </w:r>
    </w:p>
    <w:p w:rsidR="00CF78DD" w:rsidRDefault="00CF78DD" w:rsidP="00CF78D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 Mjeru 1. iznos potpo</w:t>
      </w:r>
      <w:r w:rsidR="00165F54">
        <w:rPr>
          <w:rFonts w:eastAsia="Times New Roman"/>
          <w:sz w:val="24"/>
          <w:szCs w:val="24"/>
        </w:rPr>
        <w:t>re za  202</w:t>
      </w:r>
      <w:r w:rsidR="00E74D78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godinu i</w:t>
      </w:r>
      <w:r w:rsidR="00241F47">
        <w:rPr>
          <w:rFonts w:eastAsia="Times New Roman"/>
          <w:sz w:val="24"/>
          <w:szCs w:val="24"/>
        </w:rPr>
        <w:t xml:space="preserve">znosi maksimalno </w:t>
      </w:r>
      <w:r w:rsidR="008F0CFF">
        <w:rPr>
          <w:rFonts w:eastAsia="Times New Roman"/>
          <w:sz w:val="24"/>
          <w:szCs w:val="24"/>
        </w:rPr>
        <w:t>2.000</w:t>
      </w:r>
      <w:r w:rsidR="00241F47">
        <w:rPr>
          <w:rFonts w:eastAsia="Times New Roman"/>
          <w:sz w:val="24"/>
          <w:szCs w:val="24"/>
        </w:rPr>
        <w:t>,00 eura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rPr>
          <w:sz w:val="24"/>
          <w:szCs w:val="24"/>
        </w:rPr>
      </w:pPr>
      <w:r>
        <w:rPr>
          <w:sz w:val="24"/>
          <w:szCs w:val="24"/>
        </w:rPr>
        <w:t>Potpora se dodjeljuje korisniku za sufinanciranje: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kupnje domaćih životinja ( koza) u cilju povećanja stočnog  fonda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troškova kontrole i suzbijanja  bolesti u sektoru stočarstva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troškova provedbe obvezne – zakonski propisane higijensko-zdravstvene zaštite.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Potporom se želi potaknuti opstanak i razvoj poljoprivrednih gospodarstava u sektoru stočarstva</w:t>
      </w:r>
      <w:r w:rsidR="00E74D78">
        <w:rPr>
          <w:rFonts w:ascii="Calibri" w:hAnsi="Calibri" w:cs="Calibri"/>
        </w:rPr>
        <w:t xml:space="preserve"> (kozarstva)</w:t>
      </w:r>
      <w:r>
        <w:rPr>
          <w:rFonts w:ascii="Calibri" w:hAnsi="Calibri" w:cs="Calibri"/>
        </w:rPr>
        <w:t xml:space="preserve">. </w:t>
      </w:r>
    </w:p>
    <w:p w:rsidR="005A6581" w:rsidRPr="00E74D78" w:rsidRDefault="00CF78DD" w:rsidP="00E74D78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Maksimalna potpora  iznosi do 80% ukupnih dokumentiranih  troš</w:t>
      </w:r>
      <w:r w:rsidR="00241F47">
        <w:rPr>
          <w:rFonts w:ascii="Calibri" w:hAnsi="Calibri" w:cs="Calibri"/>
        </w:rPr>
        <w:t>kova, a najviše do 66</w:t>
      </w:r>
      <w:r w:rsidR="00E74D78">
        <w:rPr>
          <w:rFonts w:ascii="Calibri" w:hAnsi="Calibri" w:cs="Calibri"/>
        </w:rPr>
        <w:t>0,00</w:t>
      </w:r>
      <w:r w:rsidR="00241F47">
        <w:rPr>
          <w:rFonts w:ascii="Calibri" w:hAnsi="Calibri" w:cs="Calibri"/>
        </w:rPr>
        <w:t xml:space="preserve"> eura </w:t>
      </w:r>
      <w:r>
        <w:rPr>
          <w:rFonts w:ascii="Calibri" w:hAnsi="Calibri" w:cs="Calibri"/>
        </w:rPr>
        <w:t xml:space="preserve"> po korisniku godišnje.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Minimalna  nabava je 5 grla (komada) životinja.</w:t>
      </w: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spacing w:line="0" w:lineRule="atLeast"/>
        <w:rPr>
          <w:rFonts w:eastAsia="Times New Roman"/>
          <w:b/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Podnositelji za  Mjeru 1.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potvrda o ekonomskoj veličini poljoprivrednog gospodarstva (kod APPRRR),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Upisnika u upis poljoprivrednih gospodarstava,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HPA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 posjedu broja prijavljene stoke na gospodarstvu /starosti podmlatka (telad/janjad/jarad) koji se uzgaja na gospodarstvu do uvođenja u proizvodnju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 kartice Jedinstvenog identifikacijskog broja gospodarstva</w:t>
      </w:r>
      <w:r>
        <w:rPr>
          <w:rFonts w:eastAsia="Times New Roman"/>
          <w:i/>
          <w:sz w:val="24"/>
          <w:szCs w:val="24"/>
        </w:rPr>
        <w:t>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CF78DD" w:rsidRDefault="00CF78DD" w:rsidP="00CF78DD">
      <w:pPr>
        <w:numPr>
          <w:ilvl w:val="0"/>
          <w:numId w:val="4"/>
        </w:numPr>
        <w:tabs>
          <w:tab w:val="left" w:pos="700"/>
        </w:tabs>
        <w:spacing w:after="0" w:line="228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preslike računa o nabavljenim životinjama / preslika Ugovora o kreditiranju kupnje grla preko poslovne banke iz kojeg je razvidan broj prodanih/kupljenih grla,</w:t>
      </w:r>
    </w:p>
    <w:p w:rsidR="00CF78DD" w:rsidRDefault="00CF78DD" w:rsidP="00CF78DD">
      <w:pPr>
        <w:numPr>
          <w:ilvl w:val="0"/>
          <w:numId w:val="4"/>
        </w:numPr>
        <w:tabs>
          <w:tab w:val="left" w:pos="720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preslike putovnica koje prate životinje u transportu (pri kupnji novih grla),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   prijave).</w:t>
      </w:r>
    </w:p>
    <w:p w:rsidR="00CF78DD" w:rsidRDefault="00CF78DD" w:rsidP="00CF78DD">
      <w:pPr>
        <w:tabs>
          <w:tab w:val="left" w:pos="342"/>
          <w:tab w:val="left" w:pos="720"/>
        </w:tabs>
        <w:spacing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 potrebi </w:t>
      </w:r>
      <w:r>
        <w:rPr>
          <w:sz w:val="24"/>
          <w:szCs w:val="24"/>
        </w:rPr>
        <w:t>Povjerenstvo za provedbu  Mjera iz Programa potpora u  poljoprivredi na području Grada Vrgorca  za razdoblje 202</w:t>
      </w:r>
      <w:r w:rsidR="004A1F08">
        <w:rPr>
          <w:sz w:val="24"/>
          <w:szCs w:val="24"/>
        </w:rPr>
        <w:t>4</w:t>
      </w:r>
      <w:r>
        <w:rPr>
          <w:sz w:val="24"/>
          <w:szCs w:val="24"/>
        </w:rPr>
        <w:t>. – 202</w:t>
      </w:r>
      <w:r w:rsidR="004A1F08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1. Iz Programa potpora u  poljoprivredi na području Grada Vrgorca  za razdoblje 202</w:t>
      </w:r>
      <w:r w:rsidR="004A1F08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4A1F0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Rok za podnošenje  popunjenih Zahtjeva s traženom dokumentacijom  je   od dana objave Javnog</w:t>
      </w:r>
      <w:r w:rsidR="0037789F">
        <w:rPr>
          <w:b/>
          <w:sz w:val="24"/>
          <w:szCs w:val="24"/>
        </w:rPr>
        <w:t xml:space="preserve">  poziva  do  01. </w:t>
      </w:r>
      <w:r w:rsidR="008F0CFF">
        <w:rPr>
          <w:b/>
          <w:sz w:val="24"/>
          <w:szCs w:val="24"/>
        </w:rPr>
        <w:t>listopad</w:t>
      </w:r>
      <w:r w:rsidR="0037789F">
        <w:rPr>
          <w:b/>
          <w:sz w:val="24"/>
          <w:szCs w:val="24"/>
        </w:rPr>
        <w:t>a  202</w:t>
      </w:r>
      <w:r w:rsidR="008F0CF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odnosno do isteka sredstava po pojedinoj Mjeri.</w:t>
      </w: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sz w:val="24"/>
          <w:szCs w:val="24"/>
        </w:rPr>
        <w:t xml:space="preserve">Nepravovremeni i nepotpuni Zahtjevi neće se uzimati u razmatranje. 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Zaprimanje, obrada,  rangiranje i administrativna kontrola  Zahtjeva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F78DD" w:rsidRDefault="00CF78DD" w:rsidP="00CF78D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Mjere 1. iz Programa potpora u  poljoprivredi na području Grada Vrgorca  za razdoblje 202</w:t>
      </w:r>
      <w:r w:rsidR="008F0CFF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8F0CFF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„Povjerenstvo“) zaprima sve  Zahtjeve iz ove Mjere,  </w:t>
      </w:r>
      <w:r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6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7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8F0CFF" w:rsidRDefault="008F0CFF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</w:p>
    <w:p w:rsidR="008F0CFF" w:rsidRDefault="008F0CFF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</w:p>
    <w:p w:rsidR="008F0CFF" w:rsidRDefault="008F0CFF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</w:p>
    <w:p w:rsidR="008F0CFF" w:rsidRDefault="008F0CFF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</w:p>
    <w:p w:rsidR="008F0CFF" w:rsidRPr="00CF78DD" w:rsidRDefault="008F0CFF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</w:p>
    <w:p w:rsidR="00566AF7" w:rsidRDefault="00566AF7" w:rsidP="00566AF7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lastRenderedPageBreak/>
        <w:t xml:space="preserve">                    </w:t>
      </w:r>
      <w:r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4520E993" wp14:editId="1AAD942E">
            <wp:extent cx="469265" cy="548640"/>
            <wp:effectExtent l="19050" t="0" r="6985" b="0"/>
            <wp:docPr id="93296357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320-02/24-01/</w:t>
      </w:r>
      <w:r w:rsidR="002825A2">
        <w:rPr>
          <w:rFonts w:eastAsia="Times New Roman"/>
          <w:bCs/>
          <w:noProof/>
          <w:sz w:val="24"/>
          <w:szCs w:val="24"/>
        </w:rPr>
        <w:t>8</w:t>
      </w:r>
      <w:r>
        <w:rPr>
          <w:rFonts w:eastAsia="Times New Roman"/>
          <w:bCs/>
          <w:noProof/>
          <w:sz w:val="24"/>
          <w:szCs w:val="24"/>
        </w:rPr>
        <w:tab/>
      </w:r>
      <w:r>
        <w:rPr>
          <w:rFonts w:eastAsia="Times New Roman"/>
          <w:bCs/>
          <w:noProof/>
          <w:sz w:val="24"/>
          <w:szCs w:val="24"/>
        </w:rPr>
        <w:tab/>
      </w:r>
    </w:p>
    <w:p w:rsidR="00566AF7" w:rsidRDefault="00566AF7" w:rsidP="00566AF7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>
        <w:rPr>
          <w:sz w:val="24"/>
          <w:szCs w:val="24"/>
        </w:rPr>
        <w:t>2181-15-08-04/02-24-1</w:t>
      </w:r>
    </w:p>
    <w:p w:rsidR="00566AF7" w:rsidRDefault="00566AF7" w:rsidP="00566AF7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>4.  lipnja 2024. godine</w:t>
      </w:r>
    </w:p>
    <w:p w:rsidR="00566AF7" w:rsidRDefault="00566AF7" w:rsidP="00566AF7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2024. - 2026. godine („Vjesnik“ – službeno glasilo Grada Vrgorca broj 19/23)   objavljuje</w:t>
      </w:r>
    </w:p>
    <w:p w:rsidR="00CF78DD" w:rsidRDefault="00CF78DD" w:rsidP="00CF78DD">
      <w:pPr>
        <w:spacing w:after="0" w:line="240" w:lineRule="auto"/>
        <w:rPr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za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Mjeru 2. Potpora očuvanju i proširenju pčelinjeg  fonda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iz</w:t>
      </w:r>
      <w:r>
        <w:rPr>
          <w:rFonts w:eastAsia="Times New Roman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razdoblje 202</w:t>
      </w:r>
      <w:r w:rsidR="008F0CF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- 202</w:t>
      </w:r>
      <w:r w:rsidR="008F0CF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2. Potpora očuvanju i proširenju  pčelinjeg  fonda.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Jedinstveni identifikacijski broj gospodarstva (JIBG) tj. upisani su u Jedinstveni registar domaćih životinja,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 prebivalište odnosno sjedište kao i pčelinjake  na području Grada Vrgorca (dokaz iz Evidencije pčelara i pčelinjaka),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Podnositelj zahtjeva za potporu u ime poljoprivrednog gospodarstva je nositelj poljoprivrednog gospodarstva.</w:t>
      </w: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</w:t>
      </w:r>
      <w:r w:rsidR="009B543D">
        <w:rPr>
          <w:rFonts w:eastAsia="Times New Roman"/>
          <w:sz w:val="24"/>
          <w:szCs w:val="24"/>
        </w:rPr>
        <w:t xml:space="preserve"> Mjeru 2. iznos potpore za  202</w:t>
      </w:r>
      <w:r w:rsidR="008F0CF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godinu i</w:t>
      </w:r>
      <w:r w:rsidR="006D68E0">
        <w:rPr>
          <w:rFonts w:eastAsia="Times New Roman"/>
          <w:sz w:val="24"/>
          <w:szCs w:val="24"/>
        </w:rPr>
        <w:t xml:space="preserve">znosi maksimalno </w:t>
      </w:r>
      <w:r w:rsidR="00B5055E">
        <w:rPr>
          <w:rFonts w:eastAsia="Times New Roman"/>
          <w:sz w:val="24"/>
          <w:szCs w:val="24"/>
        </w:rPr>
        <w:t>2.000,00</w:t>
      </w:r>
      <w:r w:rsidR="006D68E0">
        <w:rPr>
          <w:rFonts w:eastAsia="Times New Roman"/>
          <w:sz w:val="24"/>
          <w:szCs w:val="24"/>
        </w:rPr>
        <w:t xml:space="preserve"> eura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Potpora se dodjeljuje korisniku za sufinanciranje: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nove pčelarske opreme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lijekova za pčele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Nabava hrane za pčele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Nabava selekcioniranih  matica</w:t>
      </w:r>
      <w:r w:rsidR="00405416">
        <w:rPr>
          <w:rFonts w:ascii="Calibri" w:hAnsi="Calibri" w:cs="Calibri"/>
        </w:rPr>
        <w:t xml:space="preserve"> (broj kupljenih matica ograničava se  na 50% od broja pčelinjih zajednica  upisanih  u  službenu Evidenciju  pčelara i pčelinjaka)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Potporom se želi potaknuti opstanak i razvoj poljoprivrednih gospodarstava u sektoru pčelarstva. 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Maksimalna potpora po jednom korisniku iznosi  80% ukupnih dokumentiranih  troškova, a naj</w:t>
      </w:r>
      <w:r w:rsidR="006D68E0">
        <w:rPr>
          <w:rFonts w:ascii="Calibri" w:hAnsi="Calibri" w:cs="Calibri"/>
        </w:rPr>
        <w:t xml:space="preserve">više do </w:t>
      </w:r>
      <w:r w:rsidR="00405416">
        <w:rPr>
          <w:rFonts w:ascii="Calibri" w:hAnsi="Calibri" w:cs="Calibri"/>
        </w:rPr>
        <w:t>400,00</w:t>
      </w:r>
      <w:r w:rsidR="006D68E0">
        <w:rPr>
          <w:rFonts w:ascii="Calibri" w:hAnsi="Calibri" w:cs="Calibri"/>
        </w:rPr>
        <w:t xml:space="preserve"> eura</w:t>
      </w:r>
      <w:r>
        <w:rPr>
          <w:rFonts w:ascii="Calibri" w:hAnsi="Calibri" w:cs="Calibri"/>
        </w:rPr>
        <w:t xml:space="preserve"> po korisniku godišnje.</w:t>
      </w:r>
    </w:p>
    <w:p w:rsidR="005A6581" w:rsidRDefault="005A6581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spacing w:line="1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pStyle w:val="ListParagraph"/>
        <w:numPr>
          <w:ilvl w:val="0"/>
          <w:numId w:val="10"/>
        </w:numPr>
        <w:tabs>
          <w:tab w:val="left" w:pos="723"/>
        </w:tabs>
        <w:spacing w:line="0" w:lineRule="atLeast"/>
        <w:jc w:val="both"/>
      </w:pPr>
      <w: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br/>
        <w:t>Podnositelji za  Mjeru 2.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Ugovora  o međusobnim pravima i obvezama u postupku korištenja oznake „Vrgorac Quality“ , podnositelja Zahtjeva i Grada Vrgorca,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Potvrda o ekonomskoj veličini poljoprivrednog gospodarstva (kod APPRRR),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Upisnika u upis poljoprivrednih gospodarstava,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HPA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o posjedu broja košnica,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 kartice Jedinstvenog identifikacijskog broja gospodarstv</w:t>
      </w:r>
      <w:r>
        <w:rPr>
          <w:rFonts w:eastAsia="Times New Roman"/>
          <w:i/>
          <w:sz w:val="24"/>
          <w:szCs w:val="24"/>
        </w:rPr>
        <w:t>a,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CF78DD" w:rsidRDefault="00CF78DD" w:rsidP="00CF78DD">
      <w:pPr>
        <w:numPr>
          <w:ilvl w:val="0"/>
          <w:numId w:val="4"/>
        </w:numPr>
        <w:tabs>
          <w:tab w:val="left" w:pos="700"/>
        </w:tabs>
        <w:spacing w:after="0" w:line="228" w:lineRule="auto"/>
        <w:ind w:right="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preslike računa o nabavljenim sredstvima,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:rsidR="00CF78DD" w:rsidRDefault="00CF78DD" w:rsidP="00CF78DD">
      <w:pPr>
        <w:tabs>
          <w:tab w:val="left" w:pos="342"/>
          <w:tab w:val="left" w:pos="720"/>
        </w:tabs>
        <w:spacing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 potrebi Upravni odjel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2.   Iz Programa potpora u  poljoprivredi na području Grada Vrgorca  za razdoblje 202</w:t>
      </w:r>
      <w:r w:rsidR="004054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4054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Rok za podnošenje  popunjenih Zahtjeva s traženom dokumentacijom  je   od dana objave Javnog  poziva  </w:t>
      </w:r>
      <w:r w:rsidR="00C81C95">
        <w:rPr>
          <w:b/>
          <w:sz w:val="24"/>
          <w:szCs w:val="24"/>
        </w:rPr>
        <w:t xml:space="preserve">do  01. </w:t>
      </w:r>
      <w:r w:rsidR="00405416">
        <w:rPr>
          <w:b/>
          <w:sz w:val="24"/>
          <w:szCs w:val="24"/>
        </w:rPr>
        <w:t>listopad</w:t>
      </w:r>
      <w:r w:rsidR="00C81C95">
        <w:rPr>
          <w:b/>
          <w:sz w:val="24"/>
          <w:szCs w:val="24"/>
        </w:rPr>
        <w:t>a  202</w:t>
      </w:r>
      <w:r w:rsidR="004054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odnosno  do isteka sredstava po pojedinoj Mjeri.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  <w:r>
        <w:rPr>
          <w:sz w:val="24"/>
          <w:szCs w:val="24"/>
        </w:rPr>
        <w:t xml:space="preserve">Nepravovremeni i nepotpuni Zahtjevi neće se uzimati u razmatranje. 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Zaprimanje, obrada,  rangiranje i administrativna kontrola  Zahtjeva</w:t>
      </w:r>
    </w:p>
    <w:p w:rsidR="00CF78DD" w:rsidRDefault="00CF78DD" w:rsidP="00CF78DD">
      <w:pPr>
        <w:autoSpaceDE w:val="0"/>
        <w:autoSpaceDN w:val="0"/>
        <w:adjustRightInd w:val="0"/>
        <w:spacing w:after="0" w:line="240" w:lineRule="auto"/>
        <w:ind w:left="862" w:right="14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F78DD" w:rsidRDefault="00CF78DD" w:rsidP="00CF78D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Mjera   iz Programa potpora u  poljoprivredi na području Grada Vrgorca  za razdoblje 202</w:t>
      </w:r>
      <w:r w:rsidR="00405416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405416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„Povjerenstvo“) zaprima sve  Zahtjeve iz ove Mjere,  </w:t>
      </w:r>
      <w:r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  <w:r>
        <w:rPr>
          <w:sz w:val="24"/>
          <w:szCs w:val="24"/>
        </w:rPr>
        <w:br/>
      </w:r>
    </w:p>
    <w:p w:rsidR="00CF78DD" w:rsidRDefault="00CF78DD" w:rsidP="00CF78D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spacing w:after="0" w:line="240" w:lineRule="auto"/>
        <w:ind w:left="862"/>
        <w:jc w:val="both"/>
        <w:rPr>
          <w:b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>S korisnicima potpore sukladno Odluci o raspodijeli sredstava zaključuje se ugovor o dodjeli bespovratne potpore.</w:t>
      </w:r>
    </w:p>
    <w:p w:rsidR="00CF78DD" w:rsidRDefault="00CF78DD" w:rsidP="00CF78DD">
      <w:pPr>
        <w:autoSpaceDE w:val="0"/>
        <w:autoSpaceDN w:val="0"/>
        <w:adjustRightInd w:val="0"/>
        <w:spacing w:after="0" w:line="240" w:lineRule="auto"/>
        <w:ind w:left="862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8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9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CF78DD" w:rsidRDefault="00CF78DD" w:rsidP="00CF78DD">
      <w:pPr>
        <w:pageBreakBefore/>
        <w:tabs>
          <w:tab w:val="left" w:pos="3119"/>
        </w:tabs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lastRenderedPageBreak/>
        <w:t xml:space="preserve">                           </w:t>
      </w:r>
    </w:p>
    <w:p w:rsidR="00566AF7" w:rsidRDefault="00566AF7" w:rsidP="00566AF7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   </w:t>
      </w:r>
      <w:r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4520E993" wp14:editId="1AAD942E">
            <wp:extent cx="469265" cy="548640"/>
            <wp:effectExtent l="19050" t="0" r="6985" b="0"/>
            <wp:docPr id="3526937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320-02/24-01/</w:t>
      </w:r>
      <w:r w:rsidR="002825A2">
        <w:rPr>
          <w:rFonts w:eastAsia="Times New Roman"/>
          <w:bCs/>
          <w:noProof/>
          <w:sz w:val="24"/>
          <w:szCs w:val="24"/>
        </w:rPr>
        <w:t>9</w:t>
      </w:r>
      <w:r>
        <w:rPr>
          <w:rFonts w:eastAsia="Times New Roman"/>
          <w:bCs/>
          <w:noProof/>
          <w:sz w:val="24"/>
          <w:szCs w:val="24"/>
        </w:rPr>
        <w:tab/>
      </w:r>
      <w:r>
        <w:rPr>
          <w:rFonts w:eastAsia="Times New Roman"/>
          <w:bCs/>
          <w:noProof/>
          <w:sz w:val="24"/>
          <w:szCs w:val="24"/>
        </w:rPr>
        <w:tab/>
      </w:r>
    </w:p>
    <w:p w:rsidR="00566AF7" w:rsidRDefault="00566AF7" w:rsidP="00566AF7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>
        <w:rPr>
          <w:sz w:val="24"/>
          <w:szCs w:val="24"/>
        </w:rPr>
        <w:t>2181-15-08-04/02-24-1</w:t>
      </w:r>
    </w:p>
    <w:p w:rsidR="00566AF7" w:rsidRDefault="00566AF7" w:rsidP="00566AF7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>4.  lipnja 2024. godine</w:t>
      </w:r>
    </w:p>
    <w:p w:rsidR="00566AF7" w:rsidRDefault="00566AF7" w:rsidP="00566AF7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2024. - 2026. godine („Vjesnik“ – službeno glasilo Grada Vrgorca broj 19/23)   objavljuje</w:t>
      </w:r>
    </w:p>
    <w:p w:rsidR="00566AF7" w:rsidRDefault="00566AF7" w:rsidP="00CF78DD">
      <w:pPr>
        <w:pStyle w:val="NoSpacing"/>
        <w:jc w:val="center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iz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Mjere 3. Potpora  za nabavku opreme, alata i 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strojeva za razvoj poljoprivredne proizvodnje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iz</w:t>
      </w:r>
      <w:r>
        <w:rPr>
          <w:rFonts w:eastAsia="Times New Roman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razdoblje 202</w:t>
      </w:r>
      <w:r w:rsidR="004054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- 202</w:t>
      </w:r>
      <w:r w:rsidR="004054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18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3. Potpora  za nabavku opreme, alata i strojeva za razvoj poljoprivredne proizvodnje.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18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 prebivalište odnosno sjedište  poljoprivrednog gospodarstva na području Grada Vrgorca,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ekonomsku  veličinu  poljoprivrednog gospodarstva veću od 3.000 €,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Podnositelj zahtjeva za potporu u ime poljoprivrednog gospodarstva je nositelj poljoprivrednog gospodarstva.</w:t>
      </w:r>
    </w:p>
    <w:p w:rsidR="00CF78DD" w:rsidRDefault="00CF78DD" w:rsidP="00CF78DD">
      <w:pPr>
        <w:spacing w:line="230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81C95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 Mjeru 3. iznos potpore</w:t>
      </w:r>
      <w:r w:rsidR="00341466">
        <w:rPr>
          <w:rFonts w:eastAsia="Times New Roman"/>
          <w:sz w:val="24"/>
          <w:szCs w:val="24"/>
        </w:rPr>
        <w:t xml:space="preserve"> za  202</w:t>
      </w:r>
      <w:r w:rsidR="00B5055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godinu iznosi maksimalno </w:t>
      </w:r>
      <w:r w:rsidR="00C81C95">
        <w:rPr>
          <w:rFonts w:eastAsia="Times New Roman"/>
          <w:sz w:val="24"/>
          <w:szCs w:val="24"/>
        </w:rPr>
        <w:t xml:space="preserve"> </w:t>
      </w:r>
      <w:r w:rsidR="00B5055E">
        <w:rPr>
          <w:rFonts w:eastAsia="Times New Roman"/>
          <w:sz w:val="24"/>
          <w:szCs w:val="24"/>
        </w:rPr>
        <w:t>3.000,00</w:t>
      </w:r>
      <w:r w:rsidR="00C81C95">
        <w:rPr>
          <w:rFonts w:eastAsia="Times New Roman"/>
          <w:sz w:val="24"/>
          <w:szCs w:val="24"/>
        </w:rPr>
        <w:t xml:space="preserve"> eura. </w:t>
      </w:r>
    </w:p>
    <w:p w:rsidR="00CF78DD" w:rsidRDefault="00CF78DD" w:rsidP="00CF78D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Potpora se dodjeljuje korisniku za sufinanciranje: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malih strojeva, opreme i alata za poljoprivrednu proizvodnju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 sustava za navodnjavanje (spremnika za vodu, pumpi, filtera, raspršivača, cijevi i ostalih elemenata sustava za navodnjavanje) na otvorenom i zatvorenom prostoru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Nabava zaštitne mreže i ostale opreme za zaštitu od vremenskih  neprilika</w:t>
      </w:r>
    </w:p>
    <w:p w:rsidR="00CF78DD" w:rsidRDefault="00CF78DD" w:rsidP="00CF78DD">
      <w:pPr>
        <w:pStyle w:val="ListParagrap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Potporom se želi potaknuti opstanak i razvoj poljoprivrednih gospodarstava u sektoru primarne poljoprivredne proizvodnje. </w:t>
      </w:r>
    </w:p>
    <w:p w:rsidR="00341466" w:rsidRPr="00405416" w:rsidRDefault="00CF78DD" w:rsidP="00405416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Maksimalna potpora po jednom korisniku iznosi  50% ukupnih dokumentiranih  trošk</w:t>
      </w:r>
      <w:r w:rsidR="003B2BCB">
        <w:rPr>
          <w:rFonts w:ascii="Calibri" w:hAnsi="Calibri" w:cs="Calibri"/>
        </w:rPr>
        <w:t>ova, a najviše do  330</w:t>
      </w:r>
      <w:r w:rsidR="00405416">
        <w:rPr>
          <w:rFonts w:ascii="Calibri" w:hAnsi="Calibri" w:cs="Calibri"/>
        </w:rPr>
        <w:t>,00</w:t>
      </w:r>
      <w:r w:rsidR="003B2BCB">
        <w:rPr>
          <w:rFonts w:ascii="Calibri" w:hAnsi="Calibri" w:cs="Calibri"/>
        </w:rPr>
        <w:t xml:space="preserve"> eura</w:t>
      </w:r>
      <w:r>
        <w:rPr>
          <w:rFonts w:ascii="Calibri" w:hAnsi="Calibri" w:cs="Calibri"/>
        </w:rPr>
        <w:t xml:space="preserve"> po jednom korisniku godišnje.</w:t>
      </w:r>
    </w:p>
    <w:p w:rsidR="00341466" w:rsidRDefault="00341466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spacing w:line="1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spacing w:line="1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/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18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Podnositelji za  Mjeru 3.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Ugovora  o međusobnim pravima i obvezama u postupku korištenja oznake „Vrgorac Quality“ , podnositelja Zahtjeva i Grada Vrgorca,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Upisnika  poljoprivrednih gospodarstava  (ARKOD upisnik),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405416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preslike računa o nabavljenim sredstvima,</w:t>
      </w:r>
      <w:r>
        <w:rPr>
          <w:sz w:val="24"/>
          <w:szCs w:val="24"/>
        </w:rPr>
        <w:t xml:space="preserve">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:rsidR="00CF78DD" w:rsidRDefault="00CF78DD" w:rsidP="00CF78DD">
      <w:pPr>
        <w:tabs>
          <w:tab w:val="left" w:pos="342"/>
          <w:tab w:val="left" w:pos="720"/>
        </w:tabs>
        <w:spacing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 potrebi Upravni odjel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3.   Iz  Programa potpora u  poljoprivredi na području Grada Vrgorca  za razdoblje 202</w:t>
      </w:r>
      <w:r w:rsidR="004054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4054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t>Rok za podnošenje  popunjenih Zahtjeva s traženom dokumentacijom  je   od dana objave Javnog</w:t>
      </w:r>
      <w:r w:rsidR="007770CA">
        <w:rPr>
          <w:b/>
          <w:sz w:val="24"/>
          <w:szCs w:val="24"/>
        </w:rPr>
        <w:t xml:space="preserve">  poziva  do  01. </w:t>
      </w:r>
      <w:r w:rsidR="00405416">
        <w:rPr>
          <w:b/>
          <w:sz w:val="24"/>
          <w:szCs w:val="24"/>
        </w:rPr>
        <w:t>listopad</w:t>
      </w:r>
      <w:r w:rsidR="007770CA">
        <w:rPr>
          <w:b/>
          <w:sz w:val="24"/>
          <w:szCs w:val="24"/>
        </w:rPr>
        <w:t>a  202</w:t>
      </w:r>
      <w:r w:rsidR="004054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ili do isteka sredstava po pojedinoj Mjeri.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  <w:r>
        <w:rPr>
          <w:sz w:val="24"/>
          <w:szCs w:val="24"/>
        </w:rPr>
        <w:t xml:space="preserve">Nepravovremeni i nepotpuni Zahtjevi neće se uzimati u razmatranje. 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7770C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144"/>
        <w:rPr>
          <w:b/>
          <w:sz w:val="24"/>
          <w:szCs w:val="24"/>
        </w:rPr>
      </w:pPr>
      <w:r>
        <w:rPr>
          <w:b/>
          <w:sz w:val="24"/>
          <w:szCs w:val="24"/>
        </w:rPr>
        <w:t>Zaprimanje, obrada,  rangiranje i administrativna kontrola  Zahtjeva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      </w:t>
      </w:r>
    </w:p>
    <w:p w:rsidR="00CF78DD" w:rsidRDefault="00CF78DD" w:rsidP="00CF78DD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Mjera   iz Programa potpora u  poljoprivredi na području Grada Vrgorca  za razdoblje 202</w:t>
      </w:r>
      <w:r w:rsidR="00405416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405416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</w:t>
      </w:r>
    </w:p>
    <w:p w:rsidR="00CF78DD" w:rsidRDefault="00CF78DD" w:rsidP="00405416">
      <w:pPr>
        <w:pStyle w:val="ListParagraph"/>
        <w:autoSpaceDE w:val="0"/>
        <w:autoSpaceDN w:val="0"/>
        <w:adjustRightInd w:val="0"/>
        <w:spacing w:after="160" w:line="252" w:lineRule="auto"/>
        <w:ind w:left="92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„Povjerenstvo“) zaprima sve  Zahtjeve iz ove Mjere,  </w:t>
      </w:r>
      <w:r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  <w:r>
        <w:rPr>
          <w:sz w:val="24"/>
          <w:szCs w:val="24"/>
        </w:rPr>
        <w:br/>
      </w:r>
    </w:p>
    <w:p w:rsidR="00CF78DD" w:rsidRDefault="00CF78DD" w:rsidP="00CF78D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>S korisnicima potpore sukladno Odluci o raspodijeli sredstava zaključuje se ugovor o dodjeli bespovratne potpore.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10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11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CF78DD" w:rsidRDefault="00CF78DD" w:rsidP="00CF78DD">
      <w:pPr>
        <w:spacing w:after="0" w:line="240" w:lineRule="auto"/>
        <w:rPr>
          <w:rFonts w:eastAsia="Times New Roman"/>
          <w:b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b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b/>
          <w:noProof/>
          <w:sz w:val="24"/>
          <w:szCs w:val="24"/>
        </w:rPr>
      </w:pPr>
    </w:p>
    <w:p w:rsidR="00CF78DD" w:rsidRDefault="007770CA" w:rsidP="00CF78DD">
      <w:pPr>
        <w:pageBreakBefore/>
        <w:tabs>
          <w:tab w:val="left" w:pos="3119"/>
        </w:tabs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lastRenderedPageBreak/>
        <w:t xml:space="preserve">   </w:t>
      </w:r>
    </w:p>
    <w:p w:rsidR="00566AF7" w:rsidRDefault="00CF78DD" w:rsidP="00566AF7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</w:t>
      </w:r>
      <w:r w:rsidR="00405416"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267B6A21" wp14:editId="67A33DB7">
            <wp:extent cx="469265" cy="548640"/>
            <wp:effectExtent l="19050" t="0" r="6985" b="0"/>
            <wp:docPr id="14045096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4"/>
          <w:szCs w:val="24"/>
          <w:lang w:eastAsia="hr-HR"/>
        </w:rPr>
        <w:t xml:space="preserve">    </w:t>
      </w:r>
      <w:r w:rsidR="00566AF7">
        <w:rPr>
          <w:rFonts w:eastAsia="Times New Roman"/>
          <w:noProof/>
          <w:sz w:val="24"/>
          <w:szCs w:val="24"/>
          <w:lang w:eastAsia="hr-HR"/>
        </w:rPr>
        <w:t xml:space="preserve">                    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320-02/24-01/</w:t>
      </w:r>
      <w:r w:rsidR="002825A2">
        <w:rPr>
          <w:rFonts w:eastAsia="Times New Roman"/>
          <w:bCs/>
          <w:noProof/>
          <w:sz w:val="24"/>
          <w:szCs w:val="24"/>
        </w:rPr>
        <w:t>10</w:t>
      </w:r>
      <w:r>
        <w:rPr>
          <w:rFonts w:eastAsia="Times New Roman"/>
          <w:bCs/>
          <w:noProof/>
          <w:sz w:val="24"/>
          <w:szCs w:val="24"/>
        </w:rPr>
        <w:tab/>
      </w:r>
      <w:r>
        <w:rPr>
          <w:rFonts w:eastAsia="Times New Roman"/>
          <w:bCs/>
          <w:noProof/>
          <w:sz w:val="24"/>
          <w:szCs w:val="24"/>
        </w:rPr>
        <w:tab/>
      </w:r>
    </w:p>
    <w:p w:rsidR="00566AF7" w:rsidRDefault="00566AF7" w:rsidP="00566AF7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>
        <w:rPr>
          <w:sz w:val="24"/>
          <w:szCs w:val="24"/>
        </w:rPr>
        <w:t>2181-15-08-04/02-24-1</w:t>
      </w:r>
    </w:p>
    <w:p w:rsidR="00566AF7" w:rsidRDefault="00566AF7" w:rsidP="00566AF7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>4.  lipnja 2024. godine</w:t>
      </w:r>
    </w:p>
    <w:p w:rsidR="00566AF7" w:rsidRDefault="00566AF7" w:rsidP="00566AF7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2024. - 2026. godine („Vjesnik“ – službeno glasilo Grada Vrgorca broj 19/23)   objavljuje</w:t>
      </w:r>
    </w:p>
    <w:p w:rsidR="00CF78DD" w:rsidRDefault="00CF78DD" w:rsidP="00566AF7">
      <w:pPr>
        <w:spacing w:after="0" w:line="240" w:lineRule="auto"/>
        <w:rPr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iz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Mjere 4. Potpora  za obnovu i gradnju plastenika i staklenika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iz</w:t>
      </w:r>
      <w:r>
        <w:rPr>
          <w:rFonts w:eastAsia="Times New Roman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razdoblje 202</w:t>
      </w:r>
      <w:r w:rsidR="004054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- 202</w:t>
      </w:r>
      <w:r w:rsidR="004054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4. Potpora  za obnovu i gradnju plastenika i staklenika.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 prebivalište odnosno sjedište  poljoprivrednog gospodarstva na području Grada Vrgorca,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posjeduju plastenike ili staklenike  minimalne površine </w:t>
      </w:r>
      <w:r w:rsidR="00405416">
        <w:rPr>
          <w:sz w:val="24"/>
          <w:szCs w:val="24"/>
        </w:rPr>
        <w:t>1.0</w:t>
      </w:r>
      <w:r>
        <w:rPr>
          <w:sz w:val="24"/>
          <w:szCs w:val="24"/>
        </w:rPr>
        <w:t>00 m² upisanog u ARKOD upisnik,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ekonomsku  veličinu  poljoprivrednog gospodarstva veću od </w:t>
      </w:r>
      <w:r w:rsidR="00405416">
        <w:rPr>
          <w:sz w:val="24"/>
          <w:szCs w:val="24"/>
        </w:rPr>
        <w:t>3</w:t>
      </w:r>
      <w:r>
        <w:rPr>
          <w:sz w:val="24"/>
          <w:szCs w:val="24"/>
        </w:rPr>
        <w:t xml:space="preserve">.000 €,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  <w:r>
        <w:rPr>
          <w:rFonts w:eastAsia="Times New Roman"/>
          <w:sz w:val="24"/>
          <w:szCs w:val="24"/>
        </w:rPr>
        <w:t xml:space="preserve">     </w:t>
      </w: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Podnositelj zahtjeva za potporu u ime poljoprivrednog gospodarstva je nositelj poljoprivrednog gospodarstva.</w:t>
      </w:r>
    </w:p>
    <w:p w:rsidR="00CF78DD" w:rsidRDefault="00CF78DD" w:rsidP="00CF78DD">
      <w:pPr>
        <w:spacing w:line="230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</w:t>
      </w:r>
      <w:r w:rsidR="005A6581">
        <w:rPr>
          <w:rFonts w:eastAsia="Times New Roman"/>
          <w:sz w:val="24"/>
          <w:szCs w:val="24"/>
        </w:rPr>
        <w:t xml:space="preserve"> Mjeru 4. iznos potpore za  202</w:t>
      </w:r>
      <w:r w:rsidR="00B5055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godinu i</w:t>
      </w:r>
      <w:r w:rsidR="007770CA">
        <w:rPr>
          <w:rFonts w:eastAsia="Times New Roman"/>
          <w:sz w:val="24"/>
          <w:szCs w:val="24"/>
        </w:rPr>
        <w:t xml:space="preserve">znosi maksimalno </w:t>
      </w:r>
      <w:r w:rsidR="00B5055E">
        <w:rPr>
          <w:rFonts w:eastAsia="Times New Roman"/>
          <w:sz w:val="24"/>
          <w:szCs w:val="24"/>
        </w:rPr>
        <w:t>3000,00</w:t>
      </w:r>
      <w:r w:rsidR="007770CA">
        <w:rPr>
          <w:rFonts w:eastAsia="Times New Roman"/>
          <w:sz w:val="24"/>
          <w:szCs w:val="24"/>
        </w:rPr>
        <w:t xml:space="preserve"> eura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Potpora se dodjeljuje korisniku za sufinanciranje: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plastične folije, stakla ili drugih odgovarajućih  materijala,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 čvrste  konstrukcije plastenika ili staklenika,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Nabava ostale opreme potrebne za ugradnju i opremanje plastenika ili staklenika.</w:t>
      </w:r>
    </w:p>
    <w:p w:rsidR="00CF78DD" w:rsidRDefault="00CF78DD" w:rsidP="00CF78DD">
      <w:pPr>
        <w:pStyle w:val="ListParagrap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Potporom se želi potaknuti opstanak i razvoj poljoprivrednih gospodarstava u sektoru primarne poljoprivredne proizvodnje (jagodarstvo i povrtlarstvo). 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Maksimalna potpora po jednom korisniku iznosi  50% ukupnih dokumentiranih  troško</w:t>
      </w:r>
      <w:r w:rsidR="007770CA">
        <w:rPr>
          <w:rFonts w:ascii="Calibri" w:hAnsi="Calibri" w:cs="Calibri"/>
        </w:rPr>
        <w:t>va, a najviše do  6</w:t>
      </w:r>
      <w:r w:rsidR="00405416">
        <w:rPr>
          <w:rFonts w:ascii="Calibri" w:hAnsi="Calibri" w:cs="Calibri"/>
        </w:rPr>
        <w:t>60,0</w:t>
      </w:r>
      <w:r w:rsidR="007770CA">
        <w:rPr>
          <w:rFonts w:ascii="Calibri" w:hAnsi="Calibri" w:cs="Calibri"/>
        </w:rPr>
        <w:t xml:space="preserve">0 eura </w:t>
      </w:r>
      <w:r>
        <w:rPr>
          <w:rFonts w:ascii="Calibri" w:hAnsi="Calibri" w:cs="Calibri"/>
        </w:rPr>
        <w:t>po jednom korisniku godišnje.</w:t>
      </w:r>
    </w:p>
    <w:p w:rsidR="005A6581" w:rsidRDefault="005A6581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Podnositelji za  Mjeru 4.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Ugovora  o međusobnim pravima i obvezama u postupku korištenja oznake „Vrgorac Quality“ , podnositelja Zahtjeva i Grada Vrgorca,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preslika Upisnika  poljoprivrednih gospodarstava  (ARKOD upisnik) iz kojeg je vidljivo da posjeduju plastenike ili staklenike  minimalne površine </w:t>
      </w:r>
      <w:r w:rsidR="00512071">
        <w:rPr>
          <w:rFonts w:eastAsia="Times New Roman"/>
          <w:sz w:val="24"/>
          <w:szCs w:val="24"/>
        </w:rPr>
        <w:t>1.0</w:t>
      </w:r>
      <w:r>
        <w:rPr>
          <w:rFonts w:eastAsia="Times New Roman"/>
          <w:sz w:val="24"/>
          <w:szCs w:val="24"/>
        </w:rPr>
        <w:t>00 m² upisanog u ARKOD  upisnik,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preslike računa o nabavljenim sredstvima,</w:t>
      </w:r>
      <w:r>
        <w:rPr>
          <w:sz w:val="24"/>
          <w:szCs w:val="24"/>
        </w:rPr>
        <w:t xml:space="preserve"> 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:rsidR="00CF78DD" w:rsidRDefault="00CF78DD" w:rsidP="00CF78DD">
      <w:pPr>
        <w:tabs>
          <w:tab w:val="left" w:pos="342"/>
          <w:tab w:val="left" w:pos="720"/>
        </w:tabs>
        <w:spacing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 potrebi Upravni odjel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4.   Iz  Programa potpora u  poljoprivredi na području Grada Vrgorca  za razdoblje 202</w:t>
      </w:r>
      <w:r w:rsidR="0051207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51207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Rok za podnošenje  popunjenih Zahtjeva s traženom dokumentacijom  je   od dana objave Javnog</w:t>
      </w:r>
      <w:r w:rsidR="00204AE3">
        <w:rPr>
          <w:b/>
          <w:sz w:val="24"/>
          <w:szCs w:val="24"/>
        </w:rPr>
        <w:t xml:space="preserve">  poziva  do  01. </w:t>
      </w:r>
      <w:r w:rsidR="00512071">
        <w:rPr>
          <w:b/>
          <w:sz w:val="24"/>
          <w:szCs w:val="24"/>
        </w:rPr>
        <w:t>listopad</w:t>
      </w:r>
      <w:r w:rsidR="00204AE3">
        <w:rPr>
          <w:b/>
          <w:sz w:val="24"/>
          <w:szCs w:val="24"/>
        </w:rPr>
        <w:t>a  202</w:t>
      </w:r>
      <w:r w:rsidR="0051207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ili do isteka sredstava po pojedinoj Mjeri.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  <w:r>
        <w:rPr>
          <w:sz w:val="24"/>
          <w:szCs w:val="24"/>
        </w:rPr>
        <w:t xml:space="preserve"> Nepravovremeni i nepotpuni Zahtjevi neće se uzimati u razmatranje.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Zaprimanje, obrada,  rangiranje i administrativna kontrola  Zahtjeva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CF78D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Mjera   iz Programa potpora u  poljoprivredi na području Grada Vrgorca  za razdoblje 202</w:t>
      </w:r>
      <w:r w:rsidR="00512071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512071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„Povjerenstvo“) zaprima sve  Zahtjeve iz ove Mjere,  </w:t>
      </w:r>
      <w:r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 w:firstLine="1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S korisnicima potpore sukladno Odluci o raspodijeli sredstava zaključuje se ugovor o dodjeli bespovratne potpore.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12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13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CF78DD" w:rsidRDefault="00CF78DD" w:rsidP="00CF78DD">
      <w:pPr>
        <w:spacing w:after="0" w:line="240" w:lineRule="auto"/>
        <w:rPr>
          <w:rFonts w:eastAsia="Times New Roman"/>
          <w:b/>
          <w:noProof/>
          <w:sz w:val="24"/>
          <w:szCs w:val="24"/>
        </w:rPr>
      </w:pPr>
    </w:p>
    <w:p w:rsidR="00CF78DD" w:rsidRPr="000B6EDA" w:rsidRDefault="00CF78DD" w:rsidP="000B6EDA">
      <w:pPr>
        <w:pageBreakBefore/>
        <w:tabs>
          <w:tab w:val="left" w:pos="3119"/>
        </w:tabs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lastRenderedPageBreak/>
        <w:t xml:space="preserve">                            </w:t>
      </w:r>
    </w:p>
    <w:p w:rsidR="00566AF7" w:rsidRDefault="00CF78DD" w:rsidP="00566AF7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</w:t>
      </w:r>
      <w:r w:rsidR="009B4AE7"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3E3F1B9D" wp14:editId="161337AB">
            <wp:extent cx="469265" cy="548640"/>
            <wp:effectExtent l="19050" t="0" r="6985" b="0"/>
            <wp:docPr id="10663858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4"/>
          <w:szCs w:val="24"/>
          <w:lang w:eastAsia="hr-HR"/>
        </w:rPr>
        <w:t xml:space="preserve">    </w:t>
      </w:r>
      <w:r w:rsidR="00566AF7">
        <w:rPr>
          <w:rFonts w:eastAsia="Times New Roman"/>
          <w:noProof/>
          <w:sz w:val="24"/>
          <w:szCs w:val="24"/>
          <w:lang w:eastAsia="hr-HR"/>
        </w:rPr>
        <w:t xml:space="preserve">                    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320-02/24-01/</w:t>
      </w:r>
      <w:r w:rsidR="002825A2">
        <w:rPr>
          <w:rFonts w:eastAsia="Times New Roman"/>
          <w:bCs/>
          <w:noProof/>
          <w:sz w:val="24"/>
          <w:szCs w:val="24"/>
        </w:rPr>
        <w:t>11</w:t>
      </w:r>
      <w:r>
        <w:rPr>
          <w:rFonts w:eastAsia="Times New Roman"/>
          <w:bCs/>
          <w:noProof/>
          <w:sz w:val="24"/>
          <w:szCs w:val="24"/>
        </w:rPr>
        <w:tab/>
      </w:r>
      <w:r>
        <w:rPr>
          <w:rFonts w:eastAsia="Times New Roman"/>
          <w:bCs/>
          <w:noProof/>
          <w:sz w:val="24"/>
          <w:szCs w:val="24"/>
        </w:rPr>
        <w:tab/>
      </w:r>
    </w:p>
    <w:p w:rsidR="00566AF7" w:rsidRDefault="00566AF7" w:rsidP="00566AF7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>
        <w:rPr>
          <w:sz w:val="24"/>
          <w:szCs w:val="24"/>
        </w:rPr>
        <w:t>2181-15-08-04/02-24-1</w:t>
      </w:r>
    </w:p>
    <w:p w:rsidR="00566AF7" w:rsidRDefault="00566AF7" w:rsidP="00566AF7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>4.  lipnja 2024. godine</w:t>
      </w:r>
    </w:p>
    <w:p w:rsidR="00566AF7" w:rsidRDefault="00566AF7" w:rsidP="00566AF7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2024. - 2026. godine („Vjesnik“ – službeno glasilo Grada Vrgorca broj 19/23)   objavljuje</w:t>
      </w:r>
    </w:p>
    <w:p w:rsidR="00CF78DD" w:rsidRDefault="00CF78DD" w:rsidP="00566AF7">
      <w:pPr>
        <w:spacing w:after="0" w:line="240" w:lineRule="auto"/>
        <w:rPr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iz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Mjere 5. Potpora  za uvođenje ekološki naprednih 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metoda u  poljoprivrednoj praksi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iz</w:t>
      </w:r>
      <w:r>
        <w:rPr>
          <w:rFonts w:eastAsia="Times New Roman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razdoblje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- 202</w:t>
      </w:r>
      <w:r w:rsidR="009B4AE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5. Potpora  za uvođenje ekološki naprednih metoda u poljoprivrednoj praksi.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prebivalište odnosno sjedište  poljoprivrednog gospodarstva  na području Grada Vrgorca,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posjeduju plastenike ili staklenike  minimalne površine </w:t>
      </w:r>
      <w:r w:rsidR="009B4AE7">
        <w:rPr>
          <w:sz w:val="24"/>
          <w:szCs w:val="24"/>
        </w:rPr>
        <w:t>1.0</w:t>
      </w:r>
      <w:r>
        <w:rPr>
          <w:sz w:val="24"/>
          <w:szCs w:val="24"/>
        </w:rPr>
        <w:t>00 m² upisanog u ARKOD upisnik,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 ekonomsku  veličinu  poljoprivrednog gospodarstva veću od 3.000 €,</w:t>
      </w: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</w:p>
    <w:p w:rsidR="00CF78DD" w:rsidRDefault="00CF78DD" w:rsidP="00CF78DD">
      <w:pPr>
        <w:spacing w:after="0" w:line="240" w:lineRule="auto"/>
        <w:ind w:left="360"/>
        <w:jc w:val="both"/>
        <w:rPr>
          <w:sz w:val="24"/>
          <w:szCs w:val="24"/>
        </w:rPr>
      </w:pP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Podnositelj zahtjeva za potporu u ime poljoprivrednog gospodarstva je nositelj poljoprivrednog gospodarstva.</w:t>
      </w:r>
    </w:p>
    <w:p w:rsidR="00CF78DD" w:rsidRDefault="00CF78DD" w:rsidP="00CF78DD">
      <w:pPr>
        <w:spacing w:line="230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</w:t>
      </w:r>
      <w:r w:rsidR="00204AE3">
        <w:rPr>
          <w:rFonts w:eastAsia="Times New Roman"/>
          <w:sz w:val="24"/>
          <w:szCs w:val="24"/>
        </w:rPr>
        <w:t xml:space="preserve"> Mjeru 5. iznos potpore za  202</w:t>
      </w:r>
      <w:r w:rsidR="00B5055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godinu iznosi maksimalno </w:t>
      </w:r>
      <w:r w:rsidR="00B5055E">
        <w:rPr>
          <w:rFonts w:eastAsia="Times New Roman"/>
          <w:sz w:val="24"/>
          <w:szCs w:val="24"/>
        </w:rPr>
        <w:t>2.000,00</w:t>
      </w:r>
      <w:r w:rsidR="00204AE3">
        <w:rPr>
          <w:rFonts w:eastAsia="Times New Roman"/>
          <w:sz w:val="24"/>
          <w:szCs w:val="24"/>
        </w:rPr>
        <w:t xml:space="preserve"> eura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Potpora se dodjeljuje korisniku za sufinanciranje: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bumbara za oprašivanje,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Nabave  prirodnih  predatora,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Nabava korisnih mikroorganizama,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Troškovi kontrole.</w:t>
      </w:r>
    </w:p>
    <w:p w:rsidR="00CF78DD" w:rsidRDefault="00CF78DD" w:rsidP="00CF78DD">
      <w:pPr>
        <w:pStyle w:val="ListParagrap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Potporom se želi potaknuti opstanak i razvoj poljoprivrednih gospodarstava u sektoru primarne poljoprivredne proizvodnje (jagodarstvo i povrtlarstvo). </w:t>
      </w:r>
    </w:p>
    <w:p w:rsidR="005A6581" w:rsidRPr="009B4AE7" w:rsidRDefault="00CF78DD" w:rsidP="009B4AE7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Maksimalna potpora po jednom korisniku iznosi  50% ukupnih dokumentiranih  troškova, a najviše do  </w:t>
      </w:r>
      <w:r w:rsidR="00204AE3">
        <w:rPr>
          <w:rFonts w:ascii="Calibri" w:hAnsi="Calibri" w:cs="Calibri"/>
        </w:rPr>
        <w:t>1</w:t>
      </w:r>
      <w:r w:rsidR="009B4AE7">
        <w:rPr>
          <w:rFonts w:ascii="Calibri" w:hAnsi="Calibri" w:cs="Calibri"/>
        </w:rPr>
        <w:t>50,00</w:t>
      </w:r>
      <w:r w:rsidR="00204AE3">
        <w:rPr>
          <w:rFonts w:ascii="Calibri" w:hAnsi="Calibri" w:cs="Calibri"/>
        </w:rPr>
        <w:t xml:space="preserve"> eura</w:t>
      </w:r>
      <w:r>
        <w:rPr>
          <w:rFonts w:ascii="Calibri" w:hAnsi="Calibri" w:cs="Calibri"/>
        </w:rPr>
        <w:t xml:space="preserve"> po jednom korisniku godišnje.</w:t>
      </w: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Podnositelji za  Mjeru 5.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Ugovora  o međusobnim pravima i obvezama u postupku korištenja oznake „Vrgorac Quality“ , podnositelja Zahtjeva i Grada Vrgorca,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preslika Upisnika  poljoprivrednih gospodarstava  (ARKOD upisnik) iz kojeg je vidljivo da posjeduju plastenike ili staklenike  minimalne površine </w:t>
      </w:r>
      <w:r w:rsidR="009B4AE7">
        <w:rPr>
          <w:rFonts w:eastAsia="Times New Roman"/>
          <w:sz w:val="24"/>
          <w:szCs w:val="24"/>
        </w:rPr>
        <w:t>1.0</w:t>
      </w:r>
      <w:r>
        <w:rPr>
          <w:rFonts w:eastAsia="Times New Roman"/>
          <w:sz w:val="24"/>
          <w:szCs w:val="24"/>
        </w:rPr>
        <w:t>00 m² upisanog u ARKOD  upisnik,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preslike računa o nabavljenim sredstvima,</w:t>
      </w:r>
      <w:r>
        <w:rPr>
          <w:sz w:val="24"/>
          <w:szCs w:val="24"/>
        </w:rPr>
        <w:t xml:space="preserve"> 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  <w:r>
        <w:rPr>
          <w:rFonts w:eastAsia="Times New Roman"/>
          <w:sz w:val="24"/>
          <w:szCs w:val="24"/>
        </w:rPr>
        <w:br/>
        <w:t>Po potrebi Upravni odjel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CF78DD" w:rsidRDefault="00CF78DD" w:rsidP="00CF78DD">
      <w:pPr>
        <w:autoSpaceDE w:val="0"/>
        <w:autoSpaceDN w:val="0"/>
        <w:adjustRightInd w:val="0"/>
        <w:ind w:right="144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5.   Iz  Programa potpora u  poljoprivredi na području Grada Vrgorca  za razdoblje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9B4AE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Rok za podnošenje  popunjenih Zahtjeva s traženom dokumentacijom  je   od dana objave Javnog</w:t>
      </w:r>
      <w:r w:rsidR="00204AE3">
        <w:rPr>
          <w:b/>
          <w:sz w:val="24"/>
          <w:szCs w:val="24"/>
        </w:rPr>
        <w:t xml:space="preserve">  poziva  do  01. </w:t>
      </w:r>
      <w:r w:rsidR="009B4AE7">
        <w:rPr>
          <w:b/>
          <w:sz w:val="24"/>
          <w:szCs w:val="24"/>
        </w:rPr>
        <w:t>listopad</w:t>
      </w:r>
      <w:r w:rsidR="00204AE3">
        <w:rPr>
          <w:b/>
          <w:sz w:val="24"/>
          <w:szCs w:val="24"/>
        </w:rPr>
        <w:t>a 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ili do isteka sredstava po pojedinoj Mjeri.</w:t>
      </w:r>
    </w:p>
    <w:p w:rsidR="00CF78DD" w:rsidRDefault="00CF78DD" w:rsidP="000B6E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Nepravovremeni i nepotpuni Zahtjevi neće se uzimati u razmatranje. </w:t>
      </w: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Zaprimanje, obrada,  rangiranje i administrativna kontrola  Zahtjeva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CF78DD" w:rsidRDefault="00CF78DD" w:rsidP="00CF78D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Mjera iz Programa potpora u  poljoprivredi na području Grada Vrgorca  za razdoblje 202</w:t>
      </w:r>
      <w:r w:rsidR="009B4AE7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9B4AE7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„Povjerenstvo“) zaprima sve  Zahtjeve iz ove Mjere,  </w:t>
      </w:r>
      <w:r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>S korisnicima potpore sukladno Odluci o raspodijeli sredstava zaključuje se ugovor o dodjeli bespovratne potpore.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14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15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CF78DD" w:rsidRDefault="00CF78DD" w:rsidP="00CF78DD">
      <w:pPr>
        <w:pageBreakBefore/>
        <w:tabs>
          <w:tab w:val="left" w:pos="3119"/>
        </w:tabs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lastRenderedPageBreak/>
        <w:t xml:space="preserve">                             </w:t>
      </w:r>
    </w:p>
    <w:p w:rsidR="00CF78DD" w:rsidRDefault="00CF78DD" w:rsidP="00CF78DD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</w:p>
    <w:p w:rsidR="00566AF7" w:rsidRDefault="00566AF7" w:rsidP="00566AF7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   </w:t>
      </w:r>
      <w:r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4520E993" wp14:editId="1AAD942E">
            <wp:extent cx="469265" cy="548640"/>
            <wp:effectExtent l="19050" t="0" r="6985" b="0"/>
            <wp:docPr id="12316898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320-02/24-01/</w:t>
      </w:r>
      <w:r w:rsidR="002825A2">
        <w:rPr>
          <w:rFonts w:eastAsia="Times New Roman"/>
          <w:bCs/>
          <w:noProof/>
          <w:sz w:val="24"/>
          <w:szCs w:val="24"/>
        </w:rPr>
        <w:t>12</w:t>
      </w:r>
      <w:r>
        <w:rPr>
          <w:rFonts w:eastAsia="Times New Roman"/>
          <w:bCs/>
          <w:noProof/>
          <w:sz w:val="24"/>
          <w:szCs w:val="24"/>
        </w:rPr>
        <w:tab/>
      </w:r>
      <w:r>
        <w:rPr>
          <w:rFonts w:eastAsia="Times New Roman"/>
          <w:bCs/>
          <w:noProof/>
          <w:sz w:val="24"/>
          <w:szCs w:val="24"/>
        </w:rPr>
        <w:tab/>
      </w:r>
    </w:p>
    <w:p w:rsidR="00566AF7" w:rsidRDefault="00566AF7" w:rsidP="00566AF7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>
        <w:rPr>
          <w:sz w:val="24"/>
          <w:szCs w:val="24"/>
        </w:rPr>
        <w:t>2181-15-08-04/02-24-1</w:t>
      </w:r>
    </w:p>
    <w:p w:rsidR="00566AF7" w:rsidRDefault="00566AF7" w:rsidP="00566AF7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>4.  lipnja 2024. godine</w:t>
      </w:r>
    </w:p>
    <w:p w:rsidR="00566AF7" w:rsidRDefault="00566AF7" w:rsidP="00566AF7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2024. - 2026. godine („Vjesnik“ – službeno glasilo Grada Vrgorca broj 19/23)   objavljuje</w:t>
      </w:r>
    </w:p>
    <w:p w:rsidR="00CF78DD" w:rsidRDefault="00CF78DD" w:rsidP="00CF78DD">
      <w:pPr>
        <w:spacing w:after="0" w:line="240" w:lineRule="auto"/>
        <w:rPr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iz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Mjere 6. Potpora ulaganju u preradu vlastitih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poljoprivrednih proizvoda na poljoprivrednom gospodarstvu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iz</w:t>
      </w:r>
      <w:r>
        <w:rPr>
          <w:rFonts w:eastAsia="Times New Roman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razdoblje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- 202</w:t>
      </w:r>
      <w:r w:rsidR="009B4AE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6. Potpora  ulaganju u preradu vlastitih poljoprivrednih proizvoda na poljoprivrednom  gospodarstvu.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posjeduju registrirane objekte za preradu  vlastitih  poljoprivrednih proizvoda,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prebivalište odnosno sjedište  poljoprivrednog gospodarstva  na području Grada Vrgorca,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 ekonomsku  veličinu  poljoprivrednog gospodarstva veću od 3.000 €,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</w:p>
    <w:p w:rsidR="00CF78DD" w:rsidRDefault="00CF78DD" w:rsidP="00CF78DD">
      <w:pPr>
        <w:spacing w:after="0" w:line="240" w:lineRule="auto"/>
        <w:jc w:val="both"/>
        <w:rPr>
          <w:sz w:val="24"/>
          <w:szCs w:val="24"/>
        </w:rPr>
      </w:pP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Podnositelj zahtjeva za potporu u ime poljoprivrednog gospodarstva je nositelj poljoprivrednog gospodarstva.</w:t>
      </w:r>
    </w:p>
    <w:p w:rsidR="00CF78DD" w:rsidRDefault="00CF78DD" w:rsidP="00CF78DD">
      <w:pPr>
        <w:spacing w:line="230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</w:t>
      </w:r>
      <w:r w:rsidR="00E6562F">
        <w:rPr>
          <w:rFonts w:eastAsia="Times New Roman"/>
          <w:sz w:val="24"/>
          <w:szCs w:val="24"/>
        </w:rPr>
        <w:t xml:space="preserve"> Mjeru 6. iznos potpore za  202</w:t>
      </w:r>
      <w:r w:rsidR="00B5055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godinu i</w:t>
      </w:r>
      <w:r w:rsidR="00E6562F">
        <w:rPr>
          <w:rFonts w:eastAsia="Times New Roman"/>
          <w:sz w:val="24"/>
          <w:szCs w:val="24"/>
        </w:rPr>
        <w:t xml:space="preserve">znosi maksimalno </w:t>
      </w:r>
      <w:r w:rsidR="00B5055E">
        <w:rPr>
          <w:rFonts w:eastAsia="Times New Roman"/>
          <w:sz w:val="24"/>
          <w:szCs w:val="24"/>
        </w:rPr>
        <w:t>7.000,00</w:t>
      </w:r>
      <w:r w:rsidR="00E6562F">
        <w:rPr>
          <w:rFonts w:eastAsia="Times New Roman"/>
          <w:sz w:val="24"/>
          <w:szCs w:val="24"/>
        </w:rPr>
        <w:t xml:space="preserve"> eura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Potpora se dodjeljuje korisniku za sufinanciranje nabave strojeva i opreme za preradu i ostale postupke u funkciji djelatnosti  prerade – prihvat sirovine, skladištenje, obrada/prerada, hlađenje, vinifikacija, klimatizacija, pakiranje, ambalaža za pakiranje gotovih proizvoda, manipulacija, čišćenje, pročišćavanje, laboratorij i analiza, energija i instalacije, sigurnost i nadzor, potrebe veterinarske kontrole, transport.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Potporom se želi potaknuti opstanak i razvoj poljoprivrednih gospodarstava u sektoru sekundarne poljoprivredne proizvodnje (prerada). 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Maksimalna potpora po jednom korisniku iznosi  75% ukupnih dokumentiranih  troškova, a najviše do  </w:t>
      </w:r>
      <w:r w:rsidR="00E6562F">
        <w:rPr>
          <w:rFonts w:ascii="Calibri" w:hAnsi="Calibri" w:cs="Calibri"/>
        </w:rPr>
        <w:t>1.</w:t>
      </w:r>
      <w:r w:rsidR="009B4AE7">
        <w:rPr>
          <w:rFonts w:ascii="Calibri" w:hAnsi="Calibri" w:cs="Calibri"/>
        </w:rPr>
        <w:t>350,00</w:t>
      </w:r>
      <w:r w:rsidR="00E6562F">
        <w:rPr>
          <w:rFonts w:ascii="Calibri" w:hAnsi="Calibri" w:cs="Calibri"/>
        </w:rPr>
        <w:t xml:space="preserve"> eura </w:t>
      </w:r>
      <w:r>
        <w:rPr>
          <w:rFonts w:ascii="Calibri" w:hAnsi="Calibri" w:cs="Calibri"/>
        </w:rPr>
        <w:t xml:space="preserve"> po jednom korisniku godišnje. </w:t>
      </w:r>
    </w:p>
    <w:p w:rsidR="005A6581" w:rsidRDefault="005A6581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pStyle w:val="ListParagraph"/>
        <w:rPr>
          <w:rFonts w:ascii="Calibri" w:hAnsi="Calibri" w:cs="Calibri"/>
        </w:rPr>
      </w:pPr>
    </w:p>
    <w:p w:rsidR="00CF78DD" w:rsidRDefault="00CF78DD" w:rsidP="00CF78DD">
      <w:pPr>
        <w:pStyle w:val="ListParagraph"/>
        <w:rPr>
          <w:rFonts w:ascii="Calibri" w:hAnsi="Calibri" w:cs="Calibri"/>
        </w:rPr>
      </w:pPr>
    </w:p>
    <w:p w:rsidR="00CF78DD" w:rsidRPr="00E6562F" w:rsidRDefault="00CF78DD" w:rsidP="00E6562F">
      <w:pPr>
        <w:numPr>
          <w:ilvl w:val="0"/>
          <w:numId w:val="30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Podnositelji za  Mjeru 6.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Ugovora  o međusobnim pravima i obvezama u postupku korištenja oznake „Vrgorac Quality“ , podnositelja Zahtjeva i Grada Vrgorca,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preslika Upisnika  poljoprivrednih gospodarstava  (ARKOD upisnik), </w:t>
      </w:r>
    </w:p>
    <w:p w:rsidR="00CF78DD" w:rsidRDefault="00D451EA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Izvadak iz registra subjekata i pripadajućih  objekata u poslovanju s  hranom,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CF78DD" w:rsidRDefault="00CF78DD" w:rsidP="00CF78DD">
      <w:pPr>
        <w:numPr>
          <w:ilvl w:val="0"/>
          <w:numId w:val="4"/>
        </w:numPr>
        <w:tabs>
          <w:tab w:val="left" w:pos="700"/>
        </w:tabs>
        <w:spacing w:after="0" w:line="228" w:lineRule="auto"/>
        <w:ind w:right="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preslike </w:t>
      </w:r>
      <w:r w:rsidR="00EF5EAE">
        <w:rPr>
          <w:rFonts w:eastAsia="Times New Roman"/>
          <w:sz w:val="24"/>
          <w:szCs w:val="24"/>
        </w:rPr>
        <w:t>računa o nabavljenim sredstvima sa dokazom o uplati (</w:t>
      </w:r>
      <w:r w:rsidR="0070090F">
        <w:rPr>
          <w:rFonts w:eastAsia="Times New Roman"/>
          <w:sz w:val="24"/>
          <w:szCs w:val="24"/>
        </w:rPr>
        <w:t>jedno od  nabrojanih: uplatnica, potvrda o izvršenoj transakciji putem interneta, bankovni izvodi i slično</w:t>
      </w:r>
      <w:r w:rsidR="00EF5EAE">
        <w:rPr>
          <w:rFonts w:eastAsia="Times New Roman"/>
          <w:sz w:val="24"/>
          <w:szCs w:val="24"/>
        </w:rPr>
        <w:t>)</w:t>
      </w:r>
      <w:r w:rsidR="0070090F">
        <w:rPr>
          <w:rFonts w:eastAsia="Times New Roman"/>
          <w:sz w:val="24"/>
          <w:szCs w:val="24"/>
        </w:rPr>
        <w:t>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:rsidR="00CF78DD" w:rsidRDefault="00CF78DD" w:rsidP="00CF78DD">
      <w:pPr>
        <w:spacing w:line="276" w:lineRule="auto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</w:rPr>
        <w:t>Po potrebi Upravni odjel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6.   Iz  Programa potpora u  poljoprivredi na području Grada Vrgorca  za razdoblje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9B4AE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Rok za podnošenje  popunjenih Zahtjeva s traženom dokumentacijom  je   od dana objave Javnog</w:t>
      </w:r>
      <w:r w:rsidR="00D451EA">
        <w:rPr>
          <w:b/>
          <w:sz w:val="24"/>
          <w:szCs w:val="24"/>
        </w:rPr>
        <w:t xml:space="preserve">  poziva  do  01.</w:t>
      </w:r>
      <w:r w:rsidR="009B4AE7">
        <w:rPr>
          <w:b/>
          <w:sz w:val="24"/>
          <w:szCs w:val="24"/>
        </w:rPr>
        <w:t xml:space="preserve"> listopad</w:t>
      </w:r>
      <w:r w:rsidR="00D451EA">
        <w:rPr>
          <w:b/>
          <w:sz w:val="24"/>
          <w:szCs w:val="24"/>
        </w:rPr>
        <w:t>a 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ili  do isteka sredstava po pojedinoj Mjeri.</w:t>
      </w: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  <w:r>
        <w:rPr>
          <w:sz w:val="24"/>
          <w:szCs w:val="24"/>
        </w:rPr>
        <w:t xml:space="preserve"> Nepravovremeni i nepotpuni Zahtjevi neće se uzimati u razmatranje. 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Zaprimanje, obrada,  rangiranje i administrativna kontrola  Zahtjeva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CF78DD" w:rsidRDefault="00CF78DD" w:rsidP="00CF78D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Mjera  iz Programa potpora u  poljoprivredi na području Grada Vrgorca  za razdoblje 202</w:t>
      </w:r>
      <w:r w:rsidR="009B4AE7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9B4AE7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„Povjerenstvo“) zaprima sve  Zahtjeve iz ove Mjere,  </w:t>
      </w:r>
      <w:r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>S korisnicima potpore sukladno Odluci o raspodijeli sredstava zaključuje se ugovor o dodjeli bespovratne potpore.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16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17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CF78DD" w:rsidRDefault="00CF78DD" w:rsidP="00CF78DD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</w:p>
    <w:p w:rsidR="009B4AE7" w:rsidRDefault="009B4AE7" w:rsidP="00CF78DD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</w:p>
    <w:p w:rsidR="00566AF7" w:rsidRDefault="00566AF7" w:rsidP="00566AF7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lastRenderedPageBreak/>
        <w:t xml:space="preserve">                    </w:t>
      </w:r>
      <w:r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4520E993" wp14:editId="1AAD942E">
            <wp:extent cx="469265" cy="548640"/>
            <wp:effectExtent l="19050" t="0" r="6985" b="0"/>
            <wp:docPr id="34640309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SPLITSKO-DALMATINSKA ŽUPANIJA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G R A D   V R G O R A C</w:t>
      </w:r>
    </w:p>
    <w:p w:rsidR="00566AF7" w:rsidRDefault="00566AF7" w:rsidP="00566AF7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Jedinstveni upravni odjel Grada Vrgorca</w:t>
      </w:r>
    </w:p>
    <w:p w:rsidR="00566AF7" w:rsidRDefault="00566AF7" w:rsidP="00566AF7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320-02/24-01/</w:t>
      </w:r>
      <w:r w:rsidR="002825A2">
        <w:rPr>
          <w:rFonts w:eastAsia="Times New Roman"/>
          <w:bCs/>
          <w:noProof/>
          <w:sz w:val="24"/>
          <w:szCs w:val="24"/>
        </w:rPr>
        <w:t>13</w:t>
      </w:r>
      <w:r>
        <w:rPr>
          <w:rFonts w:eastAsia="Times New Roman"/>
          <w:bCs/>
          <w:noProof/>
          <w:sz w:val="24"/>
          <w:szCs w:val="24"/>
        </w:rPr>
        <w:tab/>
      </w:r>
      <w:r>
        <w:rPr>
          <w:rFonts w:eastAsia="Times New Roman"/>
          <w:bCs/>
          <w:noProof/>
          <w:sz w:val="24"/>
          <w:szCs w:val="24"/>
        </w:rPr>
        <w:tab/>
      </w:r>
    </w:p>
    <w:p w:rsidR="00566AF7" w:rsidRDefault="00566AF7" w:rsidP="00566AF7">
      <w:pPr>
        <w:spacing w:after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URBROJ: </w:t>
      </w:r>
      <w:r>
        <w:rPr>
          <w:sz w:val="24"/>
          <w:szCs w:val="24"/>
        </w:rPr>
        <w:t>2181-15-08-04/02-24-1</w:t>
      </w:r>
    </w:p>
    <w:p w:rsidR="00566AF7" w:rsidRDefault="00566AF7" w:rsidP="00566AF7">
      <w:pPr>
        <w:keepNext/>
        <w:spacing w:after="0" w:line="240" w:lineRule="auto"/>
        <w:outlineLvl w:val="0"/>
        <w:rPr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>4.  lipnja 2024. godine</w:t>
      </w:r>
    </w:p>
    <w:p w:rsidR="00566AF7" w:rsidRDefault="00566AF7" w:rsidP="00566AF7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:rsidR="00566AF7" w:rsidRDefault="00566AF7" w:rsidP="00566AF7">
      <w:pPr>
        <w:jc w:val="both"/>
        <w:rPr>
          <w:sz w:val="24"/>
          <w:szCs w:val="24"/>
        </w:rPr>
      </w:pPr>
      <w:r>
        <w:rPr>
          <w:sz w:val="24"/>
          <w:szCs w:val="24"/>
        </w:rPr>
        <w:t>GRAD VRGORAC, Jedinstveni  Upravni odjel, temeljem odredbi članka 10. Programa potpora u poljoprivredi na području Grada Vrgorca  za razdoblje 2024. - 2026. godine („Vjesnik“ – službeno glasilo Grada Vrgorca broj 19/23)   objavljuje</w:t>
      </w:r>
    </w:p>
    <w:p w:rsidR="00CF78DD" w:rsidRDefault="00CF78DD" w:rsidP="00CF78DD">
      <w:pPr>
        <w:spacing w:after="0" w:line="240" w:lineRule="auto"/>
        <w:rPr>
          <w:sz w:val="24"/>
          <w:szCs w:val="24"/>
        </w:rPr>
      </w:pP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POZIV</w:t>
      </w:r>
    </w:p>
    <w:p w:rsidR="00CF78DD" w:rsidRDefault="00CF78DD" w:rsidP="00CF78DD">
      <w:pPr>
        <w:pStyle w:val="NoSpacing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za podnošenje zahtjeva za potpore </w:t>
      </w:r>
      <w:r>
        <w:rPr>
          <w:rFonts w:eastAsia="Times New Roman"/>
          <w:b/>
          <w:sz w:val="24"/>
          <w:szCs w:val="24"/>
        </w:rPr>
        <w:t>iz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Mjere 7. Potpora ulaganju u povrtlarsku  proizvodnju, sadnju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jagoda te podizanje  novih  višegodišnjih  nasada 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iz</w:t>
      </w:r>
      <w:r>
        <w:rPr>
          <w:rFonts w:eastAsia="Times New Roman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Programa potpora u poljoprivredi na području Grada Vrgorca</w:t>
      </w:r>
    </w:p>
    <w:p w:rsidR="00CF78DD" w:rsidRDefault="00CF78DD" w:rsidP="00CF78D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razdoblje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- 202</w:t>
      </w:r>
      <w:r w:rsidR="009B4AE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Predmet Javnog poziva</w:t>
      </w:r>
    </w:p>
    <w:p w:rsidR="00CF78DD" w:rsidRDefault="00CF78DD" w:rsidP="00CF78DD">
      <w:pPr>
        <w:spacing w:line="275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Predmet ovog Javnog poziva je prikupljanje zahtjeva za dodjelu bespovratne potpore iz Programa potpore poljoprivredi i ruralnom razvoju na području Grada Vrgorca  za  Mjeru 7. Potpora  ulaganju u povrtlarsku proizvodnju, sadnju jagoda te podizanje novih višegodišnjih nasada. </w:t>
      </w:r>
    </w:p>
    <w:p w:rsidR="00CF78DD" w:rsidRDefault="00CF78DD" w:rsidP="00CF78DD">
      <w:pPr>
        <w:spacing w:line="242" w:lineRule="auto"/>
        <w:ind w:left="4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minimis u poljoprivrednom sektoru (SL L 352, 24. prosinca 2013.) </w:t>
      </w:r>
    </w:p>
    <w:p w:rsidR="00CF78DD" w:rsidRDefault="00CF78DD" w:rsidP="00CF78DD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ind w:left="10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Prihvatljivi  korisnici potpore</w:t>
      </w:r>
    </w:p>
    <w:p w:rsidR="00CF78DD" w:rsidRDefault="00CF78DD" w:rsidP="00CF78D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Prihvatljivi korisnici potpore su:</w:t>
      </w:r>
    </w:p>
    <w:p w:rsidR="00CF78DD" w:rsidRPr="009B4AE7" w:rsidRDefault="00CF78DD" w:rsidP="009B4AE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poljoprivredni proizvođači upisani  u Upisnik  poljoprivrednih gospodarstava,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prebivalište odnosno sjedište  poljoprivrednog gospodarstva  na području Grada Vrgorca, 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ekonomsku  veličinu  poljoprivrednog gospodarstva </w:t>
      </w:r>
      <w:r w:rsidR="009B4AE7">
        <w:rPr>
          <w:sz w:val="24"/>
          <w:szCs w:val="24"/>
        </w:rPr>
        <w:t xml:space="preserve"> veću </w:t>
      </w:r>
      <w:r>
        <w:rPr>
          <w:sz w:val="24"/>
          <w:szCs w:val="24"/>
        </w:rPr>
        <w:t xml:space="preserve"> od 3.000 € </w:t>
      </w:r>
    </w:p>
    <w:p w:rsidR="00CF78DD" w:rsidRPr="00D451EA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nemaju dugovanja (nositelj/članovi) po bilo kojoj osnovi prema Gradu Vrgorcu, gradskom trgovačkom društvu Komunalno d.o.o. i gradskom trgovačkom društvu Gradska čistoća i usluge d.o.o. na dan podnošenja zahtjeva</w:t>
      </w:r>
      <w:r w:rsidR="00D451EA">
        <w:rPr>
          <w:sz w:val="24"/>
          <w:szCs w:val="24"/>
        </w:rPr>
        <w:t>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imaju podmirene financijske  obveze prema Državnom proračunu. </w:t>
      </w:r>
    </w:p>
    <w:p w:rsidR="00CF78DD" w:rsidRDefault="00CF78DD" w:rsidP="00CF78DD">
      <w:pPr>
        <w:spacing w:after="0" w:line="240" w:lineRule="auto"/>
        <w:ind w:left="360"/>
        <w:jc w:val="both"/>
        <w:rPr>
          <w:sz w:val="24"/>
          <w:szCs w:val="24"/>
        </w:rPr>
      </w:pPr>
    </w:p>
    <w:p w:rsidR="00CF78DD" w:rsidRDefault="00CF78DD" w:rsidP="00CF78DD">
      <w:pPr>
        <w:spacing w:line="22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Podnositelj zahtjeva za potporu u ime poljoprivrednog gospodarstva je nositelj poljoprivrednog gospodarstva.</w:t>
      </w:r>
    </w:p>
    <w:p w:rsidR="00CF78DD" w:rsidRDefault="00CF78DD" w:rsidP="00CF78DD">
      <w:pPr>
        <w:spacing w:line="230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Iznos potpore i  neprihvatljivi troškovi projekta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pl-PL"/>
        </w:rPr>
        <w:t xml:space="preserve">          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unima i izvodima s bankovnog</w:t>
      </w:r>
      <w:r>
        <w:rPr>
          <w:sz w:val="24"/>
          <w:szCs w:val="24"/>
        </w:rPr>
        <w:t xml:space="preserve">  ž</w:t>
      </w:r>
      <w:r>
        <w:rPr>
          <w:sz w:val="24"/>
          <w:szCs w:val="24"/>
          <w:lang w:val="pl-PL"/>
        </w:rPr>
        <w:t>iro 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una se dokazuje namjenski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ak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Ponude i predra</w:t>
      </w:r>
      <w:r>
        <w:rPr>
          <w:sz w:val="24"/>
          <w:szCs w:val="24"/>
        </w:rPr>
        <w:t>č</w:t>
      </w:r>
      <w:r>
        <w:rPr>
          <w:sz w:val="24"/>
          <w:szCs w:val="24"/>
          <w:lang w:val="pl-PL"/>
        </w:rPr>
        <w:t>uni ne predstavljaju prihvatljiv dokaz o namjenskom utro</w:t>
      </w:r>
      <w:r>
        <w:rPr>
          <w:sz w:val="24"/>
          <w:szCs w:val="24"/>
        </w:rPr>
        <w:t>š</w:t>
      </w:r>
      <w:r>
        <w:rPr>
          <w:sz w:val="24"/>
          <w:szCs w:val="24"/>
          <w:lang w:val="pl-PL"/>
        </w:rPr>
        <w:t>ku sredstava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>
        <w:rPr>
          <w:rFonts w:eastAsia="Times New Roman"/>
          <w:sz w:val="24"/>
          <w:szCs w:val="24"/>
          <w:lang w:val="pl-PL"/>
        </w:rPr>
        <w:t xml:space="preserve"> 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Prihvatljivi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troškovi su  oni  troškovi koji su nastali  u tekućoj godini do trenutka prijave na  Javni  poziv.</w:t>
      </w:r>
    </w:p>
    <w:p w:rsidR="00CF78DD" w:rsidRDefault="00CF78DD" w:rsidP="00CF78DD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</w:t>
      </w:r>
      <w:r w:rsidR="00D451EA">
        <w:rPr>
          <w:rFonts w:eastAsia="Times New Roman"/>
          <w:sz w:val="24"/>
          <w:szCs w:val="24"/>
        </w:rPr>
        <w:t xml:space="preserve"> Mjeru 7. iznos potpore za  202</w:t>
      </w:r>
      <w:r w:rsidR="00B5055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godinu iznosi maksimalno </w:t>
      </w:r>
      <w:r w:rsidR="00B5055E">
        <w:rPr>
          <w:rFonts w:eastAsia="Times New Roman"/>
          <w:sz w:val="24"/>
          <w:szCs w:val="24"/>
        </w:rPr>
        <w:t>9.000,00</w:t>
      </w:r>
      <w:r w:rsidR="00D451EA">
        <w:rPr>
          <w:rFonts w:eastAsia="Times New Roman"/>
          <w:sz w:val="24"/>
          <w:szCs w:val="24"/>
        </w:rPr>
        <w:t xml:space="preserve"> eura.</w:t>
      </w:r>
    </w:p>
    <w:p w:rsidR="00CF78DD" w:rsidRDefault="00CF78DD" w:rsidP="00CF78D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Potpora se dodjeljuje korisniku za ulaganja u podizanje novih nasada (nabava  certificiranog sadnog materijala – sadni materijal koji je proizveden pod kontrolom službenog nadzora kod odobrenih dobavljača, rasadnici  registrirani za proizvodnju reprodukcijskog sadnog materijala).</w:t>
      </w:r>
    </w:p>
    <w:p w:rsidR="005A6581" w:rsidRPr="00B5055E" w:rsidRDefault="00CF78DD" w:rsidP="00B5055E">
      <w:pPr>
        <w:pStyle w:val="ListParagraph"/>
        <w:ind w:left="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Maksimalna potpora po jednom korisniku iznosi  50% ukupnih dokumentiranih  troškova, a najviše do  </w:t>
      </w:r>
      <w:r w:rsidR="009B4AE7">
        <w:rPr>
          <w:rFonts w:ascii="Calibri" w:hAnsi="Calibri" w:cs="Calibri"/>
        </w:rPr>
        <w:t>400,00</w:t>
      </w:r>
      <w:r w:rsidR="00D451EA">
        <w:rPr>
          <w:rFonts w:ascii="Calibri" w:hAnsi="Calibri" w:cs="Calibri"/>
        </w:rPr>
        <w:t xml:space="preserve"> eura</w:t>
      </w:r>
      <w:r>
        <w:rPr>
          <w:rFonts w:ascii="Calibri" w:hAnsi="Calibri" w:cs="Calibri"/>
        </w:rPr>
        <w:t xml:space="preserve"> po jednom korisniku godišnje. </w:t>
      </w:r>
    </w:p>
    <w:p w:rsidR="005A6581" w:rsidRDefault="005A6581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>
        <w:rPr>
          <w:sz w:val="24"/>
          <w:szCs w:val="24"/>
        </w:rPr>
        <w:t>Neprihvatljivi troškovi projekta  za koje se ne može ostvariti potpora su:</w:t>
      </w:r>
    </w:p>
    <w:p w:rsidR="00CF78DD" w:rsidRDefault="00CF78DD" w:rsidP="00CF78DD">
      <w:pPr>
        <w:numPr>
          <w:ilvl w:val="1"/>
          <w:numId w:val="8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carinske i uvozne pristojbe,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23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novčane kazne, financijske kazne,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bankovni troškovi, troškovi jamstava i slični troškovi,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iskazani kroz plaćanja u naturi,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upravnih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parničnog postupka,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kupnje poljoprivrednih vozila,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vlastitog rada,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komunalnih naknada, doprinosa i drugih sličnih pristojbi,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troškovi pretvaranja, naknade i tečajni troškovi vezani uz račune u eurima,</w:t>
      </w:r>
    </w:p>
    <w:p w:rsidR="00CF78DD" w:rsidRDefault="00CF78DD" w:rsidP="00CF78DD">
      <w:pPr>
        <w:numPr>
          <w:ilvl w:val="1"/>
          <w:numId w:val="10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>
        <w:rPr>
          <w:rFonts w:eastAsia="Times New Roman"/>
          <w:sz w:val="24"/>
          <w:szCs w:val="24"/>
        </w:rPr>
        <w:t>.</w:t>
      </w:r>
    </w:p>
    <w:p w:rsidR="00CF78DD" w:rsidRDefault="00CF78DD" w:rsidP="00CF78DD">
      <w:pPr>
        <w:pStyle w:val="ListParagraph"/>
        <w:ind w:left="0" w:firstLine="708"/>
        <w:jc w:val="both"/>
        <w:rPr>
          <w:rFonts w:ascii="Calibri" w:hAnsi="Calibri" w:cs="Calibri"/>
        </w:rPr>
      </w:pPr>
    </w:p>
    <w:p w:rsidR="00CF78DD" w:rsidRDefault="00CF78DD" w:rsidP="00CF78DD">
      <w:pPr>
        <w:pStyle w:val="ListParagraph"/>
        <w:ind w:left="0" w:firstLine="708"/>
        <w:rPr>
          <w:rFonts w:ascii="Calibri" w:hAnsi="Calibri" w:cs="Calibri"/>
        </w:rPr>
      </w:pPr>
      <w:r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prestanka ili premještanju  proizvodne aktivnosti izvan područja Grada Vrgorca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promjeni vlasništva nad predmetom ulaganja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davanje u zakup ili najam predmeta ulaganja ili premještanje sufinanciranog  ulaganja do isteka tri (3) godine od datuma isplate potpore, osim u slučaju kada je to zakonska obveza</w:t>
      </w:r>
    </w:p>
    <w:p w:rsidR="00CF78DD" w:rsidRDefault="00CF78DD" w:rsidP="00CF78D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CF78DD" w:rsidRDefault="00CF78DD" w:rsidP="00CF78DD">
      <w:pPr>
        <w:numPr>
          <w:ilvl w:val="0"/>
          <w:numId w:val="34"/>
        </w:numPr>
        <w:spacing w:line="0" w:lineRule="atLeas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Potrebna dokumentacija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Podnositelji za  Mjeru 7. moraju dostaviti slijedeću dokumentaciju: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ispunjen Zahtjev za potporu,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Ugovora  o međusobnim pravima i obvezama u postupku korištenja oznake „Vrgorac Quality“ , podnositelja Zahtjeva i Grada Vrgorca,</w:t>
      </w:r>
    </w:p>
    <w:p w:rsidR="00CF78DD" w:rsidRDefault="00CF78DD" w:rsidP="00CF78DD">
      <w:pPr>
        <w:numPr>
          <w:ilvl w:val="0"/>
          <w:numId w:val="4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preslika Upisnika  poljoprivrednih gospodarstava  (ARKOD upisnik), 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:rsidR="00CF78DD" w:rsidRDefault="00CF78DD" w:rsidP="00CF78DD">
      <w:pPr>
        <w:numPr>
          <w:ilvl w:val="0"/>
          <w:numId w:val="4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OIB i broj žiro-računa sa IBAN-om podnositelja zahtjeva,</w:t>
      </w:r>
    </w:p>
    <w:p w:rsidR="00CF78DD" w:rsidRPr="0070090F" w:rsidRDefault="00CF78DD" w:rsidP="0070090F">
      <w:pPr>
        <w:numPr>
          <w:ilvl w:val="0"/>
          <w:numId w:val="4"/>
        </w:numPr>
        <w:tabs>
          <w:tab w:val="left" w:pos="700"/>
        </w:tabs>
        <w:spacing w:after="0" w:line="228" w:lineRule="auto"/>
        <w:ind w:right="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preslike računa o nabavljenim sredstvima</w:t>
      </w:r>
      <w:r w:rsidR="000B3656">
        <w:rPr>
          <w:rFonts w:eastAsia="Times New Roman"/>
          <w:sz w:val="24"/>
          <w:szCs w:val="24"/>
        </w:rPr>
        <w:t xml:space="preserve"> </w:t>
      </w:r>
      <w:r w:rsidR="0070090F">
        <w:rPr>
          <w:rFonts w:eastAsia="Times New Roman"/>
          <w:sz w:val="24"/>
          <w:szCs w:val="24"/>
        </w:rPr>
        <w:t>sa dokazom o uplati (jedno od  nabrojanih: uplatnica, potvrda o izvršenoj transakciji putem interneta, bankovni izvodi i slično),</w:t>
      </w:r>
    </w:p>
    <w:p w:rsidR="00CF78DD" w:rsidRDefault="00CF78DD" w:rsidP="00CF78D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:rsidR="00CF78DD" w:rsidRDefault="00CF78DD" w:rsidP="00CF78DD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:rsidR="00CF78DD" w:rsidRDefault="00CF78DD" w:rsidP="00CF78DD">
      <w:pPr>
        <w:tabs>
          <w:tab w:val="left" w:pos="342"/>
          <w:tab w:val="left" w:pos="720"/>
        </w:tabs>
        <w:spacing w:line="22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/>
        <w:t>Po potrebi Upravni odjel može zatražiti dodatnu dokumentaciju i obrazloženje.</w:t>
      </w:r>
    </w:p>
    <w:p w:rsidR="00CF78DD" w:rsidRDefault="00CF78DD" w:rsidP="00CF78DD">
      <w:pPr>
        <w:spacing w:line="283" w:lineRule="exact"/>
        <w:rPr>
          <w:rFonts w:eastAsia="Times New Roman"/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Način, rok i mjesto dostave ponuda</w:t>
      </w:r>
    </w:p>
    <w:p w:rsidR="00CF78DD" w:rsidRDefault="00CF78DD" w:rsidP="00CF78DD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Grad Vrgorac, Jedinstveni upravni odjel, Tina Ujevića 8, 21276  Vrgorac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„Povjerenstvo za provedbu  Mjere 7.   Iz  Programa potpora u  poljoprivredi na području Grada Vrgorca  za razdoblje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– 202</w:t>
      </w:r>
      <w:r w:rsidR="009B4AE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.“</w:t>
      </w:r>
    </w:p>
    <w:p w:rsidR="00CF78DD" w:rsidRDefault="00CF78DD" w:rsidP="00CF78D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Rok za podnošenje  popunjenih Zahtjeva s traženom dokumentacijom  je   od dana objave Javnog  poziva </w:t>
      </w:r>
      <w:r w:rsidR="00D451EA">
        <w:rPr>
          <w:b/>
          <w:sz w:val="24"/>
          <w:szCs w:val="24"/>
        </w:rPr>
        <w:t xml:space="preserve"> do  01. </w:t>
      </w:r>
      <w:r w:rsidR="009B4AE7">
        <w:rPr>
          <w:b/>
          <w:sz w:val="24"/>
          <w:szCs w:val="24"/>
        </w:rPr>
        <w:t>listopad</w:t>
      </w:r>
      <w:r w:rsidR="00D451EA">
        <w:rPr>
          <w:b/>
          <w:sz w:val="24"/>
          <w:szCs w:val="24"/>
        </w:rPr>
        <w:t>a  202</w:t>
      </w:r>
      <w:r w:rsidR="009B4A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godine  ili  do isteka sredstava po pojedinoj Mjeri.</w:t>
      </w:r>
    </w:p>
    <w:p w:rsidR="00CF78DD" w:rsidRDefault="00CF78DD" w:rsidP="00CF78DD">
      <w:pPr>
        <w:spacing w:after="0" w:line="240" w:lineRule="auto"/>
        <w:ind w:left="30"/>
        <w:rPr>
          <w:b/>
          <w:sz w:val="24"/>
          <w:szCs w:val="24"/>
        </w:rPr>
      </w:pPr>
    </w:p>
    <w:p w:rsidR="00CF78DD" w:rsidRDefault="00CF78DD" w:rsidP="00CF78DD">
      <w:pPr>
        <w:spacing w:after="0" w:line="240" w:lineRule="auto"/>
        <w:ind w:left="30"/>
        <w:rPr>
          <w:sz w:val="24"/>
          <w:szCs w:val="24"/>
        </w:rPr>
      </w:pPr>
      <w:r>
        <w:rPr>
          <w:sz w:val="24"/>
          <w:szCs w:val="24"/>
        </w:rPr>
        <w:t xml:space="preserve"> Nepravovremeni i nepotpuni Zahtjevi neće se uzimati u razmatranje. </w:t>
      </w:r>
    </w:p>
    <w:p w:rsidR="00CF78DD" w:rsidRDefault="00CF78DD" w:rsidP="00CF78DD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Zaprimanje, obrada,  rangiranje i administrativna kontrola  Zahtjeva</w:t>
      </w:r>
    </w:p>
    <w:p w:rsidR="00CF78DD" w:rsidRDefault="00CF78DD" w:rsidP="00CF78DD">
      <w:pPr>
        <w:autoSpaceDE w:val="0"/>
        <w:autoSpaceDN w:val="0"/>
        <w:adjustRightInd w:val="0"/>
        <w:spacing w:after="0" w:line="240" w:lineRule="auto"/>
        <w:ind w:left="862" w:right="144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za provedbu  Mjera  iz Programa potpora u  poljoprivredi na području Grada Vrgorca  za razdoblje 202</w:t>
      </w:r>
      <w:r w:rsidR="009B4AE7">
        <w:rPr>
          <w:rFonts w:ascii="Calibri" w:hAnsi="Calibri" w:cs="Calibri"/>
        </w:rPr>
        <w:t>4</w:t>
      </w:r>
      <w:r>
        <w:rPr>
          <w:rFonts w:ascii="Calibri" w:hAnsi="Calibri" w:cs="Calibri"/>
        </w:rPr>
        <w:t>. – 202</w:t>
      </w:r>
      <w:r w:rsidR="009B4AE7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 (u daljnjem tekstu „Povjerenstvo“) zaprima sve  Zahtjeve iz ove Mjere,  </w:t>
      </w:r>
      <w:r>
        <w:rPr>
          <w:rFonts w:ascii="Calibri" w:hAnsi="Calibri" w:cs="Calibri"/>
        </w:rPr>
        <w:t xml:space="preserve">obrađuje ih, analizira ispunjavanje uvjeta iz </w:t>
      </w:r>
    </w:p>
    <w:p w:rsidR="00CF78DD" w:rsidRDefault="00CF78DD" w:rsidP="00CF78DD">
      <w:pPr>
        <w:pStyle w:val="ListParagraph"/>
        <w:autoSpaceDE w:val="0"/>
        <w:autoSpaceDN w:val="0"/>
        <w:adjustRightInd w:val="0"/>
        <w:spacing w:after="160" w:line="252" w:lineRule="auto"/>
        <w:ind w:left="92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:rsidR="00CF78DD" w:rsidRDefault="00CF78DD" w:rsidP="00CF78D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 iznosa  potpore </w:t>
      </w:r>
      <w:r>
        <w:rPr>
          <w:rFonts w:ascii="Calibri" w:hAnsi="Calibri" w:cs="Calibri"/>
        </w:rPr>
        <w:t>Povjerenstvo zaprima Zahtjeve do isteka planiranih sredstava po  pojedinoj Mjeri, odnosno Javni  poziv za dostavu Zahtjeva se zatvara po isteku planiranih sredstava.</w:t>
      </w:r>
    </w:p>
    <w:p w:rsidR="00CF78DD" w:rsidRDefault="00CF78DD" w:rsidP="00CF78D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Povjerenstvo  provodi administrativnu kontrolu  temeljem Zahtjeva za potporu  i dokumentacije podnesene uz Zahtjev za potporu.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 rezultatu zaprimljenih Zahtjeva  prijavitelji će biti obaviješteni u primjerenom roku.</w:t>
      </w:r>
    </w:p>
    <w:p w:rsidR="00CF78DD" w:rsidRDefault="00CF78DD" w:rsidP="00CF78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Isplata sredstava</w:t>
      </w:r>
    </w:p>
    <w:p w:rsidR="00CF78DD" w:rsidRDefault="00CF78DD" w:rsidP="00CF78DD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>
        <w:rPr>
          <w:sz w:val="24"/>
          <w:szCs w:val="24"/>
        </w:rPr>
        <w:t>S korisnicima potpore sukladno Odluci o raspodijeli sredstava zaključuje se ugovor o dodjeli bespovratne potpore.</w:t>
      </w:r>
    </w:p>
    <w:p w:rsidR="00CF78DD" w:rsidRDefault="00CF78DD" w:rsidP="00CF78DD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:rsidR="00CF78DD" w:rsidRDefault="00CF78DD" w:rsidP="00CF78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Ostale informacije</w:t>
      </w:r>
    </w:p>
    <w:p w:rsidR="00CF78DD" w:rsidRDefault="00CF78DD" w:rsidP="00CF78DD">
      <w:pPr>
        <w:spacing w:after="0" w:line="360" w:lineRule="auto"/>
        <w:jc w:val="both"/>
        <w:rPr>
          <w:b/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Tekst Javnog poziva i  pripadajući obrazac Zahtjeva objavljeni su na službenim Internet stranicama  Grada Vrgorca</w:t>
      </w:r>
      <w:r>
        <w:rPr>
          <w:b/>
          <w:sz w:val="24"/>
          <w:szCs w:val="24"/>
        </w:rPr>
        <w:t xml:space="preserve">  </w:t>
      </w:r>
      <w:hyperlink r:id="rId18" w:history="1">
        <w:r>
          <w:rPr>
            <w:rStyle w:val="Hyperlink"/>
            <w:b/>
            <w:sz w:val="24"/>
            <w:szCs w:val="24"/>
          </w:rPr>
          <w:t>www.vrgorac.hr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  na oglasnoj ploči  Grada Vrgorca.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dodatne informacije mogu se dobiti na broj telefona 680-026 ili e-poštom </w:t>
      </w:r>
      <w:hyperlink r:id="rId19" w:history="1">
        <w:r>
          <w:rPr>
            <w:rStyle w:val="Hyperlink"/>
            <w:sz w:val="24"/>
            <w:szCs w:val="24"/>
          </w:rPr>
          <w:t>goran.franic@vrgorac.hr</w:t>
        </w:r>
      </w:hyperlink>
      <w:r>
        <w:rPr>
          <w:sz w:val="24"/>
          <w:szCs w:val="24"/>
        </w:rPr>
        <w:t xml:space="preserve"> </w:t>
      </w: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pStyle w:val="NoSpacing"/>
        <w:jc w:val="both"/>
        <w:rPr>
          <w:sz w:val="24"/>
          <w:szCs w:val="24"/>
        </w:rPr>
      </w:pPr>
    </w:p>
    <w:p w:rsidR="00CF78DD" w:rsidRDefault="00CF78DD" w:rsidP="00CF78DD">
      <w:pPr>
        <w:spacing w:after="0" w:line="360" w:lineRule="auto"/>
        <w:ind w:left="57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                    PROČELNIK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Goran Ćulav, mag. oec.</w:t>
      </w:r>
    </w:p>
    <w:p w:rsidR="00CF78DD" w:rsidRDefault="00CF78DD" w:rsidP="00CF78DD">
      <w:pPr>
        <w:spacing w:after="0" w:line="240" w:lineRule="auto"/>
        <w:ind w:left="5760"/>
        <w:jc w:val="center"/>
        <w:rPr>
          <w:rFonts w:eastAsia="Times New Roman"/>
          <w:b/>
          <w:noProof/>
          <w:sz w:val="24"/>
          <w:szCs w:val="24"/>
        </w:rPr>
      </w:pPr>
    </w:p>
    <w:p w:rsidR="00CF78DD" w:rsidRDefault="00CF78DD" w:rsidP="00CF78DD"/>
    <w:p w:rsidR="009B4AE7" w:rsidRDefault="009B4AE7" w:rsidP="00CF78DD"/>
    <w:p w:rsidR="009B4AE7" w:rsidRDefault="009B4AE7" w:rsidP="00CF78DD"/>
    <w:p w:rsidR="009B4AE7" w:rsidRDefault="009B4AE7" w:rsidP="00CF78DD"/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3851"/>
      </w:tblGrid>
      <w:tr w:rsidR="00CF78DD" w:rsidTr="00CF78DD">
        <w:trPr>
          <w:trHeight w:val="1691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Default="00CF78DD">
            <w:pPr>
              <w:ind w:left="33"/>
              <w:jc w:val="center"/>
            </w:pPr>
            <w:r>
              <w:lastRenderedPageBreak/>
              <w:t>GRAD VRGORAC</w:t>
            </w:r>
          </w:p>
          <w:p w:rsidR="00CF78DD" w:rsidRDefault="00CF78DD">
            <w:pPr>
              <w:ind w:left="33"/>
              <w:jc w:val="center"/>
            </w:pPr>
            <w:r>
              <w:t>JEDINSTVENI UPRAVNI ODJEL</w:t>
            </w:r>
          </w:p>
          <w:p w:rsidR="00CF78DD" w:rsidRDefault="00CF78DD">
            <w:pPr>
              <w:ind w:left="33"/>
              <w:jc w:val="center"/>
            </w:pPr>
            <w:r>
              <w:t>Tina Ujevića 8</w:t>
            </w:r>
          </w:p>
          <w:p w:rsidR="00CF78DD" w:rsidRDefault="00CF78DD">
            <w:pPr>
              <w:ind w:left="33"/>
              <w:jc w:val="center"/>
            </w:pPr>
            <w:r>
              <w:t>21276  Vrgorac</w:t>
            </w:r>
          </w:p>
        </w:tc>
      </w:tr>
    </w:tbl>
    <w:p w:rsidR="00CF78DD" w:rsidRDefault="00CF78DD" w:rsidP="00CF78DD"/>
    <w:p w:rsidR="00CF78DD" w:rsidRDefault="00CF78DD" w:rsidP="00CF78DD">
      <w:pPr>
        <w:jc w:val="center"/>
        <w:rPr>
          <w:sz w:val="40"/>
          <w:szCs w:val="40"/>
        </w:rPr>
      </w:pPr>
      <w:r>
        <w:rPr>
          <w:sz w:val="40"/>
          <w:szCs w:val="40"/>
        </w:rPr>
        <w:t>ZAHTJEV</w:t>
      </w:r>
    </w:p>
    <w:p w:rsidR="00CF78DD" w:rsidRDefault="00CF78DD" w:rsidP="00CF78DD">
      <w:pPr>
        <w:jc w:val="center"/>
        <w:rPr>
          <w:sz w:val="28"/>
          <w:szCs w:val="28"/>
        </w:rPr>
      </w:pPr>
      <w:r>
        <w:rPr>
          <w:sz w:val="28"/>
          <w:szCs w:val="28"/>
        </w:rPr>
        <w:t>Za dodjelu potpore  male vrijednosti u poljoprivredi u 202</w:t>
      </w:r>
      <w:r w:rsidR="00566AF7">
        <w:rPr>
          <w:sz w:val="28"/>
          <w:szCs w:val="28"/>
        </w:rPr>
        <w:t>4</w:t>
      </w:r>
      <w:r>
        <w:rPr>
          <w:sz w:val="28"/>
          <w:szCs w:val="28"/>
        </w:rPr>
        <w:t>. godini</w:t>
      </w:r>
    </w:p>
    <w:p w:rsidR="00CF78DD" w:rsidRDefault="00CF78DD" w:rsidP="00CF78DD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360"/>
      </w:tblGrid>
      <w:tr w:rsidR="00CF78DD" w:rsidTr="00CF78DD"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Default="00CF78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PODACI O PODNOSITELJU  ZAHTJEVA</w:t>
            </w:r>
          </w:p>
        </w:tc>
      </w:tr>
      <w:tr w:rsidR="00CF78DD" w:rsidTr="00CF78DD">
        <w:trPr>
          <w:trHeight w:val="1232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MJERA ZA KOJU  SE KORISNIK PRIJAVLJUJE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rPr>
                <w:sz w:val="24"/>
                <w:szCs w:val="24"/>
              </w:rPr>
            </w:pPr>
          </w:p>
          <w:p w:rsidR="00CF78DD" w:rsidRPr="00334A04" w:rsidRDefault="00CF78DD">
            <w:pPr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 xml:space="preserve">              Broj:        ______</w:t>
            </w:r>
            <w:r w:rsidR="00885CDF">
              <w:rPr>
                <w:sz w:val="24"/>
                <w:szCs w:val="24"/>
              </w:rPr>
              <w:t>_</w:t>
            </w:r>
          </w:p>
        </w:tc>
      </w:tr>
      <w:tr w:rsidR="00CF78DD" w:rsidTr="00CF78DD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NAZIV POLJOPRIVREDNOG GOSPODARSTVA/Obrta/Trgovačkog društva/Zadruge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334A04">
        <w:trPr>
          <w:trHeight w:val="968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 w:rsidP="00334A04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 xml:space="preserve">IME I PREZIME NOSITELJA </w:t>
            </w:r>
            <w:r w:rsidR="00334A04" w:rsidRPr="00334A04">
              <w:rPr>
                <w:sz w:val="24"/>
                <w:szCs w:val="24"/>
              </w:rPr>
              <w:t xml:space="preserve">POLJOPRIVREDNOG </w:t>
            </w:r>
            <w:r w:rsidRPr="00334A04">
              <w:rPr>
                <w:sz w:val="24"/>
                <w:szCs w:val="24"/>
              </w:rPr>
              <w:t xml:space="preserve">GOSPODARSTVA </w:t>
            </w:r>
            <w:r w:rsidR="00334A04">
              <w:rPr>
                <w:sz w:val="24"/>
                <w:szCs w:val="24"/>
              </w:rPr>
              <w:br/>
              <w:t>(</w:t>
            </w:r>
            <w:r w:rsidR="004B44FC">
              <w:rPr>
                <w:sz w:val="24"/>
                <w:szCs w:val="24"/>
              </w:rPr>
              <w:t>nositelj polj. gospodarstva i osoba koja se prijavljuje na Mjeru je ista osoba</w:t>
            </w:r>
            <w:r w:rsidR="00334A04">
              <w:rPr>
                <w:sz w:val="24"/>
                <w:szCs w:val="24"/>
              </w:rPr>
              <w:t>)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CF78DD">
        <w:trPr>
          <w:trHeight w:val="602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OIB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CF78DD">
        <w:trPr>
          <w:trHeight w:val="710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ADRESA SJEDIŠTA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CF78DD">
        <w:trPr>
          <w:trHeight w:val="898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Telefon/mobitel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CF78DD">
        <w:trPr>
          <w:trHeight w:val="973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e-mail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CF78DD">
        <w:trPr>
          <w:trHeight w:val="103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MIBPG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  <w:tr w:rsidR="00CF78DD" w:rsidTr="00CF78DD">
        <w:trPr>
          <w:trHeight w:val="1112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IBAN račun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8DD" w:rsidRPr="00334A04" w:rsidRDefault="00CF78D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78DD" w:rsidRDefault="00CF78DD" w:rsidP="00CF78DD">
      <w:pPr>
        <w:rPr>
          <w:sz w:val="24"/>
          <w:szCs w:val="24"/>
        </w:rPr>
      </w:pPr>
    </w:p>
    <w:p w:rsidR="00885CDF" w:rsidRDefault="00885CDF" w:rsidP="00CF78DD">
      <w:pPr>
        <w:rPr>
          <w:sz w:val="24"/>
          <w:szCs w:val="24"/>
        </w:rPr>
      </w:pPr>
    </w:p>
    <w:p w:rsidR="00DC436A" w:rsidRPr="00885CDF" w:rsidRDefault="00CF78DD" w:rsidP="00CF78DD">
      <w:pPr>
        <w:rPr>
          <w:b/>
          <w:bCs/>
          <w:sz w:val="24"/>
          <w:szCs w:val="24"/>
        </w:rPr>
      </w:pPr>
      <w:r w:rsidRPr="00885CDF">
        <w:rPr>
          <w:b/>
          <w:bCs/>
          <w:sz w:val="24"/>
          <w:szCs w:val="24"/>
        </w:rPr>
        <w:lastRenderedPageBreak/>
        <w:t>Zahtjevu se prilaže</w:t>
      </w:r>
      <w:r w:rsidR="00DC436A" w:rsidRPr="00885CDF">
        <w:rPr>
          <w:b/>
          <w:bCs/>
          <w:sz w:val="24"/>
          <w:szCs w:val="24"/>
        </w:rPr>
        <w:t>: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Potvrda o ekonomskoj veličini  poljoprivrednog gospodarstva,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Preslika Upisnika u upisnik  poljoprivrednih gospodarstava,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OIB  i broj IBAN računa podnositelja zahtjeva,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Potvrde da nema dugovanja  po bilo kakvoj osnovi prema Gradu  Vrgorcu i gradskom trgovačkom društvu Komunalno d.o.o. i gradskom trgovačkom društvu Gradska čistoća i usluge d.o.o. (sve potvrde se odnose na kućni broj (adresu) na kojoj je prijavljeno poljoprivredno gospodarstvo),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Potvrdu nadležne Porezne  uprave o nepostojanju dugovanja koja su u nadležnosti  Porezne uprave,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Popunjenu izjavu  o dobivenim potporama male vrijednosti, a koje je podnositelj primio tijekom prethodne  dvije fiskalne godine te tijekom tekuće fiskalne godine,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764D98">
        <w:t>Preslika osobne iskaznice, odnosno obrtnice za obrt, a za trgovačko društvo preslika Rješenja o upisu u sudski registar ne stariji od 6 mjeseci,</w:t>
      </w:r>
    </w:p>
    <w:p w:rsidR="00CF78DD" w:rsidRPr="00764D98" w:rsidRDefault="00CF78DD" w:rsidP="00CF78DD">
      <w:pPr>
        <w:pStyle w:val="ListParagraph"/>
        <w:spacing w:after="200" w:line="276" w:lineRule="auto"/>
        <w:ind w:left="1080"/>
      </w:pPr>
      <w:r w:rsidRPr="00764D98">
        <w:t>Dodatno se prilaže: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885CDF">
        <w:rPr>
          <w:bCs/>
          <w:iCs/>
        </w:rPr>
        <w:t>Za Mjeru 1.</w:t>
      </w:r>
      <w:r w:rsidRPr="00764D98">
        <w:t xml:space="preserve">  </w:t>
      </w:r>
      <w:r w:rsidRPr="00885CDF">
        <w:rPr>
          <w:bCs/>
        </w:rPr>
        <w:t>a)</w:t>
      </w:r>
      <w:r w:rsidRPr="00764D98">
        <w:t xml:space="preserve"> Preslike računa o nabavljenim  životinjama , </w:t>
      </w:r>
      <w:r w:rsidRPr="00885CDF">
        <w:rPr>
          <w:bCs/>
        </w:rPr>
        <w:t>b)</w:t>
      </w:r>
      <w:r w:rsidRPr="00764D98">
        <w:t xml:space="preserve"> Preslike putovnica koje prate  životinje u transportu (pri kupnji  novih grla), </w:t>
      </w:r>
      <w:r w:rsidRPr="00885CDF">
        <w:rPr>
          <w:bCs/>
        </w:rPr>
        <w:t>c)</w:t>
      </w:r>
      <w:r w:rsidRPr="00764D98">
        <w:t xml:space="preserve"> preslika kartice Jedinstvenog  identifikacijskog  broja gospodarstva (JIBG), </w:t>
      </w:r>
      <w:r w:rsidRPr="00885CDF">
        <w:rPr>
          <w:bCs/>
        </w:rPr>
        <w:t>d)</w:t>
      </w:r>
      <w:r w:rsidRPr="00764D98">
        <w:t xml:space="preserve"> Potvrdu o posjedu  broja prijavljene  stoke na gospodarstvu – JRDŽ – vodi ga HPA</w:t>
      </w:r>
    </w:p>
    <w:p w:rsidR="00CF78DD" w:rsidRPr="00764D98" w:rsidRDefault="00CF78DD" w:rsidP="00CF78DD">
      <w:pPr>
        <w:pStyle w:val="ListParagraph"/>
        <w:numPr>
          <w:ilvl w:val="0"/>
          <w:numId w:val="38"/>
        </w:numPr>
        <w:spacing w:after="200" w:line="276" w:lineRule="auto"/>
      </w:pPr>
      <w:r w:rsidRPr="00885CDF">
        <w:rPr>
          <w:bCs/>
          <w:iCs/>
        </w:rPr>
        <w:t>Za Mjeru 2</w:t>
      </w:r>
      <w:r w:rsidRPr="00764D98">
        <w:rPr>
          <w:b/>
          <w:i/>
        </w:rPr>
        <w:t>.</w:t>
      </w:r>
      <w:r w:rsidRPr="00764D98">
        <w:t xml:space="preserve"> </w:t>
      </w:r>
      <w:r w:rsidRPr="00885CDF">
        <w:rPr>
          <w:bCs/>
        </w:rPr>
        <w:t>a)</w:t>
      </w:r>
      <w:r w:rsidRPr="00764D98">
        <w:t xml:space="preserve">potvrda od  HPA o posjedu  broja  košnica, </w:t>
      </w:r>
      <w:r w:rsidRPr="00885CDF">
        <w:rPr>
          <w:bCs/>
        </w:rPr>
        <w:t>b)</w:t>
      </w:r>
      <w:r w:rsidRPr="00764D98">
        <w:t xml:space="preserve"> preslika kartice JIBG, </w:t>
      </w:r>
    </w:p>
    <w:p w:rsidR="00764D98" w:rsidRPr="00885CDF" w:rsidRDefault="00CF78DD" w:rsidP="007802C7">
      <w:pPr>
        <w:pStyle w:val="ListParagraph"/>
        <w:numPr>
          <w:ilvl w:val="0"/>
          <w:numId w:val="38"/>
        </w:numPr>
        <w:spacing w:after="200" w:line="276" w:lineRule="auto"/>
        <w:rPr>
          <w:bCs/>
          <w:iCs/>
        </w:rPr>
      </w:pPr>
      <w:r w:rsidRPr="00764D98">
        <w:rPr>
          <w:b/>
          <w:i/>
        </w:rPr>
        <w:t xml:space="preserve"> </w:t>
      </w:r>
      <w:r w:rsidRPr="00885CDF">
        <w:rPr>
          <w:bCs/>
          <w:iCs/>
        </w:rPr>
        <w:t xml:space="preserve">Za Mjeru 2., 3., 4., 5., 6. i 7. </w:t>
      </w:r>
    </w:p>
    <w:p w:rsidR="00764D98" w:rsidRPr="00764D98" w:rsidRDefault="00764D98" w:rsidP="00764D98">
      <w:pPr>
        <w:tabs>
          <w:tab w:val="left" w:pos="700"/>
        </w:tabs>
        <w:spacing w:after="0" w:line="228" w:lineRule="auto"/>
        <w:ind w:left="1418" w:right="20" w:hanging="1058"/>
        <w:rPr>
          <w:sz w:val="24"/>
          <w:szCs w:val="24"/>
        </w:rPr>
      </w:pPr>
      <w:r w:rsidRPr="00885CDF">
        <w:rPr>
          <w:bCs/>
          <w:sz w:val="24"/>
          <w:szCs w:val="24"/>
        </w:rPr>
        <w:t xml:space="preserve">              </w:t>
      </w:r>
      <w:r w:rsidR="00CF78DD" w:rsidRPr="00885CDF">
        <w:rPr>
          <w:bCs/>
          <w:sz w:val="24"/>
          <w:szCs w:val="24"/>
        </w:rPr>
        <w:t>a)</w:t>
      </w:r>
      <w:r w:rsidR="00CF78DD" w:rsidRPr="00764D98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preslike računa o nabavljenim sredstvima sa dokazom o uplati (jedno od      nabrojanih: uplatnica, potvrda o izvršenoj transakciji putem interneta, bankovni izvodi i slično)</w:t>
      </w:r>
      <w:r w:rsidR="004B44FC">
        <w:rPr>
          <w:rFonts w:eastAsia="Times New Roman"/>
          <w:sz w:val="24"/>
          <w:szCs w:val="24"/>
        </w:rPr>
        <w:t>.,</w:t>
      </w:r>
      <w:r w:rsidRPr="00764D98">
        <w:t xml:space="preserve"> </w:t>
      </w:r>
      <w:r w:rsidR="00CF78DD" w:rsidRPr="00764D98">
        <w:t xml:space="preserve"> </w:t>
      </w:r>
    </w:p>
    <w:p w:rsidR="00BD7C9B" w:rsidRPr="00BD7C9B" w:rsidRDefault="00764D98" w:rsidP="00BD7C9B">
      <w:pPr>
        <w:pStyle w:val="ListParagraph"/>
        <w:spacing w:after="200" w:line="276" w:lineRule="auto"/>
        <w:ind w:left="1418" w:hanging="348"/>
      </w:pPr>
      <w:r w:rsidRPr="00885CDF">
        <w:rPr>
          <w:bCs/>
        </w:rPr>
        <w:t xml:space="preserve"> </w:t>
      </w:r>
      <w:r w:rsidR="00CF78DD" w:rsidRPr="00885CDF">
        <w:rPr>
          <w:bCs/>
        </w:rPr>
        <w:t>b)</w:t>
      </w:r>
      <w:r w:rsidR="00CF78DD" w:rsidRPr="00764D98">
        <w:t xml:space="preserve"> Preslike Ugovora o međusobnim pravima i obvezama u postupku korištenja  oznake </w:t>
      </w:r>
      <w:r w:rsidR="00CF78DD" w:rsidRPr="00885CDF">
        <w:rPr>
          <w:bCs/>
        </w:rPr>
        <w:t>„Vrgorac Quality“,</w:t>
      </w:r>
      <w:r w:rsidR="00CF78DD" w:rsidRPr="00764D98">
        <w:t xml:space="preserve"> (podnositelj  zahtjeva i potpisnik  Ugovora  s   Gradom Vrgorcem je ista osoba).</w:t>
      </w:r>
    </w:p>
    <w:p w:rsidR="00885CDF" w:rsidRPr="00885CDF" w:rsidRDefault="00885CDF" w:rsidP="003B2F26">
      <w:pPr>
        <w:spacing w:after="200" w:line="276" w:lineRule="auto"/>
        <w:rPr>
          <w:sz w:val="24"/>
          <w:szCs w:val="24"/>
        </w:rPr>
      </w:pPr>
      <w:r w:rsidRPr="00885CDF">
        <w:rPr>
          <w:sz w:val="24"/>
          <w:szCs w:val="24"/>
        </w:rPr>
        <w:t>Napomena:</w:t>
      </w:r>
    </w:p>
    <w:p w:rsidR="00885CDF" w:rsidRPr="00885CDF" w:rsidRDefault="00885CDF" w:rsidP="00885CDF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885CDF">
        <w:t>Osoba  navedena na računu o  nabavljenim  sredstvima ujedno je i nositelj polj. gospodarstva</w:t>
      </w:r>
      <w:r w:rsidRPr="00885CDF">
        <w:t>.</w:t>
      </w:r>
      <w:r w:rsidRPr="00885CDF">
        <w:t xml:space="preserve">  </w:t>
      </w:r>
    </w:p>
    <w:p w:rsidR="007802C7" w:rsidRPr="00885CDF" w:rsidRDefault="00BB39CD" w:rsidP="00885CDF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885CDF">
        <w:t>N</w:t>
      </w:r>
      <w:r w:rsidR="003B2F26" w:rsidRPr="00885CDF">
        <w:t xml:space="preserve">a Mjeru 6. mogu se prijaviti samo ona poljoprivredna gospodarstva koja su ishodovali </w:t>
      </w:r>
      <w:r w:rsidRPr="00885CDF">
        <w:t>R</w:t>
      </w:r>
      <w:r w:rsidR="003B2F26" w:rsidRPr="00885CDF">
        <w:t xml:space="preserve">ješenje </w:t>
      </w:r>
      <w:r w:rsidRPr="00885CDF">
        <w:t xml:space="preserve">o dodjeli </w:t>
      </w:r>
      <w:r w:rsidR="003B2F26" w:rsidRPr="00885CDF">
        <w:t xml:space="preserve"> oznak</w:t>
      </w:r>
      <w:r w:rsidRPr="00885CDF">
        <w:t>e</w:t>
      </w:r>
      <w:r w:rsidR="003B2F26" w:rsidRPr="00885CDF">
        <w:t xml:space="preserve"> „Vrgorac Quality“ za </w:t>
      </w:r>
      <w:r w:rsidRPr="00885CDF">
        <w:t>prerađene poljoprivredne proizvode (vino, sok, džem...)</w:t>
      </w:r>
      <w:r w:rsidR="00BD7C9B" w:rsidRPr="00885CDF">
        <w:t>.</w:t>
      </w:r>
    </w:p>
    <w:p w:rsidR="00CF78DD" w:rsidRPr="00885CDF" w:rsidRDefault="00CF78DD" w:rsidP="00885CDF">
      <w:pPr>
        <w:pStyle w:val="ListParagraph"/>
        <w:numPr>
          <w:ilvl w:val="0"/>
          <w:numId w:val="4"/>
        </w:numPr>
        <w:jc w:val="both"/>
      </w:pPr>
      <w:r w:rsidRPr="00885CDF">
        <w:t>Podnositelj Zahtjeva daje privolu da se  njegovi osobni podaci mogu, po potrebi, objaviti na internetskih stranicama, oglasnoj ploči i u službenom glasniku Grada Vrgorca, a u svrhu radi koje su prikupljeni.</w:t>
      </w:r>
    </w:p>
    <w:p w:rsidR="00CF78DD" w:rsidRPr="00764D98" w:rsidRDefault="00CF78DD" w:rsidP="00CF78DD">
      <w:pPr>
        <w:rPr>
          <w:sz w:val="24"/>
          <w:szCs w:val="24"/>
        </w:rPr>
      </w:pPr>
      <w:r w:rsidRPr="00764D9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802C7" w:rsidRPr="00764D98">
        <w:rPr>
          <w:sz w:val="24"/>
          <w:szCs w:val="24"/>
        </w:rPr>
        <w:t xml:space="preserve">  </w:t>
      </w:r>
    </w:p>
    <w:p w:rsidR="00885CDF" w:rsidRDefault="00885CDF" w:rsidP="007802C7">
      <w:pPr>
        <w:ind w:left="5812" w:hanging="5812"/>
        <w:rPr>
          <w:sz w:val="24"/>
          <w:szCs w:val="24"/>
        </w:rPr>
      </w:pPr>
    </w:p>
    <w:p w:rsidR="00885CDF" w:rsidRDefault="00885CDF" w:rsidP="007802C7">
      <w:pPr>
        <w:ind w:left="5812" w:hanging="5812"/>
        <w:rPr>
          <w:sz w:val="24"/>
          <w:szCs w:val="24"/>
        </w:rPr>
      </w:pPr>
    </w:p>
    <w:p w:rsidR="00CF78DD" w:rsidRPr="00764D98" w:rsidRDefault="00CF78DD" w:rsidP="007802C7">
      <w:pPr>
        <w:ind w:left="5812" w:hanging="5812"/>
        <w:rPr>
          <w:sz w:val="24"/>
          <w:szCs w:val="24"/>
        </w:rPr>
      </w:pPr>
      <w:r w:rsidRPr="00764D98">
        <w:rPr>
          <w:sz w:val="24"/>
          <w:szCs w:val="24"/>
        </w:rPr>
        <w:t>U _______________________202</w:t>
      </w:r>
      <w:r w:rsidR="00566AF7">
        <w:rPr>
          <w:sz w:val="24"/>
          <w:szCs w:val="24"/>
        </w:rPr>
        <w:t>4</w:t>
      </w:r>
      <w:r w:rsidRPr="00764D98">
        <w:rPr>
          <w:sz w:val="24"/>
          <w:szCs w:val="24"/>
        </w:rPr>
        <w:t xml:space="preserve">.                                     </w:t>
      </w:r>
      <w:r w:rsidR="007802C7" w:rsidRPr="00764D98">
        <w:rPr>
          <w:sz w:val="24"/>
          <w:szCs w:val="24"/>
        </w:rPr>
        <w:softHyphen/>
      </w:r>
      <w:r w:rsidR="007802C7" w:rsidRPr="00764D98">
        <w:rPr>
          <w:sz w:val="24"/>
          <w:szCs w:val="24"/>
        </w:rPr>
        <w:softHyphen/>
      </w:r>
      <w:r w:rsidR="007802C7" w:rsidRPr="00764D98">
        <w:rPr>
          <w:sz w:val="24"/>
          <w:szCs w:val="24"/>
        </w:rPr>
        <w:softHyphen/>
      </w:r>
      <w:r w:rsidR="007802C7" w:rsidRPr="00764D98">
        <w:rPr>
          <w:sz w:val="24"/>
          <w:szCs w:val="24"/>
        </w:rPr>
        <w:softHyphen/>
        <w:t>______________________</w:t>
      </w:r>
      <w:r w:rsidRPr="00764D98">
        <w:rPr>
          <w:sz w:val="24"/>
          <w:szCs w:val="24"/>
        </w:rPr>
        <w:t xml:space="preserve">       </w:t>
      </w:r>
      <w:r w:rsidR="007802C7" w:rsidRPr="00764D98">
        <w:rPr>
          <w:sz w:val="24"/>
          <w:szCs w:val="24"/>
        </w:rPr>
        <w:t xml:space="preserve">        </w:t>
      </w:r>
      <w:r w:rsidRPr="00764D98">
        <w:rPr>
          <w:sz w:val="24"/>
          <w:szCs w:val="24"/>
        </w:rPr>
        <w:t>(potpis    podnositelja)</w:t>
      </w:r>
    </w:p>
    <w:p w:rsidR="00CF78DD" w:rsidRDefault="00CF78DD" w:rsidP="00CF78DD"/>
    <w:p w:rsidR="00907DF0" w:rsidRDefault="00907DF0" w:rsidP="00CF78DD"/>
    <w:p w:rsidR="00907DF0" w:rsidRDefault="00907DF0" w:rsidP="00CF78DD"/>
    <w:p w:rsidR="007D32C3" w:rsidRDefault="007D32C3"/>
    <w:sectPr w:rsidR="007D32C3" w:rsidSect="00EF5E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03164"/>
    <w:multiLevelType w:val="hybridMultilevel"/>
    <w:tmpl w:val="5D20F6FE"/>
    <w:lvl w:ilvl="0" w:tplc="93A6F4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9402F"/>
    <w:multiLevelType w:val="hybridMultilevel"/>
    <w:tmpl w:val="F780B49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96AF3"/>
    <w:multiLevelType w:val="hybridMultilevel"/>
    <w:tmpl w:val="88A49242"/>
    <w:lvl w:ilvl="0" w:tplc="2C949BB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6010C72C">
      <w:start w:val="1"/>
      <w:numFmt w:val="bullet"/>
      <w:lvlText w:val=""/>
      <w:lvlJc w:val="left"/>
      <w:pPr>
        <w:ind w:left="0" w:firstLine="0"/>
      </w:pPr>
    </w:lvl>
    <w:lvl w:ilvl="2" w:tplc="84F4EE66">
      <w:start w:val="1"/>
      <w:numFmt w:val="bullet"/>
      <w:lvlText w:val=""/>
      <w:lvlJc w:val="left"/>
      <w:pPr>
        <w:ind w:left="0" w:firstLine="0"/>
      </w:pPr>
    </w:lvl>
    <w:lvl w:ilvl="3" w:tplc="55B20996">
      <w:start w:val="1"/>
      <w:numFmt w:val="bullet"/>
      <w:lvlText w:val=""/>
      <w:lvlJc w:val="left"/>
      <w:pPr>
        <w:ind w:left="0" w:firstLine="0"/>
      </w:pPr>
    </w:lvl>
    <w:lvl w:ilvl="4" w:tplc="0C14AF0A">
      <w:start w:val="1"/>
      <w:numFmt w:val="bullet"/>
      <w:lvlText w:val=""/>
      <w:lvlJc w:val="left"/>
      <w:pPr>
        <w:ind w:left="0" w:firstLine="0"/>
      </w:pPr>
    </w:lvl>
    <w:lvl w:ilvl="5" w:tplc="C7C0C75E">
      <w:start w:val="1"/>
      <w:numFmt w:val="bullet"/>
      <w:lvlText w:val=""/>
      <w:lvlJc w:val="left"/>
      <w:pPr>
        <w:ind w:left="0" w:firstLine="0"/>
      </w:pPr>
    </w:lvl>
    <w:lvl w:ilvl="6" w:tplc="FFF4E720">
      <w:start w:val="1"/>
      <w:numFmt w:val="bullet"/>
      <w:lvlText w:val=""/>
      <w:lvlJc w:val="left"/>
      <w:pPr>
        <w:ind w:left="0" w:firstLine="0"/>
      </w:pPr>
    </w:lvl>
    <w:lvl w:ilvl="7" w:tplc="699E596A">
      <w:start w:val="1"/>
      <w:numFmt w:val="bullet"/>
      <w:lvlText w:val=""/>
      <w:lvlJc w:val="left"/>
      <w:pPr>
        <w:ind w:left="0" w:firstLine="0"/>
      </w:pPr>
    </w:lvl>
    <w:lvl w:ilvl="8" w:tplc="CFF0AE56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56448B3"/>
    <w:multiLevelType w:val="hybridMultilevel"/>
    <w:tmpl w:val="C9821BDA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7667E"/>
    <w:multiLevelType w:val="hybridMultilevel"/>
    <w:tmpl w:val="D28CEF74"/>
    <w:lvl w:ilvl="0" w:tplc="BB0644F8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20344"/>
    <w:multiLevelType w:val="hybridMultilevel"/>
    <w:tmpl w:val="7742B398"/>
    <w:lvl w:ilvl="0" w:tplc="598247EE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8159B"/>
    <w:multiLevelType w:val="hybridMultilevel"/>
    <w:tmpl w:val="C2FCED1A"/>
    <w:lvl w:ilvl="0" w:tplc="C18E042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0F7647"/>
    <w:multiLevelType w:val="hybridMultilevel"/>
    <w:tmpl w:val="1520B410"/>
    <w:lvl w:ilvl="0" w:tplc="175A1E3A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84546"/>
    <w:multiLevelType w:val="hybridMultilevel"/>
    <w:tmpl w:val="21DA01CE"/>
    <w:lvl w:ilvl="0" w:tplc="9392DAC4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F12FB2"/>
    <w:multiLevelType w:val="hybridMultilevel"/>
    <w:tmpl w:val="0404660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4224EA"/>
    <w:multiLevelType w:val="hybridMultilevel"/>
    <w:tmpl w:val="4B5C665C"/>
    <w:lvl w:ilvl="0" w:tplc="DFAEA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76774A"/>
    <w:multiLevelType w:val="hybridMultilevel"/>
    <w:tmpl w:val="A0E62302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555CDD"/>
    <w:multiLevelType w:val="hybridMultilevel"/>
    <w:tmpl w:val="901E75BE"/>
    <w:lvl w:ilvl="0" w:tplc="1B78455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62D14"/>
    <w:multiLevelType w:val="hybridMultilevel"/>
    <w:tmpl w:val="75C8100E"/>
    <w:lvl w:ilvl="0" w:tplc="51F461F8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2B2533"/>
    <w:multiLevelType w:val="hybridMultilevel"/>
    <w:tmpl w:val="8FB8FEFC"/>
    <w:lvl w:ilvl="0" w:tplc="C2245B1C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487F2E"/>
    <w:multiLevelType w:val="hybridMultilevel"/>
    <w:tmpl w:val="9266FDA0"/>
    <w:lvl w:ilvl="0" w:tplc="6E7CEBDA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766035"/>
    <w:multiLevelType w:val="hybridMultilevel"/>
    <w:tmpl w:val="AC78F19C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E62792"/>
    <w:multiLevelType w:val="hybridMultilevel"/>
    <w:tmpl w:val="C0B20BCC"/>
    <w:lvl w:ilvl="0" w:tplc="BEEAD13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5E15FA"/>
    <w:multiLevelType w:val="hybridMultilevel"/>
    <w:tmpl w:val="F4B2EBC2"/>
    <w:lvl w:ilvl="0" w:tplc="F4F4D886">
      <w:start w:val="1"/>
      <w:numFmt w:val="upperRoman"/>
      <w:lvlText w:val="%1."/>
      <w:lvlJc w:val="left"/>
      <w:pPr>
        <w:ind w:left="862" w:hanging="72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1045573">
    <w:abstractNumId w:val="8"/>
  </w:num>
  <w:num w:numId="2" w16cid:durableId="639944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650663">
    <w:abstractNumId w:val="2"/>
  </w:num>
  <w:num w:numId="4" w16cid:durableId="2110464174">
    <w:abstractNumId w:val="2"/>
  </w:num>
  <w:num w:numId="5" w16cid:durableId="1933930737">
    <w:abstractNumId w:val="10"/>
  </w:num>
  <w:num w:numId="6" w16cid:durableId="57844248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5169940">
    <w:abstractNumId w:val="1"/>
  </w:num>
  <w:num w:numId="8" w16cid:durableId="1546478757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3985340">
    <w:abstractNumId w:val="9"/>
  </w:num>
  <w:num w:numId="10" w16cid:durableId="2130082048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5594511">
    <w:abstractNumId w:val="3"/>
  </w:num>
  <w:num w:numId="12" w16cid:durableId="1066223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2796755">
    <w:abstractNumId w:val="5"/>
  </w:num>
  <w:num w:numId="14" w16cid:durableId="1287352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8900422">
    <w:abstractNumId w:val="11"/>
  </w:num>
  <w:num w:numId="16" w16cid:durableId="12461144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8449433">
    <w:abstractNumId w:val="4"/>
  </w:num>
  <w:num w:numId="18" w16cid:durableId="1282374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76351318">
    <w:abstractNumId w:val="17"/>
  </w:num>
  <w:num w:numId="20" w16cid:durableId="2072802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3719455">
    <w:abstractNumId w:val="18"/>
  </w:num>
  <w:num w:numId="22" w16cid:durableId="7255723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8683582">
    <w:abstractNumId w:val="0"/>
  </w:num>
  <w:num w:numId="24" w16cid:durableId="938488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0192626">
    <w:abstractNumId w:val="13"/>
  </w:num>
  <w:num w:numId="26" w16cid:durableId="15708410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1844355">
    <w:abstractNumId w:val="16"/>
  </w:num>
  <w:num w:numId="28" w16cid:durableId="1572385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0100666">
    <w:abstractNumId w:val="15"/>
  </w:num>
  <w:num w:numId="30" w16cid:durableId="11428442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67187588">
    <w:abstractNumId w:val="6"/>
  </w:num>
  <w:num w:numId="32" w16cid:durableId="1725903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232280">
    <w:abstractNumId w:val="14"/>
  </w:num>
  <w:num w:numId="34" w16cid:durableId="16365696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9257545">
    <w:abstractNumId w:val="12"/>
  </w:num>
  <w:num w:numId="36" w16cid:durableId="954025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10053253">
    <w:abstractNumId w:val="7"/>
  </w:num>
  <w:num w:numId="38" w16cid:durableId="663893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DD"/>
    <w:rsid w:val="00004718"/>
    <w:rsid w:val="000B3656"/>
    <w:rsid w:val="000B6EDA"/>
    <w:rsid w:val="000C0080"/>
    <w:rsid w:val="000C19FA"/>
    <w:rsid w:val="00143EEF"/>
    <w:rsid w:val="0015551F"/>
    <w:rsid w:val="00165F54"/>
    <w:rsid w:val="00185ADD"/>
    <w:rsid w:val="00204AE3"/>
    <w:rsid w:val="00241F47"/>
    <w:rsid w:val="002825A2"/>
    <w:rsid w:val="0030374F"/>
    <w:rsid w:val="00334A04"/>
    <w:rsid w:val="00336513"/>
    <w:rsid w:val="00341466"/>
    <w:rsid w:val="0037789F"/>
    <w:rsid w:val="00393059"/>
    <w:rsid w:val="003B2BCB"/>
    <w:rsid w:val="003B2F26"/>
    <w:rsid w:val="00405416"/>
    <w:rsid w:val="00412417"/>
    <w:rsid w:val="00442E28"/>
    <w:rsid w:val="004A1F08"/>
    <w:rsid w:val="004B44FC"/>
    <w:rsid w:val="00512071"/>
    <w:rsid w:val="005146D8"/>
    <w:rsid w:val="00535700"/>
    <w:rsid w:val="00566AF7"/>
    <w:rsid w:val="005A6581"/>
    <w:rsid w:val="005D6598"/>
    <w:rsid w:val="00605617"/>
    <w:rsid w:val="00617C7C"/>
    <w:rsid w:val="0062229E"/>
    <w:rsid w:val="006441AA"/>
    <w:rsid w:val="00652127"/>
    <w:rsid w:val="006D68E0"/>
    <w:rsid w:val="0070090F"/>
    <w:rsid w:val="007418CC"/>
    <w:rsid w:val="00764D98"/>
    <w:rsid w:val="007770CA"/>
    <w:rsid w:val="007802C7"/>
    <w:rsid w:val="007D32C3"/>
    <w:rsid w:val="00885CDF"/>
    <w:rsid w:val="008D50D6"/>
    <w:rsid w:val="008F0CFF"/>
    <w:rsid w:val="009055D3"/>
    <w:rsid w:val="00907DF0"/>
    <w:rsid w:val="00965816"/>
    <w:rsid w:val="009B4AE7"/>
    <w:rsid w:val="009B543D"/>
    <w:rsid w:val="00B5055E"/>
    <w:rsid w:val="00BB39CD"/>
    <w:rsid w:val="00BD7C9B"/>
    <w:rsid w:val="00C81C95"/>
    <w:rsid w:val="00CF78DD"/>
    <w:rsid w:val="00D451EA"/>
    <w:rsid w:val="00DC436A"/>
    <w:rsid w:val="00E6562F"/>
    <w:rsid w:val="00E66D4F"/>
    <w:rsid w:val="00E74D78"/>
    <w:rsid w:val="00EA5FA4"/>
    <w:rsid w:val="00EC7B35"/>
    <w:rsid w:val="00EF5EAE"/>
    <w:rsid w:val="00FB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7AA9"/>
  <w15:docId w15:val="{B60FA02C-5188-4DFE-BAC1-BD82DB8D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8DD"/>
    <w:pPr>
      <w:spacing w:after="160" w:line="252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78DD"/>
    <w:rPr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CF78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semiHidden/>
    <w:locked/>
    <w:rsid w:val="00CF78D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DefaultParagraphFont"/>
    <w:semiHidden/>
    <w:rsid w:val="00CF78DD"/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semiHidden/>
    <w:unhideWhenUsed/>
    <w:rsid w:val="00CF78DD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semiHidden/>
    <w:locked/>
    <w:rsid w:val="00CF78DD"/>
    <w:rPr>
      <w:rFonts w:ascii="Times New Roman" w:eastAsia="Arial Unicode MS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DefaultParagraphFont"/>
    <w:semiHidden/>
    <w:rsid w:val="00CF78DD"/>
    <w:rPr>
      <w:rFonts w:ascii="Calibri" w:eastAsia="Calibri" w:hAnsi="Calibri" w:cs="Calibr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78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F78DD"/>
    <w:rPr>
      <w:rFonts w:ascii="Calibri" w:eastAsia="Calibri" w:hAnsi="Calibri" w:cs="Calibri"/>
    </w:rPr>
  </w:style>
  <w:style w:type="character" w:customStyle="1" w:styleId="UvuenotijelotekstaChar">
    <w:name w:val="Uvučeno tijelo teksta Char"/>
    <w:basedOn w:val="DefaultParagraphFont"/>
    <w:uiPriority w:val="99"/>
    <w:semiHidden/>
    <w:rsid w:val="00CF78DD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8DD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CF78DD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CF78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13" Type="http://schemas.openxmlformats.org/officeDocument/2006/relationships/hyperlink" Target="mailto:goran.franic@vrgorac.hr" TargetMode="External"/><Relationship Id="rId18" Type="http://schemas.openxmlformats.org/officeDocument/2006/relationships/hyperlink" Target="http://www.vrgorac.h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goran.franic@vrgorac.hr" TargetMode="External"/><Relationship Id="rId12" Type="http://schemas.openxmlformats.org/officeDocument/2006/relationships/hyperlink" Target="http://www.vrgorac.hr" TargetMode="External"/><Relationship Id="rId17" Type="http://schemas.openxmlformats.org/officeDocument/2006/relationships/hyperlink" Target="mailto:goran.franic@vrgorac.h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rgorac.h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11" Type="http://schemas.openxmlformats.org/officeDocument/2006/relationships/hyperlink" Target="mailto:goran.franic@vrgorac.hr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goran.franic@vrgorac.hr" TargetMode="External"/><Relationship Id="rId10" Type="http://schemas.openxmlformats.org/officeDocument/2006/relationships/hyperlink" Target="http://www.vrgorac.hr" TargetMode="External"/><Relationship Id="rId19" Type="http://schemas.openxmlformats.org/officeDocument/2006/relationships/hyperlink" Target="mailto:goran.franic@vrgorac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an.franic@vrgorac.hr" TargetMode="External"/><Relationship Id="rId14" Type="http://schemas.openxmlformats.org/officeDocument/2006/relationships/hyperlink" Target="http://www.vrgorac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31</Pages>
  <Words>9337</Words>
  <Characters>53224</Characters>
  <Application>Microsoft Office Word</Application>
  <DocSecurity>0</DocSecurity>
  <Lines>443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Grad Vrgorac</cp:lastModifiedBy>
  <cp:revision>8</cp:revision>
  <cp:lastPrinted>2023-07-19T09:26:00Z</cp:lastPrinted>
  <dcterms:created xsi:type="dcterms:W3CDTF">2024-06-04T08:07:00Z</dcterms:created>
  <dcterms:modified xsi:type="dcterms:W3CDTF">2024-06-05T08:21:00Z</dcterms:modified>
</cp:coreProperties>
</file>