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E961" w14:textId="77777777" w:rsidR="001E4DF0" w:rsidRPr="00683BB5" w:rsidRDefault="001E4DF0" w:rsidP="001E4DF0">
      <w:pPr>
        <w:ind w:left="2832" w:firstLine="708"/>
        <w:rPr>
          <w:rFonts w:ascii="Cambria" w:hAnsi="Cambria"/>
          <w:b/>
          <w:bCs/>
          <w:color w:val="2E74B5" w:themeColor="accent5" w:themeShade="BF"/>
          <w:sz w:val="28"/>
          <w:szCs w:val="28"/>
          <w:lang w:bidi="hr-HR"/>
        </w:rPr>
      </w:pPr>
      <w:bookmarkStart w:id="0" w:name="bookmark17"/>
    </w:p>
    <w:p w14:paraId="6694194F" w14:textId="16F00FFB" w:rsidR="001E4DF0" w:rsidRPr="00683BB5" w:rsidRDefault="001E4DF0" w:rsidP="00196B49">
      <w:pPr>
        <w:jc w:val="center"/>
        <w:rPr>
          <w:rFonts w:ascii="Cambria" w:hAnsi="Cambria"/>
          <w:b/>
          <w:bCs/>
          <w:sz w:val="28"/>
          <w:szCs w:val="28"/>
          <w:lang w:bidi="hr-HR"/>
        </w:rPr>
      </w:pPr>
      <w:r w:rsidRPr="00683BB5">
        <w:rPr>
          <w:rFonts w:ascii="Cambria" w:hAnsi="Cambria"/>
          <w:b/>
          <w:bCs/>
          <w:sz w:val="28"/>
          <w:szCs w:val="28"/>
          <w:lang w:bidi="hr-HR"/>
        </w:rPr>
        <w:t>Z A H T J E V</w:t>
      </w:r>
      <w:bookmarkEnd w:id="0"/>
    </w:p>
    <w:p w14:paraId="12A1D38C" w14:textId="77777777" w:rsidR="00196B49" w:rsidRPr="00683BB5" w:rsidRDefault="00196B49" w:rsidP="00196B49">
      <w:pPr>
        <w:jc w:val="center"/>
        <w:rPr>
          <w:rFonts w:ascii="Cambria" w:hAnsi="Cambria"/>
          <w:b/>
          <w:bCs/>
          <w:sz w:val="28"/>
          <w:szCs w:val="28"/>
          <w:lang w:bidi="hr-HR"/>
        </w:rPr>
      </w:pPr>
    </w:p>
    <w:p w14:paraId="41E17706" w14:textId="7F28BF79" w:rsidR="00196B49" w:rsidRPr="00683BB5" w:rsidRDefault="00196B49" w:rsidP="00196B49">
      <w:pPr>
        <w:jc w:val="center"/>
        <w:rPr>
          <w:rFonts w:ascii="Cambria" w:hAnsi="Cambria"/>
          <w:b/>
          <w:bCs/>
          <w:sz w:val="28"/>
          <w:szCs w:val="28"/>
          <w:lang w:bidi="hr-HR"/>
        </w:rPr>
      </w:pPr>
      <w:bookmarkStart w:id="1" w:name="bookmark18"/>
      <w:r w:rsidRPr="00683BB5">
        <w:rPr>
          <w:rFonts w:ascii="Cambria" w:hAnsi="Cambria"/>
          <w:b/>
          <w:bCs/>
          <w:sz w:val="28"/>
          <w:szCs w:val="28"/>
          <w:lang w:bidi="hr-HR"/>
        </w:rPr>
        <w:t>za privremeno korištenje</w:t>
      </w:r>
    </w:p>
    <w:bookmarkEnd w:id="1"/>
    <w:p w14:paraId="0BAA0B9F" w14:textId="77777777" w:rsidR="00196B49" w:rsidRPr="00683BB5" w:rsidRDefault="00196B49" w:rsidP="00196B49">
      <w:pPr>
        <w:jc w:val="center"/>
        <w:rPr>
          <w:rFonts w:ascii="Cambria" w:hAnsi="Cambria"/>
          <w:b/>
          <w:sz w:val="28"/>
          <w:szCs w:val="28"/>
        </w:rPr>
      </w:pPr>
      <w:r w:rsidRPr="00683BB5">
        <w:rPr>
          <w:rFonts w:ascii="Cambria" w:hAnsi="Cambria"/>
          <w:b/>
          <w:sz w:val="28"/>
          <w:szCs w:val="28"/>
        </w:rPr>
        <w:t>Višenamjenske dvorane Grada Vrgorca</w:t>
      </w:r>
    </w:p>
    <w:p w14:paraId="29CA68FE" w14:textId="552A9E41" w:rsidR="001E4DF0" w:rsidRPr="00683BB5" w:rsidRDefault="001E4DF0" w:rsidP="001E4DF0">
      <w:pPr>
        <w:rPr>
          <w:rFonts w:ascii="Cambria" w:hAnsi="Cambria"/>
          <w:b/>
          <w:bCs/>
          <w:sz w:val="28"/>
          <w:szCs w:val="28"/>
          <w:lang w:bidi="hr-HR"/>
        </w:rPr>
      </w:pPr>
    </w:p>
    <w:p w14:paraId="3CABE0A9" w14:textId="77777777" w:rsidR="00B9602A" w:rsidRPr="00683BB5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7310C" w:rsidRPr="00683BB5" w14:paraId="69EBBC92" w14:textId="77777777" w:rsidTr="00A93F96">
        <w:tc>
          <w:tcPr>
            <w:tcW w:w="2547" w:type="dxa"/>
            <w:shd w:val="clear" w:color="auto" w:fill="DEEAF6" w:themeFill="accent5" w:themeFillTint="33"/>
          </w:tcPr>
          <w:p w14:paraId="28D692B4" w14:textId="2AF2BE5A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IME I PREZIME</w:t>
            </w:r>
          </w:p>
          <w:p w14:paraId="4AC6DF07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4A66EF00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07310C" w:rsidRPr="00683BB5" w14:paraId="0A9796B8" w14:textId="77777777" w:rsidTr="00A93F96">
        <w:tc>
          <w:tcPr>
            <w:tcW w:w="2547" w:type="dxa"/>
            <w:shd w:val="clear" w:color="auto" w:fill="DEEAF6" w:themeFill="accent5" w:themeFillTint="33"/>
          </w:tcPr>
          <w:p w14:paraId="13AE2A9F" w14:textId="3D7D4FDF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ADRESA</w:t>
            </w:r>
          </w:p>
          <w:p w14:paraId="1BA5D9B9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449E5E61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07310C" w:rsidRPr="00683BB5" w14:paraId="010E410F" w14:textId="77777777" w:rsidTr="00A93F96">
        <w:tc>
          <w:tcPr>
            <w:tcW w:w="2547" w:type="dxa"/>
            <w:shd w:val="clear" w:color="auto" w:fill="DEEAF6" w:themeFill="accent5" w:themeFillTint="33"/>
          </w:tcPr>
          <w:p w14:paraId="747DBE66" w14:textId="0B6DFB4D" w:rsidR="00B9602A" w:rsidRPr="00683BB5" w:rsidRDefault="00454757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OIB</w:t>
            </w:r>
          </w:p>
          <w:p w14:paraId="16FE39AE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31F78DF8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635451" w:rsidRPr="00683BB5" w14:paraId="231FB860" w14:textId="77777777" w:rsidTr="00A93F96">
        <w:tc>
          <w:tcPr>
            <w:tcW w:w="2547" w:type="dxa"/>
            <w:shd w:val="clear" w:color="auto" w:fill="DEEAF6" w:themeFill="accent5" w:themeFillTint="33"/>
          </w:tcPr>
          <w:p w14:paraId="1AE28763" w14:textId="13DB7B29" w:rsidR="00B9602A" w:rsidRPr="00683BB5" w:rsidRDefault="00454757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MOBITEL</w:t>
            </w:r>
          </w:p>
          <w:p w14:paraId="7F709783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515" w:type="dxa"/>
          </w:tcPr>
          <w:p w14:paraId="1D716AED" w14:textId="77777777" w:rsidR="00B9602A" w:rsidRPr="00683BB5" w:rsidRDefault="00B9602A" w:rsidP="00B9602A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722AB039" w14:textId="77777777" w:rsidR="00BC306F" w:rsidRPr="00683BB5" w:rsidRDefault="00BC306F" w:rsidP="00B9602A">
      <w:pPr>
        <w:rPr>
          <w:rFonts w:ascii="Cambria" w:hAnsi="Cambria"/>
          <w:b/>
          <w:bCs/>
        </w:rPr>
      </w:pPr>
    </w:p>
    <w:p w14:paraId="3BF83840" w14:textId="25053A5E" w:rsidR="001E4DF0" w:rsidRPr="00683BB5" w:rsidRDefault="001E4DF0" w:rsidP="00EA246C">
      <w:pPr>
        <w:spacing w:line="259" w:lineRule="auto"/>
        <w:jc w:val="both"/>
        <w:rPr>
          <w:rFonts w:ascii="Cambria" w:eastAsiaTheme="minorHAnsi" w:hAnsi="Cambria" w:cstheme="minorBidi"/>
          <w:sz w:val="18"/>
          <w:szCs w:val="18"/>
          <w:lang w:eastAsia="en-US" w:bidi="hr-HR"/>
        </w:rPr>
      </w:pPr>
      <w:bookmarkStart w:id="2" w:name="bookmark19"/>
      <w:r w:rsidRPr="00683BB5">
        <w:rPr>
          <w:rFonts w:ascii="Cambria" w:eastAsiaTheme="minorHAnsi" w:hAnsi="Cambria" w:cstheme="minorBidi"/>
          <w:sz w:val="22"/>
          <w:szCs w:val="22"/>
          <w:lang w:eastAsia="en-US" w:bidi="hr-HR"/>
        </w:rPr>
        <w:t xml:space="preserve">Molimo Grad Vrgorac za odobrenje privremenog korištenja prostora Grada Vrgorca </w:t>
      </w:r>
      <w:r w:rsidR="00EA246C" w:rsidRPr="00683BB5">
        <w:rPr>
          <w:rFonts w:ascii="Cambria" w:eastAsiaTheme="minorHAnsi" w:hAnsi="Cambria" w:cstheme="minorBidi"/>
          <w:sz w:val="22"/>
          <w:szCs w:val="22"/>
          <w:lang w:eastAsia="en-US" w:bidi="hr-HR"/>
        </w:rPr>
        <w:t xml:space="preserve">– Višenamjenske dvorane a sve </w:t>
      </w:r>
      <w:r w:rsidR="00196B49" w:rsidRPr="00683BB5">
        <w:rPr>
          <w:rFonts w:ascii="Cambria" w:eastAsiaTheme="minorHAnsi" w:hAnsi="Cambria" w:cstheme="minorBidi"/>
          <w:sz w:val="22"/>
          <w:szCs w:val="22"/>
          <w:lang w:eastAsia="en-US" w:bidi="hr-HR"/>
        </w:rPr>
        <w:t xml:space="preserve">sukladno Odluci o uvjetima i načinu korištenja prostora Višenamjenske dvorane Grada Vrgorca </w:t>
      </w:r>
      <w:r w:rsidR="00EA246C" w:rsidRPr="00683BB5">
        <w:rPr>
          <w:rFonts w:ascii="Cambria" w:eastAsiaTheme="minorHAnsi" w:hAnsi="Cambria" w:cstheme="minorBidi"/>
          <w:sz w:val="22"/>
          <w:szCs w:val="22"/>
          <w:lang w:eastAsia="en-US" w:bidi="hr-HR"/>
        </w:rPr>
        <w:t>(„Vjesnik“ - službeno glasilo Grada Vrgorca, broj 11/22)</w:t>
      </w:r>
      <w:bookmarkEnd w:id="2"/>
      <w:r w:rsidR="00055F27">
        <w:rPr>
          <w:rFonts w:ascii="Cambria" w:eastAsiaTheme="minorHAnsi" w:hAnsi="Cambria" w:cstheme="minorBidi"/>
          <w:sz w:val="22"/>
          <w:szCs w:val="22"/>
          <w:lang w:eastAsia="en-US" w:bidi="hr-HR"/>
        </w:rPr>
        <w:t>.</w:t>
      </w:r>
    </w:p>
    <w:p w14:paraId="58184B94" w14:textId="1FE98385" w:rsidR="001E4DF0" w:rsidRPr="00683BB5" w:rsidRDefault="001E4DF0" w:rsidP="001E4DF0">
      <w:pPr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 w:bidi="hr-HR"/>
        </w:rPr>
      </w:pPr>
      <w:bookmarkStart w:id="3" w:name="bookmark23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A246C" w:rsidRPr="00683BB5" w14:paraId="4CC76AB1" w14:textId="77777777" w:rsidTr="00A93F96">
        <w:tc>
          <w:tcPr>
            <w:tcW w:w="3114" w:type="dxa"/>
            <w:shd w:val="clear" w:color="auto" w:fill="DEEAF6" w:themeFill="accent5" w:themeFillTint="33"/>
          </w:tcPr>
          <w:p w14:paraId="39E48A05" w14:textId="73BA2F56" w:rsidR="00EA246C" w:rsidRPr="00683BB5" w:rsidRDefault="000966E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NADNEVAK TERMINA</w:t>
            </w:r>
          </w:p>
          <w:p w14:paraId="0F8FA51B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14BDB4A2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EA246C" w:rsidRPr="00683BB5" w14:paraId="2036ED2A" w14:textId="77777777" w:rsidTr="00A93F96">
        <w:tc>
          <w:tcPr>
            <w:tcW w:w="3114" w:type="dxa"/>
            <w:shd w:val="clear" w:color="auto" w:fill="DEEAF6" w:themeFill="accent5" w:themeFillTint="33"/>
          </w:tcPr>
          <w:p w14:paraId="1954D8DA" w14:textId="03390B8B" w:rsidR="00EA246C" w:rsidRPr="00683BB5" w:rsidRDefault="000966E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SATNICA TERMINA OD</w:t>
            </w:r>
          </w:p>
          <w:p w14:paraId="670FE0C9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672F64B2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EA246C" w:rsidRPr="00683BB5" w14:paraId="1A1DD3B7" w14:textId="77777777" w:rsidTr="00A93F96">
        <w:tc>
          <w:tcPr>
            <w:tcW w:w="3114" w:type="dxa"/>
            <w:shd w:val="clear" w:color="auto" w:fill="DEEAF6" w:themeFill="accent5" w:themeFillTint="33"/>
          </w:tcPr>
          <w:p w14:paraId="76351854" w14:textId="3A0EBE7C" w:rsidR="00EA246C" w:rsidRPr="00683BB5" w:rsidRDefault="000966E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SATNICA TERMINA DO</w:t>
            </w:r>
          </w:p>
          <w:p w14:paraId="6DF357EF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2B814AC3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EA246C" w:rsidRPr="00683BB5" w14:paraId="5888E865" w14:textId="77777777" w:rsidTr="00A93F96">
        <w:tc>
          <w:tcPr>
            <w:tcW w:w="3114" w:type="dxa"/>
            <w:shd w:val="clear" w:color="auto" w:fill="DEEAF6" w:themeFill="accent5" w:themeFillTint="33"/>
          </w:tcPr>
          <w:p w14:paraId="054FC1CA" w14:textId="6D9075FD" w:rsidR="00EA246C" w:rsidRPr="00683BB5" w:rsidRDefault="000966E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83BB5">
              <w:rPr>
                <w:rFonts w:ascii="Cambria" w:hAnsi="Cambria"/>
                <w:b/>
                <w:bCs/>
                <w:sz w:val="20"/>
                <w:szCs w:val="20"/>
              </w:rPr>
              <w:t>DA LI SE TERMIN PONAVLJA</w:t>
            </w:r>
            <w:r w:rsidR="00A93F96" w:rsidRPr="00683BB5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  <w:p w14:paraId="5FCA1F99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948" w:type="dxa"/>
          </w:tcPr>
          <w:p w14:paraId="682B19C7" w14:textId="77777777" w:rsidR="00EA246C" w:rsidRPr="00683BB5" w:rsidRDefault="00EA246C" w:rsidP="0000256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032488C5" w14:textId="77777777" w:rsidR="00A93F96" w:rsidRPr="00683BB5" w:rsidRDefault="00A93F96" w:rsidP="001E4DF0">
      <w:pPr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 w:bidi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28"/>
        <w:gridCol w:w="1199"/>
        <w:gridCol w:w="1226"/>
        <w:gridCol w:w="1329"/>
        <w:gridCol w:w="1187"/>
        <w:gridCol w:w="1228"/>
        <w:gridCol w:w="1265"/>
      </w:tblGrid>
      <w:tr w:rsidR="000966EC" w:rsidRPr="00683BB5" w14:paraId="34570C0E" w14:textId="77777777" w:rsidTr="00A93F96">
        <w:tc>
          <w:tcPr>
            <w:tcW w:w="1628" w:type="dxa"/>
            <w:shd w:val="clear" w:color="auto" w:fill="DEEAF6" w:themeFill="accent5" w:themeFillTint="33"/>
          </w:tcPr>
          <w:p w14:paraId="4F1452CF" w14:textId="76ACD213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PONEDJELJAK</w:t>
            </w:r>
          </w:p>
        </w:tc>
        <w:tc>
          <w:tcPr>
            <w:tcW w:w="1199" w:type="dxa"/>
            <w:shd w:val="clear" w:color="auto" w:fill="DEEAF6" w:themeFill="accent5" w:themeFillTint="33"/>
          </w:tcPr>
          <w:p w14:paraId="59B9AFC8" w14:textId="66108DF6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U</w:t>
            </w:r>
            <w:r w:rsidR="00A93F96"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T</w:t>
            </w: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ORAK</w:t>
            </w:r>
          </w:p>
        </w:tc>
        <w:tc>
          <w:tcPr>
            <w:tcW w:w="1226" w:type="dxa"/>
            <w:shd w:val="clear" w:color="auto" w:fill="DEEAF6" w:themeFill="accent5" w:themeFillTint="33"/>
          </w:tcPr>
          <w:p w14:paraId="43996AAA" w14:textId="683BD1BA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SRIJEDA</w:t>
            </w:r>
          </w:p>
        </w:tc>
        <w:tc>
          <w:tcPr>
            <w:tcW w:w="1329" w:type="dxa"/>
            <w:shd w:val="clear" w:color="auto" w:fill="DEEAF6" w:themeFill="accent5" w:themeFillTint="33"/>
          </w:tcPr>
          <w:p w14:paraId="6F9DE1E2" w14:textId="5D23781E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ČETVRTAK</w:t>
            </w:r>
          </w:p>
        </w:tc>
        <w:tc>
          <w:tcPr>
            <w:tcW w:w="1187" w:type="dxa"/>
            <w:shd w:val="clear" w:color="auto" w:fill="DEEAF6" w:themeFill="accent5" w:themeFillTint="33"/>
          </w:tcPr>
          <w:p w14:paraId="16EF8B0C" w14:textId="20DA1656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PETAK</w:t>
            </w:r>
          </w:p>
        </w:tc>
        <w:tc>
          <w:tcPr>
            <w:tcW w:w="1228" w:type="dxa"/>
            <w:shd w:val="clear" w:color="auto" w:fill="DEEAF6" w:themeFill="accent5" w:themeFillTint="33"/>
          </w:tcPr>
          <w:p w14:paraId="7EB60D38" w14:textId="74EB079A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SUBOTA</w:t>
            </w:r>
          </w:p>
        </w:tc>
        <w:tc>
          <w:tcPr>
            <w:tcW w:w="1265" w:type="dxa"/>
            <w:shd w:val="clear" w:color="auto" w:fill="DEEAF6" w:themeFill="accent5" w:themeFillTint="33"/>
          </w:tcPr>
          <w:p w14:paraId="29261096" w14:textId="0E268CBE" w:rsidR="000966EC" w:rsidRPr="00683BB5" w:rsidRDefault="000966EC" w:rsidP="000966EC">
            <w:pPr>
              <w:spacing w:after="160" w:line="259" w:lineRule="auto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</w:pPr>
            <w:r w:rsidRPr="00683BB5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 w:bidi="hr-HR"/>
              </w:rPr>
              <w:t>NEDJELJA</w:t>
            </w:r>
          </w:p>
        </w:tc>
      </w:tr>
      <w:tr w:rsidR="000966EC" w:rsidRPr="00683BB5" w14:paraId="767D5F54" w14:textId="77777777" w:rsidTr="00A93F96">
        <w:tc>
          <w:tcPr>
            <w:tcW w:w="1628" w:type="dxa"/>
          </w:tcPr>
          <w:p w14:paraId="0A764C75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  <w:tc>
          <w:tcPr>
            <w:tcW w:w="1199" w:type="dxa"/>
          </w:tcPr>
          <w:p w14:paraId="775FD009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  <w:tc>
          <w:tcPr>
            <w:tcW w:w="1226" w:type="dxa"/>
          </w:tcPr>
          <w:p w14:paraId="31BCD791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  <w:tc>
          <w:tcPr>
            <w:tcW w:w="1329" w:type="dxa"/>
          </w:tcPr>
          <w:p w14:paraId="34A6978A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  <w:tc>
          <w:tcPr>
            <w:tcW w:w="1187" w:type="dxa"/>
          </w:tcPr>
          <w:p w14:paraId="76105602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  <w:tc>
          <w:tcPr>
            <w:tcW w:w="1228" w:type="dxa"/>
          </w:tcPr>
          <w:p w14:paraId="6BC07280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  <w:tc>
          <w:tcPr>
            <w:tcW w:w="1265" w:type="dxa"/>
          </w:tcPr>
          <w:p w14:paraId="50F5885E" w14:textId="77777777" w:rsidR="000966EC" w:rsidRPr="00683BB5" w:rsidRDefault="000966EC" w:rsidP="001E4DF0">
            <w:pPr>
              <w:spacing w:after="160"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 w:bidi="hr-HR"/>
              </w:rPr>
            </w:pPr>
          </w:p>
        </w:tc>
      </w:tr>
    </w:tbl>
    <w:p w14:paraId="1E601993" w14:textId="2B9F9714" w:rsidR="000966EC" w:rsidRPr="00683BB5" w:rsidRDefault="00A93F96" w:rsidP="001E4DF0">
      <w:pPr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 w:bidi="hr-HR"/>
        </w:rPr>
      </w:pPr>
      <w:r w:rsidRPr="00683BB5">
        <w:rPr>
          <w:rFonts w:ascii="Cambria" w:eastAsiaTheme="minorHAnsi" w:hAnsi="Cambria" w:cstheme="minorBidi"/>
          <w:sz w:val="22"/>
          <w:szCs w:val="22"/>
          <w:lang w:eastAsia="en-US" w:bidi="hr-HR"/>
        </w:rPr>
        <w:t>*</w:t>
      </w:r>
    </w:p>
    <w:bookmarkEnd w:id="3"/>
    <w:p w14:paraId="413DF2DB" w14:textId="1B1A92F4" w:rsidR="00055F27" w:rsidRDefault="00055F27" w:rsidP="00683BB5">
      <w:pPr>
        <w:spacing w:line="259" w:lineRule="auto"/>
        <w:jc w:val="both"/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</w:pPr>
      <w:r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  <w:t>___________________</w:t>
      </w:r>
    </w:p>
    <w:p w14:paraId="1F23BEC6" w14:textId="2A221197" w:rsidR="00683BB5" w:rsidRPr="00055F27" w:rsidRDefault="00683BB5" w:rsidP="00683BB5">
      <w:pPr>
        <w:spacing w:line="259" w:lineRule="auto"/>
        <w:jc w:val="both"/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</w:pPr>
      <w:r w:rsidRPr="00055F27"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  <w:t>Ovim putem izjavljujem da sam upoznat</w:t>
      </w:r>
      <w:r w:rsidR="00E53914"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  <w:t>/a</w:t>
      </w:r>
      <w:r w:rsidRPr="00055F27"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  <w:t xml:space="preserve"> s odredbama Odluke o uvjetima i načinu korištenja prostora Višenamjenske dvorane Grada Vrgorca („Vjesnik“ - službeno glasilo Grada Vrgorca, broj 11/22) a koja, u bitnome, propisuje da </w:t>
      </w:r>
    </w:p>
    <w:p w14:paraId="42C74834" w14:textId="7472908A" w:rsidR="00683BB5" w:rsidRPr="00055F27" w:rsidRDefault="00683BB5" w:rsidP="00683BB5">
      <w:pPr>
        <w:pStyle w:val="Odlomakpopisa"/>
        <w:numPr>
          <w:ilvl w:val="0"/>
          <w:numId w:val="3"/>
        </w:numPr>
        <w:spacing w:line="259" w:lineRule="auto"/>
        <w:jc w:val="both"/>
        <w:rPr>
          <w:rFonts w:ascii="Cambria" w:eastAsiaTheme="minorHAnsi" w:hAnsi="Cambria" w:cstheme="minorBidi"/>
          <w:i/>
          <w:iCs/>
          <w:sz w:val="20"/>
          <w:szCs w:val="20"/>
          <w:lang w:eastAsia="en-US" w:bidi="hr-HR"/>
        </w:rPr>
      </w:pPr>
      <w:r w:rsidRPr="00055F27">
        <w:rPr>
          <w:rFonts w:ascii="Cambria" w:hAnsi="Cambria"/>
          <w:i/>
          <w:iCs/>
          <w:sz w:val="20"/>
          <w:szCs w:val="20"/>
        </w:rPr>
        <w:t>Cijena korištenja Višenamjenske dvorane iznosi 13,</w:t>
      </w:r>
      <w:r w:rsidR="00132798">
        <w:rPr>
          <w:rFonts w:ascii="Cambria" w:hAnsi="Cambria"/>
          <w:i/>
          <w:iCs/>
          <w:sz w:val="20"/>
          <w:szCs w:val="20"/>
        </w:rPr>
        <w:t>27</w:t>
      </w:r>
      <w:r w:rsidRPr="00055F27">
        <w:rPr>
          <w:rFonts w:ascii="Cambria" w:hAnsi="Cambria"/>
          <w:i/>
          <w:iCs/>
          <w:sz w:val="20"/>
          <w:szCs w:val="20"/>
        </w:rPr>
        <w:t xml:space="preserve"> €/sat, a može se koristiti svaki radni dan u vremenu od 08:00 do 21:30 sati te vikendom u istom terminu, uz naknadu u iznos</w:t>
      </w:r>
      <w:r w:rsidR="00055F27">
        <w:rPr>
          <w:rFonts w:ascii="Cambria" w:hAnsi="Cambria"/>
          <w:i/>
          <w:iCs/>
          <w:sz w:val="20"/>
          <w:szCs w:val="20"/>
        </w:rPr>
        <w:t>u</w:t>
      </w:r>
      <w:r w:rsidRPr="00055F27">
        <w:rPr>
          <w:rFonts w:ascii="Cambria" w:hAnsi="Cambria"/>
          <w:i/>
          <w:iCs/>
          <w:sz w:val="20"/>
          <w:szCs w:val="20"/>
        </w:rPr>
        <w:t xml:space="preserve"> od </w:t>
      </w:r>
      <w:r w:rsidR="00132798">
        <w:rPr>
          <w:rFonts w:ascii="Cambria" w:hAnsi="Cambria"/>
          <w:i/>
          <w:iCs/>
          <w:sz w:val="20"/>
          <w:szCs w:val="20"/>
        </w:rPr>
        <w:t>19,90</w:t>
      </w:r>
      <w:r w:rsidRPr="00055F27">
        <w:rPr>
          <w:rFonts w:ascii="Cambria" w:hAnsi="Cambria"/>
          <w:i/>
          <w:iCs/>
          <w:sz w:val="20"/>
          <w:szCs w:val="20"/>
        </w:rPr>
        <w:t xml:space="preserve"> €/sat</w:t>
      </w:r>
      <w:r w:rsidR="00E53914">
        <w:rPr>
          <w:rFonts w:ascii="Cambria" w:hAnsi="Cambria"/>
          <w:i/>
          <w:iCs/>
          <w:sz w:val="20"/>
          <w:szCs w:val="20"/>
        </w:rPr>
        <w:t>.</w:t>
      </w:r>
    </w:p>
    <w:p w14:paraId="195F1456" w14:textId="77777777" w:rsidR="00683BB5" w:rsidRPr="00055F27" w:rsidRDefault="00683BB5" w:rsidP="00683BB5">
      <w:pPr>
        <w:pStyle w:val="Odlomakpopisa"/>
        <w:numPr>
          <w:ilvl w:val="0"/>
          <w:numId w:val="3"/>
        </w:numPr>
        <w:jc w:val="both"/>
        <w:rPr>
          <w:rFonts w:ascii="Cambria" w:hAnsi="Cambria"/>
          <w:i/>
          <w:iCs/>
          <w:sz w:val="20"/>
          <w:szCs w:val="20"/>
        </w:rPr>
      </w:pPr>
      <w:r w:rsidRPr="00055F27">
        <w:rPr>
          <w:rFonts w:ascii="Cambria" w:hAnsi="Cambria"/>
          <w:i/>
          <w:iCs/>
          <w:sz w:val="20"/>
          <w:szCs w:val="20"/>
        </w:rPr>
        <w:t xml:space="preserve">Korisnici su dužni ustupljenu dvoranu, opremu i inventar čuvati pažnjom dobrog gospodara te će isti za svu eventualno nastalu štetu odgovarati. </w:t>
      </w:r>
    </w:p>
    <w:p w14:paraId="4A30CA5C" w14:textId="77777777" w:rsidR="00683BB5" w:rsidRPr="00055F27" w:rsidRDefault="00683BB5" w:rsidP="00683BB5">
      <w:pPr>
        <w:pStyle w:val="Odlomakpopisa"/>
        <w:numPr>
          <w:ilvl w:val="0"/>
          <w:numId w:val="3"/>
        </w:numPr>
        <w:jc w:val="both"/>
        <w:rPr>
          <w:rFonts w:ascii="Cambria" w:hAnsi="Cambria"/>
          <w:i/>
          <w:iCs/>
          <w:sz w:val="20"/>
          <w:szCs w:val="20"/>
        </w:rPr>
      </w:pPr>
      <w:r w:rsidRPr="00055F27">
        <w:rPr>
          <w:rFonts w:ascii="Cambria" w:hAnsi="Cambria"/>
          <w:i/>
          <w:iCs/>
          <w:sz w:val="20"/>
          <w:szCs w:val="20"/>
        </w:rPr>
        <w:t>Po završetku korištenja prostora i opreme korisnici su dužni vratiti inventar i opremu na svoje mjesto.</w:t>
      </w:r>
    </w:p>
    <w:p w14:paraId="0501A049" w14:textId="2C3D2C4A" w:rsidR="00687C8D" w:rsidRPr="00E53914" w:rsidRDefault="00E53914" w:rsidP="00E53914">
      <w:pPr>
        <w:pStyle w:val="Odlomakpopisa"/>
        <w:numPr>
          <w:ilvl w:val="0"/>
          <w:numId w:val="3"/>
        </w:numPr>
        <w:rPr>
          <w:rFonts w:ascii="Cambria" w:hAnsi="Cambria"/>
          <w:b/>
          <w:bCs/>
          <w:i/>
          <w:iCs/>
          <w:sz w:val="20"/>
          <w:szCs w:val="20"/>
        </w:rPr>
      </w:pPr>
      <w:r w:rsidRPr="00E53914">
        <w:rPr>
          <w:rFonts w:ascii="Cambria" w:hAnsi="Cambria"/>
          <w:i/>
          <w:iCs/>
          <w:sz w:val="20"/>
          <w:szCs w:val="20"/>
        </w:rPr>
        <w:t>Korisnik podnosi Zahtjev na propisanom obrascu na protokol a Grad će mu za korištenje dvorane izdati račun.</w:t>
      </w:r>
    </w:p>
    <w:p w14:paraId="43535548" w14:textId="77777777" w:rsidR="00055F27" w:rsidRPr="00683BB5" w:rsidRDefault="00055F27" w:rsidP="00B9602A">
      <w:pPr>
        <w:rPr>
          <w:rFonts w:ascii="Cambria" w:hAnsi="Cambria"/>
          <w:b/>
          <w:bCs/>
        </w:rPr>
      </w:pPr>
    </w:p>
    <w:p w14:paraId="2A6EBED4" w14:textId="24B5FC0A" w:rsidR="00687C8D" w:rsidRPr="00055F27" w:rsidRDefault="00687C8D" w:rsidP="00B9602A">
      <w:pPr>
        <w:rPr>
          <w:rFonts w:ascii="Cambria" w:hAnsi="Cambria"/>
        </w:rPr>
      </w:pPr>
      <w:r w:rsidRPr="00055F27">
        <w:rPr>
          <w:rFonts w:ascii="Cambria" w:hAnsi="Cambria"/>
        </w:rPr>
        <w:t xml:space="preserve">Vrgorac, _______________________ </w:t>
      </w:r>
      <w:r w:rsidR="00454757" w:rsidRPr="00055F27">
        <w:rPr>
          <w:rFonts w:ascii="Cambria" w:hAnsi="Cambria"/>
        </w:rPr>
        <w:t>20___</w:t>
      </w:r>
      <w:r w:rsidRPr="00055F27">
        <w:rPr>
          <w:rFonts w:ascii="Cambria" w:hAnsi="Cambria"/>
        </w:rPr>
        <w:t>.</w:t>
      </w:r>
    </w:p>
    <w:p w14:paraId="6AC628A1" w14:textId="77777777" w:rsidR="000958DF" w:rsidRPr="00683BB5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683BB5">
        <w:rPr>
          <w:rFonts w:ascii="Cambria" w:hAnsi="Cambria"/>
        </w:rPr>
        <w:t>_____________________________</w:t>
      </w:r>
    </w:p>
    <w:p w14:paraId="4F11A997" w14:textId="77777777" w:rsidR="00BC306F" w:rsidRPr="00683BB5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683BB5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sectPr w:rsidR="00BC306F" w:rsidRPr="00683BB5" w:rsidSect="00E53914">
      <w:headerReference w:type="default" r:id="rId7"/>
      <w:footerReference w:type="default" r:id="rId8"/>
      <w:pgSz w:w="11906" w:h="16838"/>
      <w:pgMar w:top="1417" w:right="1417" w:bottom="993" w:left="1417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5E9B" w14:textId="77777777" w:rsidR="00BE16C7" w:rsidRDefault="00BE16C7" w:rsidP="00B9602A">
      <w:r>
        <w:separator/>
      </w:r>
    </w:p>
  </w:endnote>
  <w:endnote w:type="continuationSeparator" w:id="0">
    <w:p w14:paraId="39218310" w14:textId="77777777" w:rsidR="00BE16C7" w:rsidRDefault="00BE16C7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0108" w14:textId="355A8945" w:rsidR="00635451" w:rsidRPr="0007310C" w:rsidRDefault="00635451" w:rsidP="00687C8D">
    <w:pPr>
      <w:pStyle w:val="Podnoje"/>
      <w:jc w:val="both"/>
      <w:rPr>
        <w:sz w:val="20"/>
        <w:szCs w:val="20"/>
      </w:rPr>
    </w:pPr>
    <w:r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t>_______________________________</w:t>
    </w:r>
    <w:r w:rsidR="00F159BD"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t>_______________________________________________________</w:t>
    </w:r>
    <w:r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t>_______________</w:t>
    </w:r>
    <w:r w:rsidRPr="00454757">
      <w:rPr>
        <w:rFonts w:ascii="Cambria" w:hAnsi="Cambria"/>
        <w:i/>
        <w:iCs/>
        <w:color w:val="2E74B5" w:themeColor="accent5" w:themeShade="BF"/>
        <w:sz w:val="20"/>
        <w:szCs w:val="20"/>
      </w:rPr>
      <w:br/>
    </w:r>
    <w:r w:rsidRPr="0007310C">
      <w:rPr>
        <w:rFonts w:ascii="Cambria" w:hAnsi="Cambria"/>
        <w:i/>
        <w:iCs/>
        <w:sz w:val="20"/>
        <w:szCs w:val="20"/>
      </w:rPr>
      <w:t xml:space="preserve">Podaci iz Obrasca </w:t>
    </w:r>
    <w:r w:rsidR="0015671D" w:rsidRPr="0007310C">
      <w:rPr>
        <w:rFonts w:ascii="Cambria" w:hAnsi="Cambria"/>
        <w:i/>
        <w:iCs/>
        <w:sz w:val="20"/>
        <w:szCs w:val="20"/>
      </w:rPr>
      <w:t xml:space="preserve">dani su mojom privolom, te </w:t>
    </w:r>
    <w:r w:rsidRPr="0007310C">
      <w:rPr>
        <w:rFonts w:ascii="Cambria" w:hAnsi="Cambria"/>
        <w:i/>
        <w:iCs/>
        <w:sz w:val="20"/>
        <w:szCs w:val="20"/>
      </w:rPr>
      <w:t>će se obrađivati isključivo za potrebe Grada Vrgorca, te se isti neće ustupati trećim osobama, a sve sukladno Zakonu o zaštiti osobnih podataka.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B2EC0" w14:textId="77777777" w:rsidR="00BE16C7" w:rsidRDefault="00BE16C7" w:rsidP="00B9602A">
      <w:r>
        <w:separator/>
      </w:r>
    </w:p>
  </w:footnote>
  <w:footnote w:type="continuationSeparator" w:id="0">
    <w:p w14:paraId="70C83B8F" w14:textId="77777777" w:rsidR="00BE16C7" w:rsidRDefault="00BE16C7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31D7B"/>
    <w:multiLevelType w:val="hybridMultilevel"/>
    <w:tmpl w:val="5BD20858"/>
    <w:lvl w:ilvl="0" w:tplc="ED0EF1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3412D"/>
    <w:multiLevelType w:val="hybridMultilevel"/>
    <w:tmpl w:val="75A23C8E"/>
    <w:lvl w:ilvl="0" w:tplc="1FFA30C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57704"/>
    <w:multiLevelType w:val="hybridMultilevel"/>
    <w:tmpl w:val="E5B4E568"/>
    <w:lvl w:ilvl="0" w:tplc="5AE8E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4123485">
    <w:abstractNumId w:val="2"/>
  </w:num>
  <w:num w:numId="2" w16cid:durableId="28384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1809576">
    <w:abstractNumId w:val="1"/>
  </w:num>
  <w:num w:numId="4" w16cid:durableId="405500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2A"/>
    <w:rsid w:val="00055F27"/>
    <w:rsid w:val="0007310C"/>
    <w:rsid w:val="00086084"/>
    <w:rsid w:val="000958DF"/>
    <w:rsid w:val="000966EC"/>
    <w:rsid w:val="00132798"/>
    <w:rsid w:val="0015671D"/>
    <w:rsid w:val="00157C3F"/>
    <w:rsid w:val="00196B49"/>
    <w:rsid w:val="001D3DD3"/>
    <w:rsid w:val="001E4DF0"/>
    <w:rsid w:val="0023082F"/>
    <w:rsid w:val="002A50E5"/>
    <w:rsid w:val="002C3835"/>
    <w:rsid w:val="002C3B1C"/>
    <w:rsid w:val="00393E23"/>
    <w:rsid w:val="00454757"/>
    <w:rsid w:val="004F0D12"/>
    <w:rsid w:val="00542F41"/>
    <w:rsid w:val="00630290"/>
    <w:rsid w:val="00631605"/>
    <w:rsid w:val="00635451"/>
    <w:rsid w:val="00647D2E"/>
    <w:rsid w:val="00683BB5"/>
    <w:rsid w:val="00687C8D"/>
    <w:rsid w:val="00764282"/>
    <w:rsid w:val="007A2E74"/>
    <w:rsid w:val="00803D19"/>
    <w:rsid w:val="00847616"/>
    <w:rsid w:val="008A57C1"/>
    <w:rsid w:val="008F73B7"/>
    <w:rsid w:val="00945BF4"/>
    <w:rsid w:val="00954CF3"/>
    <w:rsid w:val="009A1CCD"/>
    <w:rsid w:val="00A179DF"/>
    <w:rsid w:val="00A93F96"/>
    <w:rsid w:val="00AC1FF2"/>
    <w:rsid w:val="00AE0B67"/>
    <w:rsid w:val="00AF1444"/>
    <w:rsid w:val="00B9602A"/>
    <w:rsid w:val="00BC306F"/>
    <w:rsid w:val="00BE16C7"/>
    <w:rsid w:val="00C313E4"/>
    <w:rsid w:val="00C611DD"/>
    <w:rsid w:val="00E53914"/>
    <w:rsid w:val="00EA246C"/>
    <w:rsid w:val="00F159BD"/>
    <w:rsid w:val="00F54154"/>
    <w:rsid w:val="00FA003B"/>
    <w:rsid w:val="00FA2A9E"/>
    <w:rsid w:val="00FA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|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8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Goran Ćulav</cp:lastModifiedBy>
  <cp:revision>6</cp:revision>
  <cp:lastPrinted>2019-08-20T11:07:00Z</cp:lastPrinted>
  <dcterms:created xsi:type="dcterms:W3CDTF">2022-09-06T06:10:00Z</dcterms:created>
  <dcterms:modified xsi:type="dcterms:W3CDTF">2025-01-28T09:35:00Z</dcterms:modified>
</cp:coreProperties>
</file>