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77" w:rsidRPr="00597A91" w:rsidRDefault="00287B77" w:rsidP="00287B77">
      <w:pPr>
        <w:jc w:val="both"/>
        <w:rPr>
          <w:rFonts w:asciiTheme="majorHAnsi" w:hAnsiTheme="majorHAnsi"/>
          <w:sz w:val="20"/>
          <w:szCs w:val="20"/>
        </w:rPr>
      </w:pPr>
    </w:p>
    <w:p w:rsidR="00287B77" w:rsidRPr="00597A91" w:rsidRDefault="00287B77" w:rsidP="00910DA7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Temeljem članka 6. Uredbe o kriterijima, mjerilima i postupcima financiranja i ugovaranja programa i projekata od interesa za opće dobro koje provode udruge (“Narodne novine, broj 26/15), članka </w:t>
      </w:r>
      <w:r w:rsidR="006F43BF" w:rsidRPr="00597A91">
        <w:rPr>
          <w:rFonts w:asciiTheme="majorHAnsi" w:hAnsiTheme="majorHAnsi"/>
          <w:sz w:val="20"/>
          <w:szCs w:val="20"/>
        </w:rPr>
        <w:t xml:space="preserve">6. alineja e) </w:t>
      </w:r>
      <w:r w:rsidRPr="00597A91">
        <w:rPr>
          <w:rFonts w:asciiTheme="majorHAnsi" w:hAnsiTheme="majorHAnsi"/>
          <w:sz w:val="20"/>
          <w:szCs w:val="20"/>
        </w:rPr>
        <w:t>Pravilnika o financiranju programa, projekata i manifestacija od interesa za opće dobro na području Grada Vrgorca ("Vjesnik“ – službeno glasilo Grada Vrgorca 3/18), Jedinstveni upravni odjel Grada Vrgorca</w:t>
      </w:r>
      <w:r w:rsidR="00094640" w:rsidRPr="00597A91">
        <w:rPr>
          <w:rFonts w:asciiTheme="majorHAnsi" w:hAnsiTheme="majorHAnsi"/>
          <w:sz w:val="20"/>
          <w:szCs w:val="20"/>
        </w:rPr>
        <w:t xml:space="preserve">, dana </w:t>
      </w:r>
      <w:r w:rsidR="001A5B5D" w:rsidRPr="00597A91">
        <w:rPr>
          <w:rFonts w:asciiTheme="majorHAnsi" w:hAnsiTheme="majorHAnsi"/>
          <w:sz w:val="20"/>
          <w:szCs w:val="20"/>
        </w:rPr>
        <w:t>09</w:t>
      </w:r>
      <w:r w:rsidR="00094640" w:rsidRPr="00597A91">
        <w:rPr>
          <w:rFonts w:asciiTheme="majorHAnsi" w:hAnsiTheme="majorHAnsi"/>
          <w:sz w:val="20"/>
          <w:szCs w:val="20"/>
        </w:rPr>
        <w:t>. ožujka 20</w:t>
      </w:r>
      <w:r w:rsidR="001A5B5D" w:rsidRPr="00597A91">
        <w:rPr>
          <w:rFonts w:asciiTheme="majorHAnsi" w:hAnsiTheme="majorHAnsi"/>
          <w:sz w:val="20"/>
          <w:szCs w:val="20"/>
        </w:rPr>
        <w:t>20</w:t>
      </w:r>
      <w:r w:rsidR="00094640" w:rsidRPr="00597A91">
        <w:rPr>
          <w:rFonts w:asciiTheme="majorHAnsi" w:hAnsiTheme="majorHAnsi"/>
          <w:sz w:val="20"/>
          <w:szCs w:val="20"/>
        </w:rPr>
        <w:t>. godine</w:t>
      </w:r>
      <w:r w:rsidRPr="00597A91">
        <w:rPr>
          <w:rFonts w:asciiTheme="majorHAnsi" w:hAnsiTheme="majorHAnsi"/>
          <w:sz w:val="20"/>
          <w:szCs w:val="20"/>
        </w:rPr>
        <w:t xml:space="preserve"> raspisuje </w:t>
      </w:r>
    </w:p>
    <w:p w:rsidR="00287B77" w:rsidRPr="00597A91" w:rsidRDefault="00287B77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Javni poziv</w:t>
      </w:r>
    </w:p>
    <w:p w:rsidR="00287B77" w:rsidRPr="00597A91" w:rsidRDefault="00287B77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 xml:space="preserve">za podnošenje zahtjeva za financiranje programa/projekata </w:t>
      </w:r>
      <w:r w:rsidR="00A177DA">
        <w:rPr>
          <w:rFonts w:asciiTheme="majorHAnsi" w:hAnsiTheme="majorHAnsi"/>
          <w:b/>
          <w:sz w:val="20"/>
          <w:szCs w:val="20"/>
        </w:rPr>
        <w:t>v</w:t>
      </w:r>
      <w:r w:rsidR="006A78F5" w:rsidRPr="00597A91">
        <w:rPr>
          <w:rFonts w:asciiTheme="majorHAnsi" w:hAnsiTheme="majorHAnsi"/>
          <w:b/>
          <w:sz w:val="20"/>
          <w:szCs w:val="20"/>
        </w:rPr>
        <w:t>jerskih zajednica</w:t>
      </w:r>
      <w:r w:rsidR="00B66212" w:rsidRPr="00597A91">
        <w:rPr>
          <w:rFonts w:asciiTheme="majorHAnsi" w:hAnsiTheme="majorHAnsi"/>
          <w:b/>
          <w:sz w:val="20"/>
          <w:szCs w:val="20"/>
        </w:rPr>
        <w:t xml:space="preserve"> i </w:t>
      </w:r>
      <w:r w:rsidR="00A177DA">
        <w:rPr>
          <w:rFonts w:asciiTheme="majorHAnsi" w:hAnsiTheme="majorHAnsi"/>
          <w:b/>
          <w:sz w:val="20"/>
          <w:szCs w:val="20"/>
        </w:rPr>
        <w:t>p</w:t>
      </w:r>
      <w:r w:rsidR="00B66212" w:rsidRPr="00597A91">
        <w:rPr>
          <w:rFonts w:asciiTheme="majorHAnsi" w:hAnsiTheme="majorHAnsi"/>
          <w:b/>
          <w:sz w:val="20"/>
          <w:szCs w:val="20"/>
        </w:rPr>
        <w:t xml:space="preserve">ravnih osoba Katoličke crkve </w:t>
      </w:r>
      <w:r w:rsidRPr="00597A91">
        <w:rPr>
          <w:rFonts w:asciiTheme="majorHAnsi" w:hAnsiTheme="majorHAnsi"/>
          <w:b/>
          <w:sz w:val="20"/>
          <w:szCs w:val="20"/>
        </w:rPr>
        <w:t xml:space="preserve">na području </w:t>
      </w:r>
      <w:r w:rsidR="00295AD6">
        <w:rPr>
          <w:rFonts w:asciiTheme="majorHAnsi" w:hAnsiTheme="majorHAnsi"/>
          <w:b/>
          <w:sz w:val="20"/>
          <w:szCs w:val="20"/>
        </w:rPr>
        <w:t>g</w:t>
      </w:r>
      <w:r w:rsidRPr="00597A91">
        <w:rPr>
          <w:rFonts w:asciiTheme="majorHAnsi" w:hAnsiTheme="majorHAnsi"/>
          <w:b/>
          <w:sz w:val="20"/>
          <w:szCs w:val="20"/>
        </w:rPr>
        <w:t>rada Vrgorca za 20</w:t>
      </w:r>
      <w:r w:rsidR="00B66212" w:rsidRPr="00597A91">
        <w:rPr>
          <w:rFonts w:asciiTheme="majorHAnsi" w:hAnsiTheme="majorHAnsi"/>
          <w:b/>
          <w:sz w:val="20"/>
          <w:szCs w:val="20"/>
        </w:rPr>
        <w:t>20</w:t>
      </w:r>
      <w:r w:rsidRPr="00597A91">
        <w:rPr>
          <w:rFonts w:asciiTheme="majorHAnsi" w:hAnsiTheme="majorHAnsi"/>
          <w:b/>
          <w:sz w:val="20"/>
          <w:szCs w:val="20"/>
        </w:rPr>
        <w:t xml:space="preserve">. godinu </w:t>
      </w:r>
    </w:p>
    <w:p w:rsidR="00287B77" w:rsidRPr="00597A91" w:rsidRDefault="00287B77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287B77" w:rsidRPr="00597A91" w:rsidRDefault="00287B77" w:rsidP="00287B7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1.</w:t>
      </w:r>
    </w:p>
    <w:p w:rsidR="00E20E7B" w:rsidRPr="00597A91" w:rsidRDefault="00E20E7B" w:rsidP="00E20E7B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ab/>
      </w:r>
      <w:r w:rsidR="00287B77" w:rsidRPr="00597A91">
        <w:rPr>
          <w:rFonts w:asciiTheme="majorHAnsi" w:hAnsiTheme="majorHAnsi"/>
          <w:sz w:val="20"/>
          <w:szCs w:val="20"/>
        </w:rPr>
        <w:t>U Proračunu Grada Vrgorca za 20</w:t>
      </w:r>
      <w:r w:rsidR="00B45DE9" w:rsidRPr="00597A91">
        <w:rPr>
          <w:rFonts w:asciiTheme="majorHAnsi" w:hAnsiTheme="majorHAnsi"/>
          <w:sz w:val="20"/>
          <w:szCs w:val="20"/>
        </w:rPr>
        <w:t>20</w:t>
      </w:r>
      <w:r w:rsidR="00287B77" w:rsidRPr="00597A91">
        <w:rPr>
          <w:rFonts w:asciiTheme="majorHAnsi" w:hAnsiTheme="majorHAnsi"/>
          <w:sz w:val="20"/>
          <w:szCs w:val="20"/>
        </w:rPr>
        <w:t xml:space="preserve">. godinu osigurana su sredstva za financiranje programa/projekata koje provode </w:t>
      </w:r>
      <w:r w:rsidR="00295AD6">
        <w:rPr>
          <w:rFonts w:asciiTheme="majorHAnsi" w:hAnsiTheme="majorHAnsi"/>
          <w:sz w:val="20"/>
          <w:szCs w:val="20"/>
        </w:rPr>
        <w:t>v</w:t>
      </w:r>
      <w:r w:rsidR="00287B77" w:rsidRPr="00597A91">
        <w:rPr>
          <w:rFonts w:asciiTheme="majorHAnsi" w:hAnsiTheme="majorHAnsi"/>
          <w:sz w:val="20"/>
          <w:szCs w:val="20"/>
        </w:rPr>
        <w:t>jerske zajednice</w:t>
      </w:r>
      <w:r w:rsidR="001F74D9" w:rsidRPr="00597A91">
        <w:rPr>
          <w:rFonts w:asciiTheme="majorHAnsi" w:hAnsiTheme="majorHAnsi"/>
          <w:sz w:val="20"/>
          <w:szCs w:val="20"/>
        </w:rPr>
        <w:t xml:space="preserve"> ili </w:t>
      </w:r>
      <w:r w:rsidR="00295AD6">
        <w:rPr>
          <w:rFonts w:asciiTheme="majorHAnsi" w:hAnsiTheme="majorHAnsi"/>
          <w:sz w:val="20"/>
          <w:szCs w:val="20"/>
        </w:rPr>
        <w:t>p</w:t>
      </w:r>
      <w:r w:rsidR="001F74D9" w:rsidRPr="00597A91">
        <w:rPr>
          <w:rFonts w:asciiTheme="majorHAnsi" w:hAnsiTheme="majorHAnsi"/>
          <w:sz w:val="20"/>
          <w:szCs w:val="20"/>
        </w:rPr>
        <w:t xml:space="preserve">ravne osobe </w:t>
      </w:r>
      <w:r w:rsidR="001A5B5D" w:rsidRPr="00597A91">
        <w:rPr>
          <w:rFonts w:asciiTheme="majorHAnsi" w:hAnsiTheme="majorHAnsi"/>
          <w:sz w:val="20"/>
          <w:szCs w:val="20"/>
        </w:rPr>
        <w:t>K</w:t>
      </w:r>
      <w:r w:rsidR="001F74D9" w:rsidRPr="00597A91">
        <w:rPr>
          <w:rFonts w:asciiTheme="majorHAnsi" w:hAnsiTheme="majorHAnsi"/>
          <w:sz w:val="20"/>
          <w:szCs w:val="20"/>
        </w:rPr>
        <w:t>atoličke crkve</w:t>
      </w:r>
      <w:r w:rsidR="00287B77" w:rsidRPr="00597A91">
        <w:rPr>
          <w:rFonts w:asciiTheme="majorHAnsi" w:hAnsiTheme="majorHAnsi"/>
          <w:sz w:val="20"/>
          <w:szCs w:val="20"/>
        </w:rPr>
        <w:t xml:space="preserve"> na području grada Vrgorca, a obuhvaćaju projektne aktivnosti koje se odnose na brigu o sakralnim objek</w:t>
      </w:r>
      <w:r w:rsidRPr="00597A91">
        <w:rPr>
          <w:rFonts w:asciiTheme="majorHAnsi" w:hAnsiTheme="majorHAnsi"/>
          <w:sz w:val="20"/>
          <w:szCs w:val="20"/>
        </w:rPr>
        <w:t xml:space="preserve">tima na području grada Vrgorca, kao i aktivnosti vezane za </w:t>
      </w:r>
      <w:r w:rsidRPr="00597A91">
        <w:rPr>
          <w:rFonts w:ascii="Cambria" w:hAnsi="Cambria"/>
          <w:sz w:val="20"/>
          <w:szCs w:val="20"/>
        </w:rPr>
        <w:t xml:space="preserve">donacije i sponzorstva, te obilježavanje značajnih datuma i važnih obljetnica, organiziranje susreta i drugih manifestacija. </w:t>
      </w:r>
    </w:p>
    <w:p w:rsidR="00287B77" w:rsidRPr="00597A91" w:rsidRDefault="00287B77" w:rsidP="00C85D6C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287B77" w:rsidRPr="00597A91" w:rsidRDefault="00287B77" w:rsidP="00C85D6C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Ukupna planirana sredstva iznose </w:t>
      </w:r>
      <w:r w:rsidR="001A5B5D" w:rsidRPr="00597A91">
        <w:rPr>
          <w:rFonts w:asciiTheme="majorHAnsi" w:hAnsiTheme="majorHAnsi"/>
          <w:sz w:val="20"/>
          <w:szCs w:val="20"/>
        </w:rPr>
        <w:t>50</w:t>
      </w:r>
      <w:r w:rsidRPr="00597A91">
        <w:rPr>
          <w:rFonts w:asciiTheme="majorHAnsi" w:hAnsiTheme="majorHAnsi"/>
          <w:sz w:val="20"/>
          <w:szCs w:val="20"/>
        </w:rPr>
        <w:t>.000,00 kn, koja se mogu dodijeliti putem ovog Javnog poziva</w:t>
      </w:r>
      <w:r w:rsidR="00D811AC" w:rsidRPr="00597A91">
        <w:rPr>
          <w:rFonts w:asciiTheme="majorHAnsi" w:hAnsiTheme="majorHAnsi"/>
          <w:sz w:val="20"/>
          <w:szCs w:val="20"/>
        </w:rPr>
        <w:t>.</w:t>
      </w:r>
      <w:r w:rsidRPr="00597A91">
        <w:rPr>
          <w:rFonts w:asciiTheme="majorHAnsi" w:hAnsiTheme="majorHAnsi"/>
          <w:sz w:val="20"/>
          <w:szCs w:val="20"/>
        </w:rPr>
        <w:t xml:space="preserve"> </w:t>
      </w:r>
    </w:p>
    <w:p w:rsidR="00287B77" w:rsidRPr="00597A91" w:rsidRDefault="00287B77" w:rsidP="00287B77">
      <w:pPr>
        <w:ind w:firstLine="36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2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287B77" w:rsidRPr="00597A91" w:rsidRDefault="00287B77" w:rsidP="00287B77">
      <w:pPr>
        <w:spacing w:after="0"/>
        <w:ind w:firstLine="708"/>
        <w:jc w:val="both"/>
        <w:rPr>
          <w:rFonts w:asciiTheme="majorHAnsi" w:hAnsiTheme="majorHAnsi"/>
          <w:color w:val="FF0000"/>
          <w:sz w:val="20"/>
          <w:szCs w:val="20"/>
          <w:u w:val="single"/>
        </w:rPr>
      </w:pPr>
      <w:r w:rsidRPr="00597A91">
        <w:rPr>
          <w:rFonts w:asciiTheme="majorHAnsi" w:hAnsiTheme="majorHAnsi"/>
          <w:sz w:val="20"/>
          <w:szCs w:val="20"/>
        </w:rPr>
        <w:t xml:space="preserve">Na ovaj Javni poziv mogu se prijaviti </w:t>
      </w:r>
      <w:r w:rsidR="00D811AC" w:rsidRPr="00597A91">
        <w:rPr>
          <w:rFonts w:asciiTheme="majorHAnsi" w:hAnsiTheme="majorHAnsi"/>
          <w:sz w:val="20"/>
          <w:szCs w:val="20"/>
        </w:rPr>
        <w:t xml:space="preserve">sve </w:t>
      </w:r>
      <w:r w:rsidR="00042FDF">
        <w:rPr>
          <w:rFonts w:asciiTheme="majorHAnsi" w:hAnsiTheme="majorHAnsi"/>
          <w:sz w:val="20"/>
          <w:szCs w:val="20"/>
        </w:rPr>
        <w:t>v</w:t>
      </w:r>
      <w:r w:rsidR="00D811AC" w:rsidRPr="00597A91">
        <w:rPr>
          <w:rFonts w:asciiTheme="majorHAnsi" w:hAnsiTheme="majorHAnsi"/>
          <w:sz w:val="20"/>
          <w:szCs w:val="20"/>
        </w:rPr>
        <w:t>jerske zajednice</w:t>
      </w:r>
      <w:r w:rsidR="001F74D9" w:rsidRPr="00597A91">
        <w:rPr>
          <w:rFonts w:asciiTheme="majorHAnsi" w:hAnsiTheme="majorHAnsi"/>
          <w:sz w:val="20"/>
          <w:szCs w:val="20"/>
        </w:rPr>
        <w:t xml:space="preserve"> ili </w:t>
      </w:r>
      <w:r w:rsidR="00042FDF">
        <w:rPr>
          <w:rFonts w:asciiTheme="majorHAnsi" w:hAnsiTheme="majorHAnsi"/>
          <w:sz w:val="20"/>
          <w:szCs w:val="20"/>
        </w:rPr>
        <w:t>p</w:t>
      </w:r>
      <w:r w:rsidR="001F74D9" w:rsidRPr="00597A91">
        <w:rPr>
          <w:rFonts w:asciiTheme="majorHAnsi" w:hAnsiTheme="majorHAnsi"/>
          <w:sz w:val="20"/>
          <w:szCs w:val="20"/>
        </w:rPr>
        <w:t xml:space="preserve">ravne osobe </w:t>
      </w:r>
      <w:r w:rsidR="001A5B5D" w:rsidRPr="00597A91">
        <w:rPr>
          <w:rFonts w:asciiTheme="majorHAnsi" w:hAnsiTheme="majorHAnsi"/>
          <w:sz w:val="20"/>
          <w:szCs w:val="20"/>
        </w:rPr>
        <w:t>K</w:t>
      </w:r>
      <w:r w:rsidR="001F74D9" w:rsidRPr="00597A91">
        <w:rPr>
          <w:rFonts w:asciiTheme="majorHAnsi" w:hAnsiTheme="majorHAnsi"/>
          <w:sz w:val="20"/>
          <w:szCs w:val="20"/>
        </w:rPr>
        <w:t>atoličke crkve</w:t>
      </w:r>
      <w:r w:rsidR="00D811AC" w:rsidRPr="00597A91">
        <w:rPr>
          <w:rFonts w:asciiTheme="majorHAnsi" w:hAnsiTheme="majorHAnsi"/>
          <w:sz w:val="20"/>
          <w:szCs w:val="20"/>
        </w:rPr>
        <w:t xml:space="preserve"> </w:t>
      </w:r>
      <w:r w:rsidRPr="00597A91">
        <w:rPr>
          <w:rFonts w:asciiTheme="majorHAnsi" w:hAnsiTheme="majorHAnsi"/>
          <w:sz w:val="20"/>
          <w:szCs w:val="20"/>
        </w:rPr>
        <w:t xml:space="preserve">koje imaju sjedište na području </w:t>
      </w:r>
      <w:r w:rsidR="00F17743" w:rsidRPr="00597A91">
        <w:rPr>
          <w:rFonts w:asciiTheme="majorHAnsi" w:hAnsiTheme="majorHAnsi"/>
          <w:sz w:val="20"/>
          <w:szCs w:val="20"/>
        </w:rPr>
        <w:t>g</w:t>
      </w:r>
      <w:r w:rsidRPr="00597A91">
        <w:rPr>
          <w:rFonts w:asciiTheme="majorHAnsi" w:hAnsiTheme="majorHAnsi"/>
          <w:sz w:val="20"/>
          <w:szCs w:val="20"/>
        </w:rPr>
        <w:t>rada Vrgorca</w:t>
      </w:r>
      <w:r w:rsidR="00B45DE9" w:rsidRPr="00597A91">
        <w:rPr>
          <w:rFonts w:asciiTheme="majorHAnsi" w:hAnsiTheme="majorHAnsi"/>
          <w:sz w:val="20"/>
          <w:szCs w:val="20"/>
        </w:rPr>
        <w:t>.</w:t>
      </w:r>
    </w:p>
    <w:p w:rsidR="00F17743" w:rsidRPr="00597A91" w:rsidRDefault="00466FC0" w:rsidP="00287B77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ab/>
      </w:r>
      <w:r w:rsidR="00F17743" w:rsidRPr="00597A91">
        <w:rPr>
          <w:rFonts w:asciiTheme="majorHAnsi" w:hAnsiTheme="majorHAnsi"/>
          <w:sz w:val="20"/>
          <w:szCs w:val="20"/>
        </w:rPr>
        <w:t xml:space="preserve">Grad Vrgorac će dodjeljivati sredstva za financiranje programa i projekata </w:t>
      </w:r>
      <w:r w:rsidR="00042FDF">
        <w:rPr>
          <w:rFonts w:asciiTheme="majorHAnsi" w:hAnsiTheme="majorHAnsi"/>
          <w:sz w:val="20"/>
          <w:szCs w:val="20"/>
        </w:rPr>
        <w:t>v</w:t>
      </w:r>
      <w:r w:rsidR="00F17743" w:rsidRPr="00597A91">
        <w:rPr>
          <w:rFonts w:asciiTheme="majorHAnsi" w:hAnsiTheme="majorHAnsi"/>
          <w:sz w:val="20"/>
          <w:szCs w:val="20"/>
        </w:rPr>
        <w:t xml:space="preserve">jerskim zajednicama </w:t>
      </w:r>
      <w:r w:rsidR="001F74D9" w:rsidRPr="00597A91">
        <w:rPr>
          <w:rFonts w:asciiTheme="majorHAnsi" w:hAnsiTheme="majorHAnsi"/>
          <w:sz w:val="20"/>
          <w:szCs w:val="20"/>
        </w:rPr>
        <w:t xml:space="preserve">i </w:t>
      </w:r>
      <w:r w:rsidR="00042FDF">
        <w:rPr>
          <w:rFonts w:asciiTheme="majorHAnsi" w:hAnsiTheme="majorHAnsi"/>
          <w:sz w:val="20"/>
          <w:szCs w:val="20"/>
        </w:rPr>
        <w:t>p</w:t>
      </w:r>
      <w:r w:rsidR="001F74D9" w:rsidRPr="00597A91">
        <w:rPr>
          <w:rFonts w:asciiTheme="majorHAnsi" w:hAnsiTheme="majorHAnsi"/>
          <w:sz w:val="20"/>
          <w:szCs w:val="20"/>
        </w:rPr>
        <w:t xml:space="preserve">ravnim osobama </w:t>
      </w:r>
      <w:r w:rsidR="001A5B5D" w:rsidRPr="00597A91">
        <w:rPr>
          <w:rFonts w:asciiTheme="majorHAnsi" w:hAnsiTheme="majorHAnsi"/>
          <w:sz w:val="20"/>
          <w:szCs w:val="20"/>
        </w:rPr>
        <w:t>K</w:t>
      </w:r>
      <w:r w:rsidR="001F74D9" w:rsidRPr="00597A91">
        <w:rPr>
          <w:rFonts w:asciiTheme="majorHAnsi" w:hAnsiTheme="majorHAnsi"/>
          <w:sz w:val="20"/>
          <w:szCs w:val="20"/>
        </w:rPr>
        <w:t>atoličke crkve</w:t>
      </w:r>
      <w:r w:rsidR="001A5B5D" w:rsidRPr="00597A91">
        <w:rPr>
          <w:rFonts w:asciiTheme="majorHAnsi" w:hAnsiTheme="majorHAnsi"/>
          <w:sz w:val="20"/>
          <w:szCs w:val="20"/>
        </w:rPr>
        <w:t xml:space="preserve"> </w:t>
      </w:r>
      <w:r w:rsidR="00F17743" w:rsidRPr="00597A91">
        <w:rPr>
          <w:rFonts w:asciiTheme="majorHAnsi" w:hAnsiTheme="majorHAnsi"/>
          <w:sz w:val="20"/>
          <w:szCs w:val="20"/>
        </w:rPr>
        <w:t>uz uvjet da:</w:t>
      </w:r>
    </w:p>
    <w:p w:rsidR="00F17743" w:rsidRPr="00597A91" w:rsidRDefault="00F17743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su</w:t>
      </w:r>
      <w:r w:rsidR="00287B77" w:rsidRPr="00597A91">
        <w:rPr>
          <w:rFonts w:asciiTheme="majorHAnsi" w:hAnsiTheme="majorHAnsi"/>
          <w:sz w:val="20"/>
          <w:szCs w:val="20"/>
        </w:rPr>
        <w:t xml:space="preserve"> upisane u </w:t>
      </w:r>
      <w:r w:rsidRPr="00597A91">
        <w:rPr>
          <w:rFonts w:asciiTheme="majorHAnsi" w:hAnsiTheme="majorHAnsi"/>
          <w:sz w:val="20"/>
          <w:szCs w:val="20"/>
        </w:rPr>
        <w:t>Evidenciju vjerskih zajednica u Republici Hrvatskoj</w:t>
      </w:r>
      <w:r w:rsidR="001A5B5D" w:rsidRPr="00597A91">
        <w:rPr>
          <w:rFonts w:asciiTheme="majorHAnsi" w:hAnsiTheme="majorHAnsi"/>
          <w:sz w:val="20"/>
          <w:szCs w:val="20"/>
        </w:rPr>
        <w:t xml:space="preserve"> ili Evidenciju pravnih osoba K</w:t>
      </w:r>
      <w:r w:rsidR="001F74D9" w:rsidRPr="00597A91">
        <w:rPr>
          <w:rFonts w:asciiTheme="majorHAnsi" w:hAnsiTheme="majorHAnsi"/>
          <w:sz w:val="20"/>
          <w:szCs w:val="20"/>
        </w:rPr>
        <w:t>atoličke crkve</w:t>
      </w:r>
      <w:r w:rsidRPr="00597A91">
        <w:rPr>
          <w:rFonts w:asciiTheme="majorHAnsi" w:hAnsiTheme="majorHAnsi"/>
          <w:sz w:val="20"/>
          <w:szCs w:val="20"/>
        </w:rPr>
        <w:t>,</w:t>
      </w:r>
    </w:p>
    <w:p w:rsidR="00F17743" w:rsidRPr="00597A91" w:rsidRDefault="00F17743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program/projekt/inicijativa, koji prijave na javni poziv Grada Vrgorca, bude ocjenjen kao značajan</w:t>
      </w:r>
      <w:r w:rsidR="00691EC0" w:rsidRPr="00597A91">
        <w:rPr>
          <w:rFonts w:asciiTheme="majorHAnsi" w:hAnsiTheme="majorHAnsi"/>
          <w:sz w:val="20"/>
          <w:szCs w:val="20"/>
        </w:rPr>
        <w:t xml:space="preserve"> (kavlitetan, inovativan i koristan) za zadovoljavanje javnih potreba Grada Vrgorca,</w:t>
      </w:r>
    </w:p>
    <w:p w:rsidR="00691EC0" w:rsidRPr="00597A91" w:rsidRDefault="00691EC0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su uredno ispunili obveze iz svih prethodno sklopljenih ugovora o financiranju iz Proračuna Grada Vrgorca i drugih javnih izvora,</w:t>
      </w:r>
    </w:p>
    <w:p w:rsidR="00691EC0" w:rsidRPr="00597A91" w:rsidRDefault="00691EC0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nemaju dugovanja prema državnom proračunu i proračunu Grada Vrgorca,</w:t>
      </w:r>
    </w:p>
    <w:p w:rsidR="00691EC0" w:rsidRPr="00597A91" w:rsidRDefault="00691EC0" w:rsidP="00691EC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da se protiv korisnika, odnosno osobe ovlaštene za zastupanje  i voditelja programa/projekta ne vodi kazneni postupak i nije pravomoćno osuđen za prekršaje i djela definirana Uredbom,</w:t>
      </w:r>
    </w:p>
    <w:p w:rsidR="00691EC0" w:rsidRPr="00597A91" w:rsidRDefault="00691EC0" w:rsidP="00691EC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imaju zadovoljavajuće organizacijske kapacitete i ljudske resurse za provedbu programa ili projekta, programa javnih potreba, javnih ovlasti, odnosno pružanje socijalnih usluga,</w:t>
      </w:r>
    </w:p>
    <w:p w:rsidR="00287B77" w:rsidRPr="00597A91" w:rsidRDefault="00287B77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te moraju ispunjavati sve druge uvjete propisane ovim Javnim pozivom odnosno Uputama za prijavitelje. </w:t>
      </w:r>
    </w:p>
    <w:p w:rsidR="00466FC0" w:rsidRPr="00597A91" w:rsidRDefault="00466FC0" w:rsidP="00466FC0">
      <w:pPr>
        <w:pStyle w:val="ListParagraph"/>
        <w:spacing w:after="0"/>
        <w:jc w:val="both"/>
        <w:rPr>
          <w:rFonts w:asciiTheme="majorHAnsi" w:hAnsiTheme="majorHAnsi"/>
          <w:sz w:val="20"/>
          <w:szCs w:val="20"/>
        </w:rPr>
      </w:pPr>
    </w:p>
    <w:p w:rsidR="00466FC0" w:rsidRPr="00597A91" w:rsidRDefault="00466FC0" w:rsidP="00466FC0">
      <w:pPr>
        <w:pStyle w:val="ListParagraph"/>
        <w:spacing w:after="0"/>
        <w:jc w:val="both"/>
        <w:rPr>
          <w:rFonts w:asciiTheme="majorHAnsi" w:hAnsiTheme="majorHAnsi"/>
          <w:sz w:val="20"/>
          <w:szCs w:val="20"/>
        </w:rPr>
      </w:pP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3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287B77" w:rsidRPr="00597A91" w:rsidRDefault="00287B77" w:rsidP="00287B77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Svaka </w:t>
      </w:r>
      <w:r w:rsidR="00B45DE9" w:rsidRPr="00597A91">
        <w:rPr>
          <w:rFonts w:asciiTheme="majorHAnsi" w:hAnsiTheme="majorHAnsi"/>
          <w:sz w:val="20"/>
          <w:szCs w:val="20"/>
        </w:rPr>
        <w:t xml:space="preserve">vjerska zajednica ili </w:t>
      </w:r>
      <w:r w:rsidR="00295AD6">
        <w:rPr>
          <w:rFonts w:asciiTheme="majorHAnsi" w:hAnsiTheme="majorHAnsi"/>
          <w:sz w:val="20"/>
          <w:szCs w:val="20"/>
        </w:rPr>
        <w:t>p</w:t>
      </w:r>
      <w:r w:rsidR="00B45DE9" w:rsidRPr="00597A91">
        <w:rPr>
          <w:rFonts w:asciiTheme="majorHAnsi" w:hAnsiTheme="majorHAnsi"/>
          <w:sz w:val="20"/>
          <w:szCs w:val="20"/>
        </w:rPr>
        <w:t>ravna osoba Katoličke crkve</w:t>
      </w:r>
      <w:r w:rsidRPr="00597A91">
        <w:rPr>
          <w:rFonts w:asciiTheme="majorHAnsi" w:hAnsiTheme="majorHAnsi"/>
          <w:sz w:val="20"/>
          <w:szCs w:val="20"/>
        </w:rPr>
        <w:t xml:space="preserve"> može podnijeti jednu prijavu u okviru ovog Javnog poziva, s maksimalnim razdobljem provedbe do 12 mjeseci, a u razdoblju od </w:t>
      </w:r>
      <w:r w:rsidR="00466FC0" w:rsidRPr="00597A91">
        <w:rPr>
          <w:rFonts w:asciiTheme="majorHAnsi" w:hAnsiTheme="majorHAnsi"/>
          <w:sz w:val="20"/>
          <w:szCs w:val="20"/>
        </w:rPr>
        <w:t>01.</w:t>
      </w:r>
      <w:r w:rsidRPr="00597A91">
        <w:rPr>
          <w:rFonts w:asciiTheme="majorHAnsi" w:hAnsiTheme="majorHAnsi"/>
          <w:sz w:val="20"/>
          <w:szCs w:val="20"/>
        </w:rPr>
        <w:t xml:space="preserve"> 0</w:t>
      </w:r>
      <w:r w:rsidR="00466FC0" w:rsidRPr="00597A91">
        <w:rPr>
          <w:rFonts w:asciiTheme="majorHAnsi" w:hAnsiTheme="majorHAnsi"/>
          <w:sz w:val="20"/>
          <w:szCs w:val="20"/>
        </w:rPr>
        <w:t>1</w:t>
      </w:r>
      <w:r w:rsidR="00B45DE9" w:rsidRPr="00597A91">
        <w:rPr>
          <w:rFonts w:asciiTheme="majorHAnsi" w:hAnsiTheme="majorHAnsi"/>
          <w:sz w:val="20"/>
          <w:szCs w:val="20"/>
        </w:rPr>
        <w:t>. 2020</w:t>
      </w:r>
      <w:r w:rsidRPr="00597A91">
        <w:rPr>
          <w:rFonts w:asciiTheme="majorHAnsi" w:hAnsiTheme="majorHAnsi"/>
          <w:sz w:val="20"/>
          <w:szCs w:val="20"/>
        </w:rPr>
        <w:t xml:space="preserve">. do </w:t>
      </w:r>
      <w:r w:rsidR="00466FC0" w:rsidRPr="00597A91">
        <w:rPr>
          <w:rFonts w:asciiTheme="majorHAnsi" w:hAnsiTheme="majorHAnsi"/>
          <w:sz w:val="20"/>
          <w:szCs w:val="20"/>
        </w:rPr>
        <w:t>31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  <w:r w:rsidR="00466FC0" w:rsidRPr="00597A91">
        <w:rPr>
          <w:rFonts w:asciiTheme="majorHAnsi" w:hAnsiTheme="majorHAnsi"/>
          <w:sz w:val="20"/>
          <w:szCs w:val="20"/>
        </w:rPr>
        <w:t>12</w:t>
      </w:r>
      <w:r w:rsidRPr="00597A91">
        <w:rPr>
          <w:rFonts w:asciiTheme="majorHAnsi" w:hAnsiTheme="majorHAnsi"/>
          <w:sz w:val="20"/>
          <w:szCs w:val="20"/>
        </w:rPr>
        <w:t>. 20</w:t>
      </w:r>
      <w:r w:rsidR="00B45DE9" w:rsidRPr="00597A91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 xml:space="preserve">. godine. </w:t>
      </w:r>
    </w:p>
    <w:p w:rsidR="00466FC0" w:rsidRPr="00597A91" w:rsidRDefault="00466FC0" w:rsidP="00287B77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466FC0" w:rsidRPr="00597A91" w:rsidRDefault="00466FC0" w:rsidP="00287B77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Prijave se podnose na posebnim obrascima</w:t>
      </w:r>
    </w:p>
    <w:p w:rsidR="001A5B5D" w:rsidRPr="00597A91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A - Opisni obrazac za programe i projekte,</w:t>
      </w:r>
    </w:p>
    <w:p w:rsidR="001A5B5D" w:rsidRPr="00597A91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B -  Proračun programa i projekata,</w:t>
      </w:r>
    </w:p>
    <w:p w:rsidR="001A5B5D" w:rsidRPr="00597A91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C -  Izjava o nepostojanju dvostrukog financiranja,</w:t>
      </w:r>
    </w:p>
    <w:p w:rsidR="001A5B5D" w:rsidRPr="00597A91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D - Izjava o ispunjavanju svih obveza prema davateljima potpore iz prethodnih ugovora,</w:t>
      </w:r>
    </w:p>
    <w:p w:rsidR="001A5B5D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E  - Izjava o partnerstvu – kada je primjenjivo,</w:t>
      </w:r>
    </w:p>
    <w:p w:rsidR="00466FC0" w:rsidRDefault="001A5B5D" w:rsidP="00A177D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  <w:sz w:val="20"/>
          <w:szCs w:val="20"/>
        </w:rPr>
      </w:pPr>
      <w:r w:rsidRPr="00A177DA">
        <w:rPr>
          <w:rFonts w:asciiTheme="majorHAnsi" w:hAnsiTheme="majorHAnsi" w:cs="Arial"/>
          <w:sz w:val="20"/>
          <w:szCs w:val="20"/>
        </w:rPr>
        <w:t>Obrazac  F -  Popis priloga</w:t>
      </w:r>
      <w:r w:rsidR="00A177DA">
        <w:rPr>
          <w:rFonts w:asciiTheme="majorHAnsi" w:hAnsiTheme="majorHAnsi" w:cs="Arial"/>
          <w:sz w:val="20"/>
          <w:szCs w:val="20"/>
        </w:rPr>
        <w:t>.</w:t>
      </w:r>
    </w:p>
    <w:p w:rsidR="00A177DA" w:rsidRPr="00A177DA" w:rsidRDefault="00A177DA" w:rsidP="00A177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Theme="majorHAnsi" w:hAnsiTheme="majorHAnsi" w:cs="Arial"/>
          <w:sz w:val="20"/>
          <w:szCs w:val="20"/>
        </w:rPr>
      </w:pPr>
    </w:p>
    <w:p w:rsidR="00466FC0" w:rsidRPr="00597A91" w:rsidRDefault="00466FC0" w:rsidP="00466F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466FC0" w:rsidRPr="00597A91" w:rsidRDefault="00466FC0" w:rsidP="00466F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lastRenderedPageBreak/>
        <w:t xml:space="preserve">Uz gore navedene obrasce, prijavitelji su obvezni dostaviti i sljedeću </w:t>
      </w:r>
      <w:r w:rsidRPr="00597A91">
        <w:rPr>
          <w:rFonts w:asciiTheme="majorHAnsi" w:hAnsiTheme="majorHAnsi" w:cs="Arial"/>
          <w:sz w:val="20"/>
          <w:szCs w:val="20"/>
          <w:u w:val="single"/>
        </w:rPr>
        <w:t>dokumentaciju</w:t>
      </w:r>
      <w:r w:rsidRPr="00597A91">
        <w:rPr>
          <w:rFonts w:asciiTheme="majorHAnsi" w:hAnsiTheme="majorHAnsi" w:cs="Arial"/>
          <w:sz w:val="20"/>
          <w:szCs w:val="20"/>
        </w:rPr>
        <w:t>:</w:t>
      </w:r>
    </w:p>
    <w:p w:rsidR="001A5B5D" w:rsidRPr="00597A91" w:rsidRDefault="001A5B5D" w:rsidP="00466F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1A5B5D" w:rsidRPr="00597A91" w:rsidRDefault="001A5B5D" w:rsidP="001A5B5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Izvadak ili Preslika iz Evidencije vjerskih zajednica Republike Hrvatske ili </w:t>
      </w:r>
      <w:r w:rsidR="00042FDF">
        <w:rPr>
          <w:rFonts w:asciiTheme="majorHAnsi" w:hAnsiTheme="majorHAnsi"/>
          <w:sz w:val="20"/>
          <w:szCs w:val="20"/>
        </w:rPr>
        <w:t>Evidencije p</w:t>
      </w:r>
      <w:r w:rsidRPr="00597A91">
        <w:rPr>
          <w:rFonts w:asciiTheme="majorHAnsi" w:hAnsiTheme="majorHAnsi"/>
          <w:sz w:val="20"/>
          <w:szCs w:val="20"/>
        </w:rPr>
        <w:t>ravnih osoba Katoličke crkve</w:t>
      </w:r>
      <w:r w:rsidR="00042FDF">
        <w:rPr>
          <w:rFonts w:asciiTheme="majorHAnsi" w:hAnsiTheme="majorHAnsi"/>
          <w:sz w:val="20"/>
          <w:szCs w:val="20"/>
        </w:rPr>
        <w:t xml:space="preserve"> u Republici Hrvatskoj</w:t>
      </w:r>
      <w:r w:rsidRPr="00597A91">
        <w:rPr>
          <w:rFonts w:asciiTheme="majorHAnsi" w:hAnsiTheme="majorHAnsi"/>
          <w:sz w:val="20"/>
          <w:szCs w:val="20"/>
        </w:rPr>
        <w:t xml:space="preserve">;  </w:t>
      </w:r>
    </w:p>
    <w:p w:rsidR="001A5B5D" w:rsidRPr="00597A91" w:rsidRDefault="001A5B5D" w:rsidP="001A5B5D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  <w:sz w:val="20"/>
          <w:szCs w:val="20"/>
        </w:rPr>
      </w:pPr>
    </w:p>
    <w:p w:rsidR="001A5B5D" w:rsidRPr="00597A91" w:rsidRDefault="001A5B5D" w:rsidP="001A5B5D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Potvrdu Porezne uprave o nepostojanju duga s osnove plaćanja doprinosa za mirovinsko i zdravstveno osiguranje i plaćanja poreza te drugih davanja prema državnom proračunu, ne stariju od 30 dana od dana objave javnog natječaja (preslika);  </w:t>
      </w:r>
    </w:p>
    <w:p w:rsidR="001A5B5D" w:rsidRPr="00597A91" w:rsidRDefault="001A5B5D" w:rsidP="001A5B5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Uvjerenje o nekažnjavanju odgovorne osobe vjerske zajednice</w:t>
      </w:r>
      <w:r w:rsidR="00542445">
        <w:rPr>
          <w:rFonts w:asciiTheme="majorHAnsi" w:hAnsiTheme="majorHAnsi" w:cs="Arial"/>
          <w:sz w:val="20"/>
          <w:szCs w:val="20"/>
        </w:rPr>
        <w:t>/pravne osobe Katoličke crkve</w:t>
      </w:r>
      <w:r w:rsidRPr="00597A91">
        <w:rPr>
          <w:rFonts w:asciiTheme="majorHAnsi" w:hAnsiTheme="majorHAnsi" w:cs="Arial"/>
          <w:sz w:val="20"/>
          <w:szCs w:val="20"/>
        </w:rPr>
        <w:t xml:space="preserve"> u izvorniku ili preslici, s tim da uvjerenje ne smije biti starije od šest mjeseci dana od dana objave javnog poziva, </w:t>
      </w:r>
      <w:bookmarkStart w:id="0" w:name="page8"/>
      <w:bookmarkEnd w:id="0"/>
    </w:p>
    <w:p w:rsidR="00C85D6C" w:rsidRPr="00597A91" w:rsidRDefault="00C85D6C" w:rsidP="00C85D6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/>
          <w:sz w:val="20"/>
          <w:szCs w:val="20"/>
        </w:rPr>
      </w:pPr>
    </w:p>
    <w:p w:rsidR="00287B77" w:rsidRPr="00597A91" w:rsidRDefault="00287B77" w:rsidP="00287B77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Obrasci se mogu preuzeti na web stranici Grada Vrgorca (www.vrgorac.hr).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4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287B77" w:rsidRPr="00597A91" w:rsidRDefault="00287B77" w:rsidP="00466FC0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Administrativnu provjeru pristiglih prijava provest će</w:t>
      </w:r>
      <w:r w:rsidR="00BD2EAB" w:rsidRPr="00597A91">
        <w:rPr>
          <w:rFonts w:asciiTheme="majorHAnsi" w:hAnsiTheme="majorHAnsi"/>
          <w:sz w:val="20"/>
          <w:szCs w:val="20"/>
        </w:rPr>
        <w:t xml:space="preserve"> Povjerenstvo  Jedinstvenog upravnog odjela za pripremu, praćenje provedbe i vrednovanje rezultata programa i projekata na području grada Vrgorca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</w:p>
    <w:p w:rsidR="00287B77" w:rsidRPr="00597A91" w:rsidRDefault="00287B77" w:rsidP="00466FC0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287B77" w:rsidRPr="00597A91" w:rsidRDefault="00287B77" w:rsidP="00466FC0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5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287B77" w:rsidRPr="00597A91" w:rsidRDefault="00542445" w:rsidP="00287B77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</w:t>
      </w:r>
      <w:r w:rsidR="00287B77" w:rsidRPr="00597A91">
        <w:rPr>
          <w:rFonts w:asciiTheme="majorHAnsi" w:hAnsiTheme="majorHAnsi"/>
          <w:sz w:val="20"/>
          <w:szCs w:val="20"/>
        </w:rPr>
        <w:t>rocjenu prijave</w:t>
      </w:r>
      <w:r w:rsidR="00DC466C" w:rsidRPr="00597A91">
        <w:rPr>
          <w:rFonts w:asciiTheme="majorHAnsi" w:hAnsiTheme="majorHAnsi"/>
          <w:sz w:val="20"/>
          <w:szCs w:val="20"/>
        </w:rPr>
        <w:t xml:space="preserve">, </w:t>
      </w:r>
      <w:r w:rsidR="00287B77" w:rsidRPr="00597A91">
        <w:rPr>
          <w:rFonts w:asciiTheme="majorHAnsi" w:hAnsiTheme="majorHAnsi"/>
          <w:sz w:val="20"/>
          <w:szCs w:val="20"/>
        </w:rPr>
        <w:t xml:space="preserve">izvršit će Povjerenstvo  Jedinstvenog upravnog odjela za pripremu,  praćenja provedbe i vrednovanje rezultata programa i projekata na području grada Vrgorca. </w:t>
      </w:r>
    </w:p>
    <w:p w:rsidR="00287B77" w:rsidRPr="00597A91" w:rsidRDefault="00287B77" w:rsidP="00287B77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S korisnicima kojima će biti odobrena financijska sredstva za programe/projekte iz </w:t>
      </w:r>
      <w:r w:rsidR="00BD2EAB" w:rsidRPr="00597A91">
        <w:rPr>
          <w:rFonts w:asciiTheme="majorHAnsi" w:hAnsiTheme="majorHAnsi"/>
          <w:sz w:val="20"/>
          <w:szCs w:val="20"/>
        </w:rPr>
        <w:t>Proračuna  Grada Vrgorca za 2020</w:t>
      </w:r>
      <w:r w:rsidRPr="00597A91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6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287B77" w:rsidRPr="00597A91" w:rsidRDefault="00287B77" w:rsidP="00287B77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Prijave se, na propisanim obrascima koji su zajedno s Uputama za prijavitelje dostupni na web stranici Grada Vrgorca (www.vrgorac.hr), šalju preporučeno poštom ili neposredno predaju u pisarnici Grada Vrgorca , na sljedeću adresu: 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Grad Vrgorac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Jedinstveni upravni odjel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Tina Ujevića 8.,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21 276 Vrgorac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uz naznaku</w:t>
      </w:r>
    </w:p>
    <w:p w:rsidR="00287B77" w:rsidRPr="00597A91" w:rsidRDefault="00287B77" w:rsidP="00287B77">
      <w:pPr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 xml:space="preserve">„Javni poziv za financiranje programa/projekata </w:t>
      </w:r>
      <w:r w:rsidR="00466FC0" w:rsidRPr="00597A91">
        <w:rPr>
          <w:rFonts w:asciiTheme="majorHAnsi" w:hAnsiTheme="majorHAnsi"/>
          <w:b/>
          <w:sz w:val="20"/>
          <w:szCs w:val="20"/>
        </w:rPr>
        <w:t>vjerskih zajednica</w:t>
      </w:r>
      <w:r w:rsidR="00BD2EAB" w:rsidRPr="00597A91">
        <w:rPr>
          <w:rFonts w:asciiTheme="majorHAnsi" w:hAnsiTheme="majorHAnsi"/>
          <w:b/>
          <w:sz w:val="20"/>
          <w:szCs w:val="20"/>
        </w:rPr>
        <w:t xml:space="preserve"> i </w:t>
      </w:r>
      <w:r w:rsidR="00A177DA">
        <w:rPr>
          <w:rFonts w:asciiTheme="majorHAnsi" w:hAnsiTheme="majorHAnsi"/>
          <w:b/>
          <w:sz w:val="20"/>
          <w:szCs w:val="20"/>
        </w:rPr>
        <w:t>p</w:t>
      </w:r>
      <w:r w:rsidR="00BD2EAB" w:rsidRPr="00597A91">
        <w:rPr>
          <w:rFonts w:asciiTheme="majorHAnsi" w:hAnsiTheme="majorHAnsi"/>
          <w:b/>
          <w:sz w:val="20"/>
          <w:szCs w:val="20"/>
        </w:rPr>
        <w:t>ravnih osoba Katoličke crkve</w:t>
      </w:r>
      <w:r w:rsidRPr="00597A91">
        <w:rPr>
          <w:rFonts w:asciiTheme="majorHAnsi" w:hAnsiTheme="majorHAnsi"/>
          <w:b/>
          <w:sz w:val="20"/>
          <w:szCs w:val="20"/>
        </w:rPr>
        <w:t xml:space="preserve"> na području Grada Vrgorca za 20</w:t>
      </w:r>
      <w:r w:rsidR="00BD2EAB" w:rsidRPr="00597A91">
        <w:rPr>
          <w:rFonts w:asciiTheme="majorHAnsi" w:hAnsiTheme="majorHAnsi"/>
          <w:b/>
          <w:sz w:val="20"/>
          <w:szCs w:val="20"/>
        </w:rPr>
        <w:t>20</w:t>
      </w:r>
      <w:r w:rsidRPr="00597A91">
        <w:rPr>
          <w:rFonts w:asciiTheme="majorHAnsi" w:hAnsiTheme="majorHAnsi"/>
          <w:b/>
          <w:sz w:val="20"/>
          <w:szCs w:val="20"/>
        </w:rPr>
        <w:t>. godinu– ne otvaraj“.</w:t>
      </w:r>
    </w:p>
    <w:p w:rsidR="0013277B" w:rsidRPr="00597A91" w:rsidRDefault="0013277B" w:rsidP="0013277B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597A91">
        <w:rPr>
          <w:rFonts w:asciiTheme="majorHAnsi" w:eastAsia="Times New Roman" w:hAnsiTheme="majorHAnsi"/>
          <w:sz w:val="20"/>
          <w:szCs w:val="20"/>
        </w:rPr>
        <w:tab/>
        <w:t xml:space="preserve">Ovaj poziv je objavljen </w:t>
      </w:r>
      <w:r w:rsidR="00BD2EAB" w:rsidRPr="00597A91">
        <w:rPr>
          <w:rFonts w:asciiTheme="majorHAnsi" w:eastAsia="Times New Roman" w:hAnsiTheme="majorHAnsi"/>
          <w:b/>
          <w:sz w:val="20"/>
          <w:szCs w:val="20"/>
        </w:rPr>
        <w:t>09</w:t>
      </w:r>
      <w:r w:rsidRPr="00597A91">
        <w:rPr>
          <w:rFonts w:asciiTheme="majorHAnsi" w:eastAsia="Times New Roman" w:hAnsiTheme="majorHAnsi"/>
          <w:b/>
          <w:sz w:val="20"/>
          <w:szCs w:val="20"/>
        </w:rPr>
        <w:t>. ožujka 20</w:t>
      </w:r>
      <w:r w:rsidR="00BD2EAB" w:rsidRPr="00597A91">
        <w:rPr>
          <w:rFonts w:asciiTheme="majorHAnsi" w:eastAsia="Times New Roman" w:hAnsiTheme="majorHAnsi"/>
          <w:b/>
          <w:sz w:val="20"/>
          <w:szCs w:val="20"/>
        </w:rPr>
        <w:t>20</w:t>
      </w:r>
      <w:r w:rsidRPr="00597A91">
        <w:rPr>
          <w:rFonts w:asciiTheme="majorHAnsi" w:eastAsia="Times New Roman" w:hAnsiTheme="majorHAnsi"/>
          <w:b/>
          <w:sz w:val="20"/>
          <w:szCs w:val="20"/>
        </w:rPr>
        <w:t>.</w:t>
      </w:r>
      <w:r w:rsidRPr="00597A91">
        <w:rPr>
          <w:rFonts w:asciiTheme="majorHAnsi" w:eastAsia="Times New Roman" w:hAnsiTheme="majorHAnsi"/>
          <w:sz w:val="20"/>
          <w:szCs w:val="20"/>
        </w:rPr>
        <w:t xml:space="preserve"> godine na službenoj stranici Grada Vrgorca </w:t>
      </w:r>
      <w:hyperlink r:id="rId5" w:history="1">
        <w:r w:rsidRPr="00597A91">
          <w:rPr>
            <w:rStyle w:val="Hyperlink"/>
            <w:rFonts w:asciiTheme="majorHAnsi" w:eastAsia="Times New Roman" w:hAnsiTheme="majorHAnsi"/>
            <w:sz w:val="20"/>
            <w:szCs w:val="20"/>
          </w:rPr>
          <w:t>www.vrgorac.hr</w:t>
        </w:r>
      </w:hyperlink>
      <w:r w:rsidRPr="00597A91">
        <w:rPr>
          <w:rFonts w:asciiTheme="majorHAnsi" w:eastAsia="Times New Roman" w:hAnsiTheme="majorHAnsi"/>
          <w:sz w:val="20"/>
          <w:szCs w:val="20"/>
        </w:rPr>
        <w:t xml:space="preserve"> i na oglasnoj ploči gradske uprave i traje do </w:t>
      </w:r>
      <w:r w:rsidR="00BD2EAB" w:rsidRPr="00597A91">
        <w:rPr>
          <w:rFonts w:asciiTheme="majorHAnsi" w:eastAsia="Times New Roman" w:hAnsiTheme="majorHAnsi"/>
          <w:b/>
          <w:sz w:val="20"/>
          <w:szCs w:val="20"/>
        </w:rPr>
        <w:t>09. travnja</w:t>
      </w:r>
      <w:r w:rsidRPr="00597A91">
        <w:rPr>
          <w:rFonts w:asciiTheme="majorHAnsi" w:eastAsia="Times New Roman" w:hAnsiTheme="majorHAnsi"/>
          <w:b/>
          <w:sz w:val="20"/>
          <w:szCs w:val="20"/>
        </w:rPr>
        <w:t xml:space="preserve"> 20</w:t>
      </w:r>
      <w:r w:rsidR="00BD2EAB" w:rsidRPr="00597A91">
        <w:rPr>
          <w:rFonts w:asciiTheme="majorHAnsi" w:eastAsia="Times New Roman" w:hAnsiTheme="majorHAnsi"/>
          <w:b/>
          <w:sz w:val="20"/>
          <w:szCs w:val="20"/>
        </w:rPr>
        <w:t>20</w:t>
      </w:r>
      <w:r w:rsidRPr="00597A91">
        <w:rPr>
          <w:rFonts w:asciiTheme="majorHAnsi" w:eastAsia="Times New Roman" w:hAnsiTheme="majorHAnsi"/>
          <w:sz w:val="20"/>
          <w:szCs w:val="20"/>
        </w:rPr>
        <w:t xml:space="preserve">. </w:t>
      </w:r>
      <w:r w:rsidR="00BD2EAB" w:rsidRPr="00597A91">
        <w:rPr>
          <w:rFonts w:asciiTheme="majorHAnsi" w:eastAsia="Times New Roman" w:hAnsiTheme="majorHAnsi"/>
          <w:sz w:val="20"/>
          <w:szCs w:val="20"/>
        </w:rPr>
        <w:t>go</w:t>
      </w:r>
      <w:r w:rsidRPr="00597A91">
        <w:rPr>
          <w:rFonts w:asciiTheme="majorHAnsi" w:eastAsia="Times New Roman" w:hAnsiTheme="majorHAnsi"/>
          <w:sz w:val="20"/>
          <w:szCs w:val="20"/>
        </w:rPr>
        <w:t>dine</w:t>
      </w:r>
      <w:r w:rsidR="00BD2EAB" w:rsidRPr="00597A91">
        <w:rPr>
          <w:rFonts w:asciiTheme="majorHAnsi" w:eastAsia="Times New Roman" w:hAnsiTheme="majorHAnsi"/>
          <w:sz w:val="20"/>
          <w:szCs w:val="20"/>
        </w:rPr>
        <w:t>.</w:t>
      </w:r>
    </w:p>
    <w:p w:rsidR="0013277B" w:rsidRPr="00597A91" w:rsidRDefault="0013277B" w:rsidP="0013277B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:rsidR="00287B77" w:rsidRPr="00597A91" w:rsidRDefault="00287B77" w:rsidP="00B42697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Sve prijave moraju, neovisno o načinu dostave</w:t>
      </w:r>
      <w:r w:rsidR="006A78F5" w:rsidRPr="00597A91">
        <w:rPr>
          <w:rFonts w:asciiTheme="majorHAnsi" w:hAnsiTheme="majorHAnsi"/>
          <w:sz w:val="20"/>
          <w:szCs w:val="20"/>
        </w:rPr>
        <w:t xml:space="preserve"> (poštom ili osobno)</w:t>
      </w:r>
      <w:r w:rsidRPr="00597A91">
        <w:rPr>
          <w:rFonts w:asciiTheme="majorHAnsi" w:hAnsiTheme="majorHAnsi"/>
          <w:sz w:val="20"/>
          <w:szCs w:val="20"/>
        </w:rPr>
        <w:t xml:space="preserve">, prispjeti na gore navedenu adresu najkasnije do  </w:t>
      </w:r>
      <w:r w:rsidR="00BD2EAB" w:rsidRPr="00597A91">
        <w:rPr>
          <w:rFonts w:asciiTheme="majorHAnsi" w:hAnsiTheme="majorHAnsi"/>
          <w:sz w:val="20"/>
          <w:szCs w:val="20"/>
        </w:rPr>
        <w:t>09. travnja</w:t>
      </w:r>
      <w:r w:rsidRPr="00597A91">
        <w:rPr>
          <w:rFonts w:asciiTheme="majorHAnsi" w:hAnsiTheme="majorHAnsi"/>
          <w:sz w:val="20"/>
          <w:szCs w:val="20"/>
        </w:rPr>
        <w:t xml:space="preserve"> 20</w:t>
      </w:r>
      <w:r w:rsidR="00BD2EAB" w:rsidRPr="00597A91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  <w:r w:rsidR="00C54CEE">
        <w:rPr>
          <w:rFonts w:asciiTheme="majorHAnsi" w:hAnsiTheme="majorHAnsi"/>
          <w:sz w:val="20"/>
          <w:szCs w:val="20"/>
        </w:rPr>
        <w:t>g</w:t>
      </w:r>
      <w:r w:rsidRPr="00597A91">
        <w:rPr>
          <w:rFonts w:asciiTheme="majorHAnsi" w:hAnsiTheme="majorHAnsi"/>
          <w:sz w:val="20"/>
          <w:szCs w:val="20"/>
        </w:rPr>
        <w:t>odine</w:t>
      </w:r>
      <w:r w:rsidR="00C54CEE">
        <w:rPr>
          <w:rFonts w:asciiTheme="majorHAnsi" w:hAnsiTheme="majorHAnsi"/>
          <w:sz w:val="20"/>
          <w:szCs w:val="20"/>
        </w:rPr>
        <w:t>,</w:t>
      </w:r>
      <w:r w:rsidR="006A78F5" w:rsidRPr="00597A91">
        <w:rPr>
          <w:rFonts w:asciiTheme="majorHAnsi" w:hAnsiTheme="majorHAnsi"/>
          <w:sz w:val="20"/>
          <w:szCs w:val="20"/>
        </w:rPr>
        <w:t xml:space="preserve"> </w:t>
      </w:r>
      <w:r w:rsidR="00C54CEE">
        <w:rPr>
          <w:rFonts w:asciiTheme="majorHAnsi" w:hAnsiTheme="majorHAnsi"/>
          <w:sz w:val="20"/>
          <w:szCs w:val="20"/>
        </w:rPr>
        <w:t xml:space="preserve">do </w:t>
      </w:r>
      <w:r w:rsidR="006A78F5" w:rsidRPr="00597A91">
        <w:rPr>
          <w:rFonts w:asciiTheme="majorHAnsi" w:hAnsiTheme="majorHAnsi"/>
          <w:sz w:val="20"/>
          <w:szCs w:val="20"/>
        </w:rPr>
        <w:t>15</w:t>
      </w:r>
      <w:r w:rsidR="006F43BF" w:rsidRPr="00597A91">
        <w:rPr>
          <w:rFonts w:asciiTheme="majorHAnsi" w:hAnsiTheme="majorHAnsi"/>
          <w:sz w:val="20"/>
          <w:szCs w:val="20"/>
        </w:rPr>
        <w:t>:</w:t>
      </w:r>
      <w:r w:rsidR="006A78F5" w:rsidRPr="00597A91">
        <w:rPr>
          <w:rFonts w:asciiTheme="majorHAnsi" w:hAnsiTheme="majorHAnsi"/>
          <w:sz w:val="20"/>
          <w:szCs w:val="20"/>
        </w:rPr>
        <w:t>00 sati.</w:t>
      </w:r>
      <w:r w:rsidRPr="00597A91">
        <w:rPr>
          <w:rFonts w:asciiTheme="majorHAnsi" w:hAnsiTheme="majorHAnsi"/>
          <w:sz w:val="20"/>
          <w:szCs w:val="20"/>
        </w:rPr>
        <w:t xml:space="preserve"> </w:t>
      </w:r>
    </w:p>
    <w:p w:rsidR="0013277B" w:rsidRPr="00597A91" w:rsidRDefault="0013277B" w:rsidP="00B42697">
      <w:pPr>
        <w:ind w:firstLine="708"/>
        <w:jc w:val="both"/>
        <w:rPr>
          <w:rFonts w:asciiTheme="majorHAnsi" w:hAnsiTheme="majorHAnsi"/>
          <w:sz w:val="20"/>
          <w:szCs w:val="20"/>
        </w:rPr>
      </w:pPr>
    </w:p>
    <w:p w:rsidR="00287B77" w:rsidRPr="00597A91" w:rsidRDefault="00287B77" w:rsidP="00287B77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7</w:t>
      </w:r>
      <w:r w:rsidR="00287B77" w:rsidRPr="00597A91">
        <w:rPr>
          <w:rFonts w:asciiTheme="majorHAnsi" w:hAnsiTheme="majorHAnsi"/>
          <w:sz w:val="20"/>
          <w:szCs w:val="20"/>
        </w:rPr>
        <w:t>.</w:t>
      </w:r>
    </w:p>
    <w:p w:rsidR="00BD2EAB" w:rsidRPr="00597A91" w:rsidRDefault="00BD2EAB" w:rsidP="00BD2EAB">
      <w:pPr>
        <w:suppressAutoHyphens/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597A91">
        <w:rPr>
          <w:rFonts w:asciiTheme="majorHAnsi" w:eastAsia="Calibri" w:hAnsiTheme="majorHAnsi"/>
          <w:i/>
          <w:sz w:val="20"/>
          <w:szCs w:val="20"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L119).</w:t>
      </w:r>
    </w:p>
    <w:p w:rsidR="00BD2EAB" w:rsidRPr="00597A91" w:rsidRDefault="00BD2EAB" w:rsidP="00BD2EAB">
      <w:pPr>
        <w:jc w:val="both"/>
        <w:rPr>
          <w:rFonts w:asciiTheme="majorHAnsi" w:eastAsia="Calibri" w:hAnsiTheme="majorHAnsi"/>
          <w:sz w:val="20"/>
          <w:szCs w:val="20"/>
        </w:rPr>
      </w:pP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lastRenderedPageBreak/>
        <w:tab/>
        <w:t xml:space="preserve">Grad Vrgorac kao voditelj obrade obrađuje isključivo u svrhu ostvarenja prava podnositelja prijave na </w:t>
      </w:r>
      <w:r w:rsidRPr="00597A91">
        <w:rPr>
          <w:rFonts w:asciiTheme="majorHAnsi" w:eastAsia="Calibri" w:hAnsiTheme="majorHAnsi"/>
          <w:sz w:val="20"/>
          <w:szCs w:val="20"/>
          <w:lang w:eastAsia="en-US"/>
        </w:rPr>
        <w:t>Javni poziv</w:t>
      </w:r>
      <w:r w:rsidRPr="00597A91">
        <w:rPr>
          <w:rFonts w:asciiTheme="majorHAnsi" w:eastAsia="Calibri" w:hAnsiTheme="majorHAnsi"/>
          <w:sz w:val="20"/>
          <w:szCs w:val="20"/>
        </w:rPr>
        <w:t xml:space="preserve">, uz napomenu kako je takva obrada nužna zbog zakonitog provođenja predmetnog postupka. 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 xml:space="preserve">Pravna osnova za obavljanje djelatnosti, a time i obradu osobnih podataka svojih i korisnika, proizlazi iz Zakona o lokalnoj i područnoj (regionalnoj) samoupravi (Narodne novine, broj 33/01, 60/01, 129/05, 109/07, 125/08, 36/09, 36/09, 150/11, 144/12, 19/13, 137/15, 123/17 i 98/19), Uredbi o kriterijima, mjerilima i postupcima financiranja i ugovaranja programa i projekata od interesa za opće dobro koje provode udruge (Narodne novine, broj 26/15) i </w:t>
      </w:r>
      <w:r w:rsidRPr="00597A91">
        <w:rPr>
          <w:rFonts w:asciiTheme="majorHAnsi" w:hAnsiTheme="majorHAnsi"/>
          <w:sz w:val="20"/>
          <w:szCs w:val="20"/>
        </w:rPr>
        <w:t>Pravilnika o financiranju programa, projekata i manifestacija od interesa za opće dobro na području Grada Vrgorca (KLASA: 021-05/18-01/09, URBROJ: 2195/01-01/01-18-1 od 23</w:t>
      </w:r>
      <w:bookmarkStart w:id="1" w:name="_GoBack"/>
      <w:bookmarkEnd w:id="1"/>
      <w:r w:rsidRPr="00597A91">
        <w:rPr>
          <w:rFonts w:asciiTheme="majorHAnsi" w:hAnsiTheme="majorHAnsi"/>
          <w:sz w:val="20"/>
          <w:szCs w:val="20"/>
        </w:rPr>
        <w:t>. siječnja 2018. godine).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>Predmetna dokumentacija koja sadrži osobne podatke prijavitelja na Poziv, obzirom da je Grad Vrgorac tijelo javne vlasti u smislu Zakona o arhivskom gradivu i arhivima (Narodne novine, broj 61/18 i 98/19), pohranjuje se u skladu s odredbama toga Zakona.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 xml:space="preserve">Podnositelj prijave na Poziv, budući da je obrada podataka nužna za provođenje zadaće koja se obavlja zbog javnog interesa, odnosno pri izvršavanju službene ovlasti voditelja obrade, može u smislu članka 21. stavka 6. Opće uredbe o zaštiti podataka podnijeti prigovor.  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>Podnositelj prijave na Poziv ima pravo od voditelja obrade zatražiti ispravak, brisanje i ograničenje obrade osobnih podataka, a voditelj obrade će postupiti po takvom zahtjevu ako se time ne narušavaju njegove pravne obveze čuvanja dokumentacije prema propisima o arhivskoj građi i uredskom poslovanju, zahvati u izvršene ili pravomoćne akte i službene isprave, jednostrani zahvati u dvostrano obvezne odnose i slično.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>Budući da je obrada podataka nužna za obavljanje zadaća od javnog interesa, na istu se ne primjenjuje pravo na prenosivost podataka.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>Osim u svrhu izvršavanja svojih javnopravnih i službenih ovlasti te zakonom propisanih obveza, osobni podaci koje voditelj obrade prikuplja ne čine se dostupnim trećim privatnim i pravnim subjektima te trećim zemljama.</w:t>
      </w:r>
    </w:p>
    <w:p w:rsidR="00287B77" w:rsidRPr="00597A91" w:rsidRDefault="00287B77" w:rsidP="00287B77">
      <w:pPr>
        <w:spacing w:after="0"/>
        <w:ind w:firstLine="708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Sva pitanja vezana uz ovaj Javni poziv mogu se postavljati isključivo elektroničkim putem, slanjem upita na adresu elektronske pošte: grad@vrgorac.hr, uz naznaku „Javni poziv 20</w:t>
      </w:r>
      <w:r w:rsidR="00BD2EAB" w:rsidRPr="00597A91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 xml:space="preserve">. – </w:t>
      </w:r>
      <w:r w:rsidR="00BD2EAB" w:rsidRPr="00597A91">
        <w:rPr>
          <w:rFonts w:asciiTheme="majorHAnsi" w:hAnsiTheme="majorHAnsi"/>
          <w:sz w:val="20"/>
          <w:szCs w:val="20"/>
        </w:rPr>
        <w:t>V</w:t>
      </w:r>
      <w:r w:rsidR="00DA3BAF" w:rsidRPr="00597A91">
        <w:rPr>
          <w:rFonts w:asciiTheme="majorHAnsi" w:hAnsiTheme="majorHAnsi"/>
          <w:sz w:val="20"/>
          <w:szCs w:val="20"/>
        </w:rPr>
        <w:t>jerske zajednice</w:t>
      </w:r>
      <w:r w:rsidR="00BD2EAB" w:rsidRPr="00597A91">
        <w:rPr>
          <w:rFonts w:asciiTheme="majorHAnsi" w:hAnsiTheme="majorHAnsi"/>
          <w:sz w:val="20"/>
          <w:szCs w:val="20"/>
        </w:rPr>
        <w:t>/pravne osobe Katoličke crkve</w:t>
      </w:r>
      <w:r w:rsidRPr="00597A91">
        <w:rPr>
          <w:rFonts w:asciiTheme="majorHAnsi" w:hAnsiTheme="majorHAnsi"/>
          <w:sz w:val="20"/>
          <w:szCs w:val="20"/>
        </w:rPr>
        <w:t xml:space="preserve">“.  </w:t>
      </w:r>
    </w:p>
    <w:p w:rsidR="00287B77" w:rsidRPr="00597A91" w:rsidRDefault="00287B77" w:rsidP="00287B77">
      <w:pPr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 </w:t>
      </w:r>
    </w:p>
    <w:p w:rsidR="00287B77" w:rsidRPr="00597A91" w:rsidRDefault="00287B77" w:rsidP="00287B77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 xml:space="preserve">            </w:t>
      </w:r>
      <w:r w:rsidR="00A85801" w:rsidRPr="00597A91">
        <w:rPr>
          <w:rFonts w:asciiTheme="majorHAnsi" w:hAnsiTheme="majorHAnsi"/>
          <w:b/>
          <w:sz w:val="20"/>
          <w:szCs w:val="20"/>
        </w:rPr>
        <w:t xml:space="preserve">             </w:t>
      </w:r>
      <w:r w:rsidRPr="00597A91">
        <w:rPr>
          <w:rFonts w:asciiTheme="majorHAnsi" w:hAnsiTheme="majorHAnsi"/>
          <w:b/>
          <w:sz w:val="20"/>
          <w:szCs w:val="20"/>
        </w:rPr>
        <w:t xml:space="preserve"> PROČELNIK</w:t>
      </w:r>
    </w:p>
    <w:p w:rsidR="00287B77" w:rsidRPr="00597A91" w:rsidRDefault="00287B77" w:rsidP="006A78F5">
      <w:pPr>
        <w:spacing w:after="0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597A91">
        <w:rPr>
          <w:rFonts w:asciiTheme="majorHAnsi" w:hAnsiTheme="majorHAnsi"/>
          <w:b/>
          <w:sz w:val="20"/>
          <w:szCs w:val="20"/>
        </w:rPr>
        <w:t xml:space="preserve">             </w:t>
      </w:r>
      <w:r w:rsidRPr="00597A91">
        <w:rPr>
          <w:rFonts w:asciiTheme="majorHAnsi" w:hAnsiTheme="majorHAnsi"/>
          <w:b/>
          <w:sz w:val="20"/>
          <w:szCs w:val="20"/>
        </w:rPr>
        <w:t xml:space="preserve"> </w:t>
      </w:r>
      <w:r w:rsidR="006A78F5" w:rsidRPr="00597A91">
        <w:rPr>
          <w:rFonts w:asciiTheme="majorHAnsi" w:hAnsiTheme="majorHAnsi"/>
          <w:b/>
          <w:sz w:val="20"/>
          <w:szCs w:val="20"/>
        </w:rPr>
        <w:t>Goran Ćulav, mag.oecc</w:t>
      </w:r>
    </w:p>
    <w:p w:rsidR="00E51682" w:rsidRPr="00597A91" w:rsidRDefault="00E51682" w:rsidP="006A78F5">
      <w:pPr>
        <w:spacing w:after="0"/>
        <w:rPr>
          <w:rFonts w:asciiTheme="majorHAnsi" w:hAnsiTheme="majorHAnsi"/>
          <w:b/>
          <w:sz w:val="20"/>
          <w:szCs w:val="20"/>
        </w:rPr>
      </w:pPr>
    </w:p>
    <w:p w:rsidR="00287B77" w:rsidRPr="00597A91" w:rsidRDefault="00287B77" w:rsidP="00287B77">
      <w:pPr>
        <w:spacing w:after="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Klasa:007-02/</w:t>
      </w:r>
      <w:r w:rsidR="00295AD6">
        <w:rPr>
          <w:rFonts w:asciiTheme="majorHAnsi" w:hAnsiTheme="majorHAnsi"/>
          <w:sz w:val="20"/>
          <w:szCs w:val="20"/>
        </w:rPr>
        <w:t>20-01/</w:t>
      </w:r>
      <w:r w:rsidR="009A44EE">
        <w:rPr>
          <w:rFonts w:asciiTheme="majorHAnsi" w:hAnsiTheme="majorHAnsi"/>
          <w:sz w:val="20"/>
          <w:szCs w:val="20"/>
        </w:rPr>
        <w:t>07</w:t>
      </w:r>
    </w:p>
    <w:p w:rsidR="00287B77" w:rsidRPr="00597A91" w:rsidRDefault="00287B77" w:rsidP="00287B77">
      <w:pPr>
        <w:spacing w:after="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Urbroj:2195/01-08-03-01/13-</w:t>
      </w:r>
      <w:r w:rsidR="00295AD6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>-1</w:t>
      </w:r>
    </w:p>
    <w:p w:rsidR="00287B77" w:rsidRPr="00597A91" w:rsidRDefault="00287B77" w:rsidP="00287B77">
      <w:pPr>
        <w:spacing w:after="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Vrgorac, </w:t>
      </w:r>
      <w:r w:rsidR="00262293">
        <w:rPr>
          <w:rFonts w:asciiTheme="majorHAnsi" w:hAnsiTheme="majorHAnsi"/>
          <w:sz w:val="20"/>
          <w:szCs w:val="20"/>
        </w:rPr>
        <w:t>09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  <w:r w:rsidR="00B42697" w:rsidRPr="00597A91">
        <w:rPr>
          <w:rFonts w:asciiTheme="majorHAnsi" w:hAnsiTheme="majorHAnsi"/>
          <w:sz w:val="20"/>
          <w:szCs w:val="20"/>
        </w:rPr>
        <w:t>ožujka</w:t>
      </w:r>
      <w:r w:rsidRPr="00597A91">
        <w:rPr>
          <w:rFonts w:asciiTheme="majorHAnsi" w:hAnsiTheme="majorHAnsi"/>
          <w:sz w:val="20"/>
          <w:szCs w:val="20"/>
        </w:rPr>
        <w:t xml:space="preserve"> 20</w:t>
      </w:r>
      <w:r w:rsidR="00262293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</w:p>
    <w:p w:rsidR="00287B77" w:rsidRPr="00597A91" w:rsidRDefault="00287B77" w:rsidP="00287B77">
      <w:pPr>
        <w:rPr>
          <w:rFonts w:asciiTheme="majorHAnsi" w:hAnsiTheme="majorHAnsi"/>
          <w:sz w:val="20"/>
          <w:szCs w:val="20"/>
        </w:rPr>
      </w:pPr>
    </w:p>
    <w:p w:rsidR="00FF0603" w:rsidRPr="00597A91" w:rsidRDefault="00FF0603">
      <w:pPr>
        <w:rPr>
          <w:rFonts w:asciiTheme="majorHAnsi" w:hAnsiTheme="majorHAnsi"/>
          <w:sz w:val="20"/>
          <w:szCs w:val="20"/>
        </w:rPr>
      </w:pPr>
    </w:p>
    <w:sectPr w:rsidR="00FF0603" w:rsidRPr="00597A91" w:rsidSect="00597A9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67709"/>
    <w:multiLevelType w:val="hybridMultilevel"/>
    <w:tmpl w:val="DB6EA9A4"/>
    <w:lvl w:ilvl="0" w:tplc="480EAA3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287B77"/>
    <w:rsid w:val="00031428"/>
    <w:rsid w:val="00042FDF"/>
    <w:rsid w:val="00094640"/>
    <w:rsid w:val="00124AC0"/>
    <w:rsid w:val="0013277B"/>
    <w:rsid w:val="001A5B5D"/>
    <w:rsid w:val="001F74D9"/>
    <w:rsid w:val="00240065"/>
    <w:rsid w:val="00262293"/>
    <w:rsid w:val="00287B77"/>
    <w:rsid w:val="00295AD6"/>
    <w:rsid w:val="002F2722"/>
    <w:rsid w:val="002F5F3F"/>
    <w:rsid w:val="003B38DE"/>
    <w:rsid w:val="004237C5"/>
    <w:rsid w:val="00461485"/>
    <w:rsid w:val="00466FC0"/>
    <w:rsid w:val="004D0200"/>
    <w:rsid w:val="004E2415"/>
    <w:rsid w:val="0053382A"/>
    <w:rsid w:val="00542445"/>
    <w:rsid w:val="0054537E"/>
    <w:rsid w:val="00597A91"/>
    <w:rsid w:val="00691EC0"/>
    <w:rsid w:val="006A78F5"/>
    <w:rsid w:val="006B5F0B"/>
    <w:rsid w:val="006F43BF"/>
    <w:rsid w:val="00910DA7"/>
    <w:rsid w:val="009130D0"/>
    <w:rsid w:val="009A44EE"/>
    <w:rsid w:val="00A03233"/>
    <w:rsid w:val="00A177DA"/>
    <w:rsid w:val="00A85801"/>
    <w:rsid w:val="00AD6FA4"/>
    <w:rsid w:val="00AF3790"/>
    <w:rsid w:val="00B35C1E"/>
    <w:rsid w:val="00B42697"/>
    <w:rsid w:val="00B45DE9"/>
    <w:rsid w:val="00B63F15"/>
    <w:rsid w:val="00B66212"/>
    <w:rsid w:val="00BD0E32"/>
    <w:rsid w:val="00BD2EAB"/>
    <w:rsid w:val="00C16C19"/>
    <w:rsid w:val="00C54CEE"/>
    <w:rsid w:val="00C85D6C"/>
    <w:rsid w:val="00D811AC"/>
    <w:rsid w:val="00D84388"/>
    <w:rsid w:val="00DA3BAF"/>
    <w:rsid w:val="00DC466C"/>
    <w:rsid w:val="00E0540A"/>
    <w:rsid w:val="00E20E7B"/>
    <w:rsid w:val="00E26795"/>
    <w:rsid w:val="00E51682"/>
    <w:rsid w:val="00F17743"/>
    <w:rsid w:val="00F76BE9"/>
    <w:rsid w:val="00F86DDA"/>
    <w:rsid w:val="00FF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B77"/>
    <w:pPr>
      <w:ind w:left="720"/>
      <w:contextualSpacing/>
    </w:pPr>
  </w:style>
  <w:style w:type="character" w:styleId="Hyperlink">
    <w:name w:val="Hyperlink"/>
    <w:uiPriority w:val="99"/>
    <w:unhideWhenUsed/>
    <w:rsid w:val="001327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26</cp:revision>
  <cp:lastPrinted>2020-03-05T09:32:00Z</cp:lastPrinted>
  <dcterms:created xsi:type="dcterms:W3CDTF">2019-03-13T11:59:00Z</dcterms:created>
  <dcterms:modified xsi:type="dcterms:W3CDTF">2020-03-10T07:28:00Z</dcterms:modified>
</cp:coreProperties>
</file>