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DBAF87" w14:textId="13B8E793" w:rsidR="00475FD9" w:rsidRPr="00E05872" w:rsidRDefault="00241DF2" w:rsidP="008C53B3">
      <w:pPr>
        <w:jc w:val="center"/>
        <w:rPr>
          <w:rFonts w:ascii="Cambria" w:hAnsi="Cambria"/>
        </w:rPr>
      </w:pPr>
      <w:r w:rsidRPr="00E05872">
        <w:rPr>
          <w:rFonts w:ascii="Cambria" w:hAnsi="Cambria"/>
          <w:noProof/>
          <w:lang w:eastAsia="hr-H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A370B6" wp14:editId="6FE3C668">
                <wp:simplePos x="0" y="0"/>
                <wp:positionH relativeFrom="page">
                  <wp:posOffset>221615</wp:posOffset>
                </wp:positionH>
                <wp:positionV relativeFrom="page">
                  <wp:posOffset>84457</wp:posOffset>
                </wp:positionV>
                <wp:extent cx="7315200" cy="1882140"/>
                <wp:effectExtent l="0" t="0" r="0" b="3810"/>
                <wp:wrapNone/>
                <wp:docPr id="149" name="Grupa 1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5200" cy="1882140"/>
                          <a:chOff x="0" y="-1"/>
                          <a:chExt cx="7315200" cy="1130373"/>
                        </a:xfrm>
                      </wpg:grpSpPr>
                      <wps:wsp>
                        <wps:cNvPr id="150" name="Pravokutnik 51"/>
                        <wps:cNvSpPr/>
                        <wps:spPr>
                          <a:xfrm>
                            <a:off x="0" y="-1"/>
                            <a:ext cx="7315200" cy="1130373"/>
                          </a:xfrm>
                          <a:custGeom>
                            <a:avLst/>
                            <a:gdLst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0 w 7312660"/>
                              <a:gd name="connsiteY3" fmla="*/ 1215390 h 1215390"/>
                              <a:gd name="connsiteX4" fmla="*/ 0 w 7312660"/>
                              <a:gd name="connsiteY4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67125 w 7312660"/>
                              <a:gd name="connsiteY3" fmla="*/ 120967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215390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0 w 7312660"/>
                              <a:gd name="connsiteY0" fmla="*/ 0 h 1215390"/>
                              <a:gd name="connsiteX1" fmla="*/ 7312660 w 7312660"/>
                              <a:gd name="connsiteY1" fmla="*/ 0 h 1215390"/>
                              <a:gd name="connsiteX2" fmla="*/ 7312660 w 7312660"/>
                              <a:gd name="connsiteY2" fmla="*/ 1129665 h 1215390"/>
                              <a:gd name="connsiteX3" fmla="*/ 3619500 w 7312660"/>
                              <a:gd name="connsiteY3" fmla="*/ 733425 h 1215390"/>
                              <a:gd name="connsiteX4" fmla="*/ 0 w 7312660"/>
                              <a:gd name="connsiteY4" fmla="*/ 1215390 h 1215390"/>
                              <a:gd name="connsiteX5" fmla="*/ 0 w 7312660"/>
                              <a:gd name="connsiteY5" fmla="*/ 0 h 1215390"/>
                              <a:gd name="connsiteX0" fmla="*/ 9525 w 7322185"/>
                              <a:gd name="connsiteY0" fmla="*/ 0 h 1129665"/>
                              <a:gd name="connsiteX1" fmla="*/ 7322185 w 7322185"/>
                              <a:gd name="connsiteY1" fmla="*/ 0 h 1129665"/>
                              <a:gd name="connsiteX2" fmla="*/ 7322185 w 7322185"/>
                              <a:gd name="connsiteY2" fmla="*/ 1129665 h 1129665"/>
                              <a:gd name="connsiteX3" fmla="*/ 3629025 w 7322185"/>
                              <a:gd name="connsiteY3" fmla="*/ 733425 h 1129665"/>
                              <a:gd name="connsiteX4" fmla="*/ 0 w 7322185"/>
                              <a:gd name="connsiteY4" fmla="*/ 1091565 h 1129665"/>
                              <a:gd name="connsiteX5" fmla="*/ 9525 w 7322185"/>
                              <a:gd name="connsiteY5" fmla="*/ 0 h 1129665"/>
                              <a:gd name="connsiteX0" fmla="*/ 0 w 7312660"/>
                              <a:gd name="connsiteY0" fmla="*/ 0 h 1129665"/>
                              <a:gd name="connsiteX1" fmla="*/ 7312660 w 7312660"/>
                              <a:gd name="connsiteY1" fmla="*/ 0 h 1129665"/>
                              <a:gd name="connsiteX2" fmla="*/ 7312660 w 7312660"/>
                              <a:gd name="connsiteY2" fmla="*/ 1129665 h 1129665"/>
                              <a:gd name="connsiteX3" fmla="*/ 3619500 w 7312660"/>
                              <a:gd name="connsiteY3" fmla="*/ 733425 h 1129665"/>
                              <a:gd name="connsiteX4" fmla="*/ 0 w 7312660"/>
                              <a:gd name="connsiteY4" fmla="*/ 1091565 h 1129665"/>
                              <a:gd name="connsiteX5" fmla="*/ 0 w 7312660"/>
                              <a:gd name="connsiteY5" fmla="*/ 0 h 112966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</a:cxnLst>
                            <a:rect l="l" t="t" r="r" b="b"/>
                            <a:pathLst>
                              <a:path w="7312660" h="1129665">
                                <a:moveTo>
                                  <a:pt x="0" y="0"/>
                                </a:moveTo>
                                <a:lnTo>
                                  <a:pt x="7312660" y="0"/>
                                </a:lnTo>
                                <a:lnTo>
                                  <a:pt x="7312660" y="1129665"/>
                                </a:lnTo>
                                <a:lnTo>
                                  <a:pt x="3619500" y="733425"/>
                                </a:lnTo>
                                <a:lnTo>
                                  <a:pt x="0" y="10915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1" name="Pravokutnik 151"/>
                        <wps:cNvSpPr/>
                        <wps:spPr>
                          <a:xfrm>
                            <a:off x="0" y="0"/>
                            <a:ext cx="7315200" cy="1130372"/>
                          </a:xfrm>
                          <a:prstGeom prst="rect">
                            <a:avLst/>
                          </a:prstGeom>
                          <a:blipFill>
                            <a:blip r:embed="rId8"/>
                            <a:stretch>
                              <a:fillRect r="-7574"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94100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E4086" id="Grupa 149" o:spid="_x0000_s1026" style="position:absolute;margin-left:17.45pt;margin-top:6.65pt;width:8in;height:148.2pt;z-index:251659264;mso-width-percent:941;mso-position-horizontal-relative:page;mso-position-vertical-relative:page;mso-width-percent:941" coordorigin="" coordsize="73152,113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">
                <v:shape id="Pravokutnik 51" o:spid="_x0000_s1027" style="position:absolute;width:73152;height:11303;visibility:visible;mso-wrap-style:square;v-text-anchor:middle" coordsize="7312660,1129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" path="m,l7312660,r,1129665l3619500,733425,,1091565,,xe" fillcolor="#4472c4 [3204]" stroked="f" strokeweight="1pt">
                  <v:stroke joinstyle="miter"/>
                  <v:path arrowok="t" o:connecttype="custom" o:connectlocs="0,0;7315200,0;7315200,1130373;3620757,733885;0,1092249;0,0" o:connectangles="0,0,0,0,0,0"/>
                </v:shape>
                <v:rect id="Pravokutnik 151" o:spid="_x0000_s1028" style="position:absolute;width:73152;height:113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" stroked="f" strokeweight="1pt">
                  <v:fill r:id="rId9" o:title="" recolor="t" rotate="t" type="frame"/>
                </v:rect>
                <w10:wrap anchorx="page" anchory="page"/>
              </v:group>
            </w:pict>
          </mc:Fallback>
        </mc:AlternateContent>
      </w:r>
    </w:p>
    <w:p w14:paraId="2CBE691E" w14:textId="2583EE40" w:rsidR="00475FD9" w:rsidRPr="00E05872" w:rsidRDefault="00241DF2" w:rsidP="00241DF2">
      <w:pPr>
        <w:jc w:val="center"/>
        <w:rPr>
          <w:rFonts w:ascii="Cambria" w:eastAsia="Batang" w:hAnsi="Cambria"/>
          <w:b/>
          <w:bCs/>
          <w:noProof/>
          <w:color w:val="2F5496" w:themeColor="accent1" w:themeShade="BF"/>
          <w:sz w:val="36"/>
          <w:szCs w:val="36"/>
          <w:lang w:val="en-US"/>
        </w:rPr>
      </w:pPr>
      <w:r w:rsidRPr="00E05872">
        <w:rPr>
          <w:rFonts w:ascii="Cambria" w:eastAsia="Times New Roman" w:hAnsi="Cambria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2BEF8E7" wp14:editId="47F229F2">
                <wp:simplePos x="0" y="0"/>
                <wp:positionH relativeFrom="margin">
                  <wp:posOffset>347980</wp:posOffset>
                </wp:positionH>
                <wp:positionV relativeFrom="paragraph">
                  <wp:posOffset>365125</wp:posOffset>
                </wp:positionV>
                <wp:extent cx="5095875" cy="1152525"/>
                <wp:effectExtent l="0" t="0" r="0" b="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5875" cy="1152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12EE0F75" w14:textId="77777777" w:rsidR="00195C54" w:rsidRPr="009B70E6" w:rsidRDefault="00195C54" w:rsidP="00AB5AC5">
                            <w:pPr>
                              <w:shd w:val="clear" w:color="auto" w:fill="FFFFFF"/>
                              <w:tabs>
                                <w:tab w:val="left" w:pos="3969"/>
                              </w:tabs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365F91"/>
                                <w:sz w:val="36"/>
                                <w:szCs w:val="36"/>
                                <w:bdr w:val="none" w:sz="0" w:space="0" w:color="auto" w:frame="1"/>
                                <w:shd w:val="clear" w:color="auto" w:fill="FFFFFF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B70E6">
                              <w:rPr>
                                <w:rFonts w:ascii="Cambria" w:hAnsi="Cambria"/>
                                <w:b/>
                                <w:bCs/>
                                <w:color w:val="365F91"/>
                                <w:sz w:val="36"/>
                                <w:szCs w:val="36"/>
                                <w:bdr w:val="none" w:sz="0" w:space="0" w:color="auto" w:frame="1"/>
                                <w:shd w:val="clear" w:color="auto" w:fill="FFFFFF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R E P U B L I K A   H R V A T S K A</w:t>
                            </w:r>
                          </w:p>
                          <w:p w14:paraId="0FB7780F" w14:textId="710895AF" w:rsidR="00400AAC" w:rsidRPr="009B70E6" w:rsidRDefault="003A7062" w:rsidP="00054A68">
                            <w:pPr>
                              <w:shd w:val="clear" w:color="auto" w:fill="FFFFFF"/>
                              <w:tabs>
                                <w:tab w:val="left" w:pos="3969"/>
                              </w:tabs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  <w:bdr w:val="none" w:sz="0" w:space="0" w:color="auto" w:frame="1"/>
                                <w:shd w:val="clear" w:color="auto" w:fill="FFFFFF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  <w:bdr w:val="none" w:sz="0" w:space="0" w:color="auto" w:frame="1"/>
                                <w:shd w:val="clear" w:color="auto" w:fill="FFFFFF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SPLITSKO - DALMATINSKA</w:t>
                            </w:r>
                            <w:r w:rsidR="00241DF2" w:rsidRPr="009B70E6"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  <w:bdr w:val="none" w:sz="0" w:space="0" w:color="auto" w:frame="1"/>
                                <w:shd w:val="clear" w:color="auto" w:fill="FFFFFF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ŽUPANIJA</w:t>
                            </w:r>
                            <w:r w:rsidR="00054A68" w:rsidRPr="009B70E6"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  <w:bdr w:val="none" w:sz="0" w:space="0" w:color="auto" w:frame="1"/>
                                <w:shd w:val="clear" w:color="auto" w:fill="FFFFFF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14:paraId="4B0F8B61" w14:textId="32379735" w:rsidR="00054A68" w:rsidRDefault="003A7062" w:rsidP="00054A68">
                            <w:pPr>
                              <w:shd w:val="clear" w:color="auto" w:fill="FFFFFF"/>
                              <w:tabs>
                                <w:tab w:val="left" w:pos="3969"/>
                              </w:tabs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  <w:bdr w:val="none" w:sz="0" w:space="0" w:color="auto" w:frame="1"/>
                                <w:shd w:val="clear" w:color="auto" w:fill="FFFFFF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  <w:bdr w:val="none" w:sz="0" w:space="0" w:color="auto" w:frame="1"/>
                                <w:shd w:val="clear" w:color="auto" w:fill="FFFFFF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GRAD VRGORAC</w:t>
                            </w:r>
                          </w:p>
                          <w:p w14:paraId="567FE5FA" w14:textId="186CC096" w:rsidR="00054A68" w:rsidRDefault="00054A68" w:rsidP="00054A68">
                            <w:pPr>
                              <w:shd w:val="clear" w:color="auto" w:fill="FFFFFF"/>
                              <w:tabs>
                                <w:tab w:val="left" w:pos="3969"/>
                              </w:tabs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36"/>
                                <w:szCs w:val="36"/>
                                <w:bdr w:val="none" w:sz="0" w:space="0" w:color="auto" w:frame="1"/>
                                <w:shd w:val="clear" w:color="auto" w:fill="FFFFFF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</w:p>
                          <w:p w14:paraId="44287F9C" w14:textId="5535E5A3" w:rsidR="00195C54" w:rsidRPr="003F7E15" w:rsidRDefault="00195C54" w:rsidP="00400AAC">
                            <w:pPr>
                              <w:spacing w:after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BEF8E7" id="_x0000_t202" coordsize="21600,21600" o:spt="202" path="m,l,21600r21600,l21600,xe">
                <v:stroke joinstyle="miter"/>
                <v:path gradientshapeok="t" o:connecttype="rect"/>
              </v:shapetype>
              <v:shape id="Tekstni okvir 2" o:spid="_x0000_s1026" type="#_x0000_t202" style="position:absolute;left:0;text-align:left;margin-left:27.4pt;margin-top:28.75pt;width:401.25pt;height:90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" filled="f" stroked="f">
                <v:textbox>
                  <w:txbxContent>
                    <w:p w14:paraId="12EE0F75" w14:textId="77777777" w:rsidR="00195C54" w:rsidRPr="009B70E6" w:rsidRDefault="00195C54" w:rsidP="00AB5AC5">
                      <w:pPr>
                        <w:shd w:val="clear" w:color="auto" w:fill="FFFFFF"/>
                        <w:tabs>
                          <w:tab w:val="left" w:pos="3969"/>
                        </w:tabs>
                        <w:spacing w:after="0"/>
                        <w:jc w:val="center"/>
                        <w:rPr>
                          <w:rFonts w:ascii="Cambria" w:hAnsi="Cambria"/>
                          <w:b/>
                          <w:bCs/>
                          <w:color w:val="365F91"/>
                          <w:sz w:val="36"/>
                          <w:szCs w:val="36"/>
                          <w:bdr w:val="none" w:sz="0" w:space="0" w:color="auto" w:frame="1"/>
                          <w:shd w:val="clear" w:color="auto" w:fill="FFFFFF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B70E6">
                        <w:rPr>
                          <w:rFonts w:ascii="Cambria" w:hAnsi="Cambria"/>
                          <w:b/>
                          <w:bCs/>
                          <w:color w:val="365F91"/>
                          <w:sz w:val="36"/>
                          <w:szCs w:val="36"/>
                          <w:bdr w:val="none" w:sz="0" w:space="0" w:color="auto" w:frame="1"/>
                          <w:shd w:val="clear" w:color="auto" w:fill="FFFFFF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R E P U B L I K A   H R V A T S K A</w:t>
                      </w:r>
                    </w:p>
                    <w:p w14:paraId="0FB7780F" w14:textId="710895AF" w:rsidR="00400AAC" w:rsidRPr="009B70E6" w:rsidRDefault="003A7062" w:rsidP="00054A68">
                      <w:pPr>
                        <w:shd w:val="clear" w:color="auto" w:fill="FFFFFF"/>
                        <w:tabs>
                          <w:tab w:val="left" w:pos="3969"/>
                        </w:tabs>
                        <w:spacing w:after="0"/>
                        <w:jc w:val="center"/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36"/>
                          <w:szCs w:val="36"/>
                          <w:bdr w:val="none" w:sz="0" w:space="0" w:color="auto" w:frame="1"/>
                          <w:shd w:val="clear" w:color="auto" w:fill="FFFFFF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36"/>
                          <w:szCs w:val="36"/>
                          <w:bdr w:val="none" w:sz="0" w:space="0" w:color="auto" w:frame="1"/>
                          <w:shd w:val="clear" w:color="auto" w:fill="FFFFFF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SPLITSKO - DALMATINSKA</w:t>
                      </w:r>
                      <w:r w:rsidR="00241DF2" w:rsidRPr="009B70E6"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36"/>
                          <w:szCs w:val="36"/>
                          <w:bdr w:val="none" w:sz="0" w:space="0" w:color="auto" w:frame="1"/>
                          <w:shd w:val="clear" w:color="auto" w:fill="FFFFFF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ŽUPANIJA</w:t>
                      </w:r>
                      <w:r w:rsidR="00054A68" w:rsidRPr="009B70E6"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36"/>
                          <w:szCs w:val="36"/>
                          <w:bdr w:val="none" w:sz="0" w:space="0" w:color="auto" w:frame="1"/>
                          <w:shd w:val="clear" w:color="auto" w:fill="FFFFFF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14:paraId="4B0F8B61" w14:textId="32379735" w:rsidR="00054A68" w:rsidRDefault="003A7062" w:rsidP="00054A68">
                      <w:pPr>
                        <w:shd w:val="clear" w:color="auto" w:fill="FFFFFF"/>
                        <w:tabs>
                          <w:tab w:val="left" w:pos="3969"/>
                        </w:tabs>
                        <w:spacing w:after="0"/>
                        <w:jc w:val="center"/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36"/>
                          <w:szCs w:val="36"/>
                          <w:bdr w:val="none" w:sz="0" w:space="0" w:color="auto" w:frame="1"/>
                          <w:shd w:val="clear" w:color="auto" w:fill="FFFFFF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36"/>
                          <w:szCs w:val="36"/>
                          <w:bdr w:val="none" w:sz="0" w:space="0" w:color="auto" w:frame="1"/>
                          <w:shd w:val="clear" w:color="auto" w:fill="FFFFFF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GRAD VRGORAC</w:t>
                      </w:r>
                    </w:p>
                    <w:p w14:paraId="567FE5FA" w14:textId="186CC096" w:rsidR="00054A68" w:rsidRDefault="00054A68" w:rsidP="00054A68">
                      <w:pPr>
                        <w:shd w:val="clear" w:color="auto" w:fill="FFFFFF"/>
                        <w:tabs>
                          <w:tab w:val="left" w:pos="3969"/>
                        </w:tabs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36"/>
                          <w:szCs w:val="36"/>
                          <w:bdr w:val="none" w:sz="0" w:space="0" w:color="auto" w:frame="1"/>
                          <w:shd w:val="clear" w:color="auto" w:fill="FFFFFF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</w:p>
                    <w:p w14:paraId="44287F9C" w14:textId="5535E5A3" w:rsidR="00195C54" w:rsidRPr="003F7E15" w:rsidRDefault="00195C54" w:rsidP="00400AAC">
                      <w:pPr>
                        <w:spacing w:after="0"/>
                        <w:jc w:val="center"/>
                        <w:rPr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D5FCA0D" w14:textId="7D8F6DC8" w:rsidR="00475FD9" w:rsidRPr="00E05872" w:rsidRDefault="00475FD9" w:rsidP="00241DF2">
      <w:pPr>
        <w:rPr>
          <w:rFonts w:ascii="Cambria" w:eastAsia="Batang" w:hAnsi="Cambria"/>
          <w:b/>
          <w:bCs/>
          <w:noProof/>
          <w:color w:val="2F5496" w:themeColor="accent1" w:themeShade="BF"/>
          <w:sz w:val="36"/>
          <w:szCs w:val="36"/>
          <w:lang w:val="en-US"/>
        </w:rPr>
      </w:pPr>
    </w:p>
    <w:p w14:paraId="02739310" w14:textId="29F26167" w:rsidR="00AE3E0E" w:rsidRPr="00E05872" w:rsidRDefault="00AE3E0E" w:rsidP="008C53B3">
      <w:pPr>
        <w:jc w:val="center"/>
        <w:rPr>
          <w:rFonts w:ascii="Cambria" w:eastAsia="Batang" w:hAnsi="Cambria"/>
          <w:b/>
          <w:bCs/>
          <w:noProof/>
          <w:color w:val="2F5496" w:themeColor="accent1" w:themeShade="BF"/>
          <w:sz w:val="36"/>
          <w:szCs w:val="36"/>
          <w:lang w:val="en-US"/>
        </w:rPr>
      </w:pPr>
    </w:p>
    <w:p w14:paraId="528F8655" w14:textId="67214384" w:rsidR="00054A68" w:rsidRPr="00E05872" w:rsidRDefault="00054A68" w:rsidP="008C53B3">
      <w:pPr>
        <w:jc w:val="center"/>
        <w:rPr>
          <w:rFonts w:ascii="Cambria" w:eastAsia="Batang" w:hAnsi="Cambria"/>
          <w:b/>
          <w:bCs/>
          <w:noProof/>
          <w:color w:val="2F5496" w:themeColor="accent1" w:themeShade="BF"/>
          <w:sz w:val="36"/>
          <w:szCs w:val="36"/>
          <w:lang w:val="en-US"/>
        </w:rPr>
      </w:pPr>
    </w:p>
    <w:p w14:paraId="66664FF3" w14:textId="77777777" w:rsidR="00054A68" w:rsidRPr="00E05872" w:rsidRDefault="00054A68" w:rsidP="008C53B3">
      <w:pPr>
        <w:jc w:val="center"/>
        <w:rPr>
          <w:rFonts w:ascii="Cambria" w:eastAsia="Batang" w:hAnsi="Cambria"/>
          <w:b/>
          <w:bCs/>
          <w:noProof/>
          <w:color w:val="2F5496" w:themeColor="accent1" w:themeShade="BF"/>
          <w:sz w:val="36"/>
          <w:szCs w:val="36"/>
          <w:lang w:val="en-US"/>
        </w:rPr>
      </w:pPr>
    </w:p>
    <w:p w14:paraId="07ADC528" w14:textId="19F26CD7" w:rsidR="00475FD9" w:rsidRPr="00E05872" w:rsidRDefault="006F46ED" w:rsidP="008C53B3">
      <w:pPr>
        <w:jc w:val="center"/>
        <w:rPr>
          <w:rFonts w:ascii="Cambria" w:hAnsi="Cambria"/>
        </w:rPr>
      </w:pPr>
      <w:r>
        <w:rPr>
          <w:rFonts w:ascii="Cambria" w:hAnsi="Cambria"/>
          <w:noProof/>
        </w:rPr>
        <w:drawing>
          <wp:inline distT="0" distB="0" distL="0" distR="0" wp14:anchorId="6DF4BDE5" wp14:editId="044623FD">
            <wp:extent cx="1376330" cy="1720132"/>
            <wp:effectExtent l="0" t="0" r="0" b="0"/>
            <wp:docPr id="2036022979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046" cy="17222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D13E28" w14:textId="22FB09EF" w:rsidR="00AB5AC5" w:rsidRPr="00E05872" w:rsidRDefault="00475FD9" w:rsidP="00475FD9">
      <w:pPr>
        <w:jc w:val="center"/>
        <w:rPr>
          <w:rFonts w:ascii="Cambria" w:hAnsi="Cambria"/>
        </w:rPr>
      </w:pPr>
      <w:r w:rsidRPr="00E05872">
        <w:rPr>
          <w:rFonts w:ascii="Cambria" w:hAnsi="Cambria"/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94DB16D" wp14:editId="7613154A">
                <wp:simplePos x="0" y="0"/>
                <wp:positionH relativeFrom="margin">
                  <wp:posOffset>81280</wp:posOffset>
                </wp:positionH>
                <wp:positionV relativeFrom="paragraph">
                  <wp:posOffset>384175</wp:posOffset>
                </wp:positionV>
                <wp:extent cx="5667375" cy="1404620"/>
                <wp:effectExtent l="0" t="0" r="9525" b="66675"/>
                <wp:wrapSquare wrapText="bothSides"/>
                <wp:docPr id="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73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8F28A25" w14:textId="76B7EDF2" w:rsidR="008C53B3" w:rsidRDefault="008C53B3" w:rsidP="008C53B3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56"/>
                                <w:szCs w:val="56"/>
                              </w:rPr>
                              <w:t xml:space="preserve">GODIŠNJE IZVJEŠĆE </w:t>
                            </w:r>
                          </w:p>
                          <w:p w14:paraId="6D259A97" w14:textId="1CD49020" w:rsidR="008C53B3" w:rsidRDefault="008C53B3" w:rsidP="00AB5AC5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56"/>
                                <w:szCs w:val="56"/>
                              </w:rPr>
                              <w:t xml:space="preserve">O PROVEDBI </w:t>
                            </w:r>
                            <w:r w:rsidRPr="003F7E15"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56"/>
                                <w:szCs w:val="56"/>
                              </w:rPr>
                              <w:t>PROVEDBEN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56"/>
                                <w:szCs w:val="56"/>
                              </w:rPr>
                              <w:t>OG</w:t>
                            </w:r>
                            <w:r w:rsidRPr="003F7E15"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56"/>
                                <w:szCs w:val="56"/>
                              </w:rPr>
                              <w:t xml:space="preserve"> PROGRAM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56"/>
                                <w:szCs w:val="56"/>
                              </w:rPr>
                              <w:t>A</w:t>
                            </w:r>
                          </w:p>
                          <w:p w14:paraId="227F9456" w14:textId="4D8CC544" w:rsidR="008C53B3" w:rsidRDefault="008C53B3" w:rsidP="00AB5AC5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56"/>
                                <w:szCs w:val="56"/>
                              </w:rPr>
                              <w:t>ZA 202</w:t>
                            </w:r>
                            <w:r w:rsidR="009510CF"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56"/>
                                <w:szCs w:val="56"/>
                              </w:rPr>
                              <w:t>3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56"/>
                                <w:szCs w:val="56"/>
                              </w:rPr>
                              <w:t>. GODINU</w:t>
                            </w:r>
                          </w:p>
                          <w:p w14:paraId="0A286098" w14:textId="77777777" w:rsidR="00331BBB" w:rsidRDefault="00331BBB" w:rsidP="00AB5AC5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56"/>
                                <w:szCs w:val="56"/>
                              </w:rPr>
                            </w:pPr>
                          </w:p>
                          <w:p w14:paraId="2EBD184B" w14:textId="1CD32F87" w:rsidR="00331BBB" w:rsidRPr="00331BBB" w:rsidRDefault="00331BBB" w:rsidP="00AB5AC5">
                            <w:pPr>
                              <w:spacing w:after="0"/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</w:pPr>
                            <w:r w:rsidRPr="00331BBB"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(Izvještajno razdoblje od</w:t>
                            </w:r>
                            <w:r w:rsidR="009510CF"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1. siječnja</w:t>
                            </w:r>
                            <w:r w:rsidRPr="00331BBB"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do </w:t>
                            </w:r>
                            <w:r w:rsidR="00C00DC6"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31.</w:t>
                            </w:r>
                            <w:r w:rsidR="009510CF"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 xml:space="preserve"> prosinca </w:t>
                            </w:r>
                            <w:r w:rsidRPr="00331BBB"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202</w:t>
                            </w:r>
                            <w:r w:rsidR="009510CF"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3</w:t>
                            </w:r>
                            <w:r w:rsidRPr="00331BBB"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  <w:sz w:val="28"/>
                                <w:szCs w:val="28"/>
                              </w:rPr>
                              <w:t>. godine)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4DB16D" id="_x0000_s1027" type="#_x0000_t202" style="position:absolute;left:0;text-align:left;margin-left:6.4pt;margin-top:30.25pt;width:446.2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" filled="f" stroked="f">
                <v:shadow on="t" color="black" opacity="26214f" origin="-.5,-.5" offset=".74836mm,.74836mm"/>
                <v:textbox style="mso-fit-shape-to-text:t">
                  <w:txbxContent>
                    <w:p w14:paraId="68F28A25" w14:textId="76B7EDF2" w:rsidR="008C53B3" w:rsidRDefault="008C53B3" w:rsidP="008C53B3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56"/>
                          <w:szCs w:val="56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56"/>
                          <w:szCs w:val="56"/>
                        </w:rPr>
                        <w:t xml:space="preserve">GODIŠNJE IZVJEŠĆE </w:t>
                      </w:r>
                    </w:p>
                    <w:p w14:paraId="6D259A97" w14:textId="1CD49020" w:rsidR="008C53B3" w:rsidRDefault="008C53B3" w:rsidP="00AB5AC5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56"/>
                          <w:szCs w:val="56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56"/>
                          <w:szCs w:val="56"/>
                        </w:rPr>
                        <w:t xml:space="preserve">O PROVEDBI </w:t>
                      </w:r>
                      <w:r w:rsidRPr="003F7E15"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56"/>
                          <w:szCs w:val="56"/>
                        </w:rPr>
                        <w:t>PROVEDBEN</w:t>
                      </w:r>
                      <w:r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56"/>
                          <w:szCs w:val="56"/>
                        </w:rPr>
                        <w:t>OG</w:t>
                      </w:r>
                      <w:r w:rsidRPr="003F7E15"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56"/>
                          <w:szCs w:val="56"/>
                        </w:rPr>
                        <w:t xml:space="preserve"> PROGRAM</w:t>
                      </w:r>
                      <w:r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56"/>
                          <w:szCs w:val="56"/>
                        </w:rPr>
                        <w:t>A</w:t>
                      </w:r>
                    </w:p>
                    <w:p w14:paraId="227F9456" w14:textId="4D8CC544" w:rsidR="008C53B3" w:rsidRDefault="008C53B3" w:rsidP="00AB5AC5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56"/>
                          <w:szCs w:val="56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56"/>
                          <w:szCs w:val="56"/>
                        </w:rPr>
                        <w:t>ZA 202</w:t>
                      </w:r>
                      <w:r w:rsidR="009510CF"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56"/>
                          <w:szCs w:val="56"/>
                        </w:rPr>
                        <w:t>3</w:t>
                      </w:r>
                      <w:r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56"/>
                          <w:szCs w:val="56"/>
                        </w:rPr>
                        <w:t>. GODINU</w:t>
                      </w:r>
                    </w:p>
                    <w:p w14:paraId="0A286098" w14:textId="77777777" w:rsidR="00331BBB" w:rsidRDefault="00331BBB" w:rsidP="00AB5AC5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56"/>
                          <w:szCs w:val="56"/>
                        </w:rPr>
                      </w:pPr>
                    </w:p>
                    <w:p w14:paraId="2EBD184B" w14:textId="1CD32F87" w:rsidR="00331BBB" w:rsidRPr="00331BBB" w:rsidRDefault="00331BBB" w:rsidP="00AB5AC5">
                      <w:pPr>
                        <w:spacing w:after="0"/>
                        <w:jc w:val="center"/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</w:pPr>
                      <w:r w:rsidRPr="00331BBB"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(Izvještajno razdoblje od</w:t>
                      </w:r>
                      <w:r w:rsidR="009510CF"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 xml:space="preserve"> 1. siječnja</w:t>
                      </w:r>
                      <w:r w:rsidRPr="00331BBB"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 xml:space="preserve"> do </w:t>
                      </w:r>
                      <w:r w:rsidR="00C00DC6"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31.</w:t>
                      </w:r>
                      <w:r w:rsidR="009510CF"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 xml:space="preserve"> prosinca </w:t>
                      </w:r>
                      <w:r w:rsidRPr="00331BBB"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202</w:t>
                      </w:r>
                      <w:r w:rsidR="009510CF"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3</w:t>
                      </w:r>
                      <w:r w:rsidRPr="00331BBB"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  <w:sz w:val="28"/>
                          <w:szCs w:val="28"/>
                        </w:rPr>
                        <w:t>. godine)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7C1BE3" w14:textId="08FB2432" w:rsidR="00AB5AC5" w:rsidRPr="00E05872" w:rsidRDefault="00AB5AC5" w:rsidP="00AB5AC5">
      <w:pPr>
        <w:rPr>
          <w:rFonts w:ascii="Cambria" w:hAnsi="Cambria"/>
        </w:rPr>
      </w:pPr>
    </w:p>
    <w:p w14:paraId="34A81C59" w14:textId="2E6DA111" w:rsidR="00400AAC" w:rsidRPr="00E05872" w:rsidRDefault="00400AAC" w:rsidP="00AB5AC5">
      <w:pPr>
        <w:rPr>
          <w:rFonts w:ascii="Cambria" w:hAnsi="Cambria"/>
        </w:rPr>
      </w:pPr>
    </w:p>
    <w:p w14:paraId="3EC8D394" w14:textId="3969BCC4" w:rsidR="00054A68" w:rsidRPr="00E05872" w:rsidRDefault="00054A68" w:rsidP="00AB5AC5">
      <w:pPr>
        <w:rPr>
          <w:rFonts w:ascii="Cambria" w:hAnsi="Cambria"/>
        </w:rPr>
      </w:pPr>
    </w:p>
    <w:p w14:paraId="287B898A" w14:textId="77777777" w:rsidR="00054A68" w:rsidRPr="00E05872" w:rsidRDefault="00054A68" w:rsidP="00AB5AC5">
      <w:pPr>
        <w:rPr>
          <w:rFonts w:ascii="Cambria" w:hAnsi="Cambria"/>
        </w:rPr>
      </w:pPr>
    </w:p>
    <w:p w14:paraId="2F7ED805" w14:textId="25A83E60" w:rsidR="00400AAC" w:rsidRPr="00E05872" w:rsidRDefault="006A62F2">
      <w:pPr>
        <w:rPr>
          <w:rFonts w:ascii="Cambria" w:hAnsi="Cambria"/>
        </w:rPr>
      </w:pPr>
      <w:r w:rsidRPr="00E05872">
        <w:rPr>
          <w:rFonts w:ascii="Cambria" w:hAnsi="Cambria"/>
          <w:noProof/>
          <w:lang w:eastAsia="hr-H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8337AB4" wp14:editId="1EF675D7">
                <wp:simplePos x="0" y="0"/>
                <wp:positionH relativeFrom="margin">
                  <wp:posOffset>1463987</wp:posOffset>
                </wp:positionH>
                <wp:positionV relativeFrom="paragraph">
                  <wp:posOffset>97155</wp:posOffset>
                </wp:positionV>
                <wp:extent cx="2943225" cy="1404620"/>
                <wp:effectExtent l="0" t="0" r="9525" b="59690"/>
                <wp:wrapSquare wrapText="bothSides"/>
                <wp:docPr id="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046C6212" w14:textId="53B8EBF2" w:rsidR="00AB5AC5" w:rsidRPr="00704D2D" w:rsidRDefault="003A7062" w:rsidP="006A62F2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</w:rPr>
                              <w:t>Vrgorac</w:t>
                            </w:r>
                            <w:r w:rsidR="00AB5AC5" w:rsidRPr="009B70E6"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</w:rPr>
                              <w:t xml:space="preserve">, </w:t>
                            </w:r>
                            <w:r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</w:rPr>
                              <w:t>veljača</w:t>
                            </w:r>
                            <w:r w:rsidR="00AB5AC5" w:rsidRPr="009B70E6"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</w:rPr>
                              <w:t xml:space="preserve"> 202</w:t>
                            </w:r>
                            <w:r w:rsidR="009510CF"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</w:rPr>
                              <w:t>4</w:t>
                            </w:r>
                            <w:r w:rsidR="00AB5AC5" w:rsidRPr="009B70E6">
                              <w:rPr>
                                <w:rFonts w:ascii="Cambria" w:hAnsi="Cambria"/>
                                <w:b/>
                                <w:bCs/>
                                <w:color w:val="2F5496" w:themeColor="accent1" w:themeShade="B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8337AB4" id="_x0000_s1028" type="#_x0000_t202" style="position:absolute;margin-left:115.25pt;margin-top:7.65pt;width:231.7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" filled="f" stroked="f">
                <v:shadow on="t" color="black" opacity="26214f" origin="-.5,-.5" offset=".74836mm,.74836mm"/>
                <v:textbox style="mso-fit-shape-to-text:t">
                  <w:txbxContent>
                    <w:p w14:paraId="046C6212" w14:textId="53B8EBF2" w:rsidR="00AB5AC5" w:rsidRPr="00704D2D" w:rsidRDefault="003A7062" w:rsidP="006A62F2">
                      <w:pPr>
                        <w:jc w:val="center"/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</w:rPr>
                      </w:pPr>
                      <w:r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</w:rPr>
                        <w:t>Vrgorac</w:t>
                      </w:r>
                      <w:r w:rsidR="00AB5AC5" w:rsidRPr="009B70E6"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</w:rPr>
                        <w:t xml:space="preserve">, </w:t>
                      </w:r>
                      <w:r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</w:rPr>
                        <w:t>veljača</w:t>
                      </w:r>
                      <w:r w:rsidR="00AB5AC5" w:rsidRPr="009B70E6"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</w:rPr>
                        <w:t xml:space="preserve"> 202</w:t>
                      </w:r>
                      <w:r w:rsidR="009510CF"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</w:rPr>
                        <w:t>4</w:t>
                      </w:r>
                      <w:r w:rsidR="00AB5AC5" w:rsidRPr="009B70E6">
                        <w:rPr>
                          <w:rFonts w:ascii="Cambria" w:hAnsi="Cambria"/>
                          <w:b/>
                          <w:bCs/>
                          <w:color w:val="2F5496" w:themeColor="accent1" w:themeShade="BF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00AAC" w:rsidRPr="00E05872">
        <w:rPr>
          <w:rFonts w:ascii="Cambria" w:hAnsi="Cambria"/>
        </w:rPr>
        <w:br w:type="page"/>
      </w:r>
    </w:p>
    <w:p w14:paraId="030F6483" w14:textId="77777777" w:rsidR="006A62F2" w:rsidRPr="00E05872" w:rsidRDefault="006A62F2" w:rsidP="006A62F2">
      <w:pPr>
        <w:spacing w:after="200" w:line="240" w:lineRule="auto"/>
        <w:rPr>
          <w:rFonts w:ascii="Cambria" w:eastAsia="Batang" w:hAnsi="Cambria" w:cs="Times New Roman"/>
          <w:b/>
          <w:bCs/>
          <w:sz w:val="32"/>
          <w:szCs w:val="32"/>
        </w:rPr>
      </w:pPr>
      <w:r w:rsidRPr="00E05872">
        <w:rPr>
          <w:rFonts w:ascii="Cambria" w:eastAsia="Batang" w:hAnsi="Cambria" w:cs="Times New Roman"/>
          <w:b/>
          <w:bCs/>
          <w:color w:val="365F91"/>
          <w:sz w:val="32"/>
          <w:szCs w:val="32"/>
        </w:rPr>
        <w:lastRenderedPageBreak/>
        <w:t>SADRŽAJ</w:t>
      </w:r>
    </w:p>
    <w:sdt>
      <w:sdtPr>
        <w:rPr>
          <w:rFonts w:eastAsia="Calibri" w:cs="Times New Roman"/>
          <w:i/>
        </w:rPr>
        <w:id w:val="1739584021"/>
        <w:docPartObj>
          <w:docPartGallery w:val="Table of Contents"/>
          <w:docPartUnique/>
        </w:docPartObj>
      </w:sdtPr>
      <w:sdtEndPr>
        <w:rPr>
          <w:rFonts w:eastAsiaTheme="minorHAnsi" w:cstheme="minorHAnsi"/>
          <w:i w:val="0"/>
          <w:noProof/>
          <w:lang w:eastAsia="hr-HR"/>
        </w:rPr>
      </w:sdtEndPr>
      <w:sdtContent>
        <w:p w14:paraId="3B56651A" w14:textId="7725E7C2" w:rsidR="0074146F" w:rsidRPr="0074146F" w:rsidRDefault="006A62F2">
          <w:pPr>
            <w:pStyle w:val="Sadraj1"/>
            <w:rPr>
              <w:rFonts w:ascii="Cambria" w:eastAsiaTheme="minorEastAsia" w:hAnsi="Cambria" w:cstheme="minorBidi"/>
              <w:b w:val="0"/>
              <w:bCs w:val="0"/>
              <w:caps w:val="0"/>
              <w:noProof/>
              <w:kern w:val="2"/>
              <w:sz w:val="24"/>
              <w:szCs w:val="24"/>
              <w:lang w:eastAsia="hr-HR"/>
              <w14:ligatures w14:val="standardContextual"/>
            </w:rPr>
          </w:pPr>
          <w:r w:rsidRPr="0074146F">
            <w:rPr>
              <w:rFonts w:ascii="Cambria" w:eastAsia="Symbol" w:hAnsi="Cambria" w:cs="Times New Roman"/>
              <w:i/>
              <w:noProof/>
              <w:sz w:val="24"/>
              <w:szCs w:val="24"/>
              <w:lang w:eastAsia="hr-HR"/>
            </w:rPr>
            <w:fldChar w:fldCharType="begin"/>
          </w:r>
          <w:r w:rsidRPr="0074146F">
            <w:rPr>
              <w:rFonts w:ascii="Cambria" w:eastAsia="Symbol" w:hAnsi="Cambria" w:cs="Times New Roman"/>
              <w:i/>
              <w:noProof/>
              <w:sz w:val="24"/>
              <w:szCs w:val="24"/>
              <w:lang w:eastAsia="hr-HR"/>
            </w:rPr>
            <w:instrText xml:space="preserve"> TOC \o "1-3" \h \z \u </w:instrText>
          </w:r>
          <w:r w:rsidRPr="0074146F">
            <w:rPr>
              <w:rFonts w:ascii="Cambria" w:eastAsia="Symbol" w:hAnsi="Cambria" w:cs="Times New Roman"/>
              <w:i/>
              <w:noProof/>
              <w:sz w:val="24"/>
              <w:szCs w:val="24"/>
              <w:lang w:eastAsia="hr-HR"/>
            </w:rPr>
            <w:fldChar w:fldCharType="separate"/>
          </w:r>
          <w:hyperlink w:anchor="_Toc158708364" w:history="1">
            <w:r w:rsidR="0074146F" w:rsidRPr="0074146F">
              <w:rPr>
                <w:rStyle w:val="Hiperveza"/>
                <w:rFonts w:ascii="Cambria" w:eastAsia="Times New Roman" w:hAnsi="Cambria" w:cs="Times New Roman"/>
                <w:noProof/>
                <w:kern w:val="36"/>
                <w:sz w:val="24"/>
                <w:szCs w:val="24"/>
                <w:lang w:eastAsia="hr-HR"/>
              </w:rPr>
              <w:t>1.</w:t>
            </w:r>
            <w:r w:rsidR="0074146F" w:rsidRPr="0074146F">
              <w:rPr>
                <w:rFonts w:ascii="Cambria" w:eastAsiaTheme="minorEastAsia" w:hAnsi="Cambria" w:cstheme="minorBidi"/>
                <w:b w:val="0"/>
                <w:bCs w:val="0"/>
                <w:caps w:val="0"/>
                <w:noProof/>
                <w:kern w:val="2"/>
                <w:sz w:val="24"/>
                <w:szCs w:val="24"/>
                <w:lang w:eastAsia="hr-HR"/>
                <w14:ligatures w14:val="standardContextual"/>
              </w:rPr>
              <w:tab/>
            </w:r>
            <w:r w:rsidR="0074146F" w:rsidRPr="0074146F">
              <w:rPr>
                <w:rStyle w:val="Hiperveza"/>
                <w:rFonts w:ascii="Cambria" w:eastAsia="Times New Roman" w:hAnsi="Cambria" w:cs="Times New Roman"/>
                <w:noProof/>
                <w:kern w:val="36"/>
                <w:sz w:val="24"/>
                <w:szCs w:val="24"/>
                <w:lang w:eastAsia="hr-HR"/>
              </w:rPr>
              <w:t>UVOD</w:t>
            </w:r>
            <w:r w:rsidR="0074146F" w:rsidRPr="0074146F">
              <w:rPr>
                <w:rFonts w:ascii="Cambria" w:hAnsi="Cambria"/>
                <w:noProof/>
                <w:webHidden/>
                <w:sz w:val="24"/>
                <w:szCs w:val="24"/>
              </w:rPr>
              <w:tab/>
            </w:r>
            <w:r w:rsidR="0074146F" w:rsidRPr="0074146F">
              <w:rPr>
                <w:rFonts w:ascii="Cambria" w:hAnsi="Cambria"/>
                <w:noProof/>
                <w:webHidden/>
                <w:sz w:val="24"/>
                <w:szCs w:val="24"/>
              </w:rPr>
              <w:fldChar w:fldCharType="begin"/>
            </w:r>
            <w:r w:rsidR="0074146F" w:rsidRPr="0074146F">
              <w:rPr>
                <w:rFonts w:ascii="Cambria" w:hAnsi="Cambria"/>
                <w:noProof/>
                <w:webHidden/>
                <w:sz w:val="24"/>
                <w:szCs w:val="24"/>
              </w:rPr>
              <w:instrText xml:space="preserve"> PAGEREF _Toc158708364 \h </w:instrText>
            </w:r>
            <w:r w:rsidR="0074146F" w:rsidRPr="0074146F">
              <w:rPr>
                <w:rFonts w:ascii="Cambria" w:hAnsi="Cambria"/>
                <w:noProof/>
                <w:webHidden/>
                <w:sz w:val="24"/>
                <w:szCs w:val="24"/>
              </w:rPr>
            </w:r>
            <w:r w:rsidR="0074146F" w:rsidRPr="0074146F">
              <w:rPr>
                <w:rFonts w:ascii="Cambria" w:hAnsi="Cambria"/>
                <w:noProof/>
                <w:webHidden/>
                <w:sz w:val="24"/>
                <w:szCs w:val="24"/>
              </w:rPr>
              <w:fldChar w:fldCharType="separate"/>
            </w:r>
            <w:r w:rsidR="0026161F">
              <w:rPr>
                <w:rFonts w:ascii="Cambria" w:hAnsi="Cambria"/>
                <w:noProof/>
                <w:webHidden/>
                <w:sz w:val="24"/>
                <w:szCs w:val="24"/>
              </w:rPr>
              <w:t>3</w:t>
            </w:r>
            <w:r w:rsidR="0074146F" w:rsidRPr="0074146F">
              <w:rPr>
                <w:rFonts w:ascii="Cambria" w:hAnsi="Cambria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717B12" w14:textId="3EA619ED" w:rsidR="0074146F" w:rsidRPr="00BC0110" w:rsidRDefault="00000000">
          <w:pPr>
            <w:pStyle w:val="Sadraj1"/>
            <w:rPr>
              <w:rFonts w:ascii="Cambria" w:eastAsiaTheme="minorEastAsia" w:hAnsi="Cambria" w:cstheme="minorBidi"/>
              <w:b w:val="0"/>
              <w:bCs w:val="0"/>
              <w:caps w:val="0"/>
              <w:noProof/>
              <w:kern w:val="2"/>
              <w:sz w:val="22"/>
              <w:szCs w:val="22"/>
              <w:lang w:eastAsia="hr-HR"/>
              <w14:ligatures w14:val="standardContextual"/>
            </w:rPr>
          </w:pPr>
          <w:hyperlink w:anchor="_Toc158708365" w:history="1">
            <w:r w:rsidR="0074146F" w:rsidRPr="00BC0110">
              <w:rPr>
                <w:rStyle w:val="Hiperveza"/>
                <w:rFonts w:ascii="Cambria" w:eastAsia="Times New Roman" w:hAnsi="Cambria" w:cs="Times New Roman"/>
                <w:noProof/>
                <w:kern w:val="36"/>
                <w:sz w:val="22"/>
                <w:szCs w:val="22"/>
                <w:lang w:eastAsia="hr-HR"/>
              </w:rPr>
              <w:t>2.</w:t>
            </w:r>
            <w:r w:rsidR="0074146F" w:rsidRPr="00BC0110">
              <w:rPr>
                <w:rFonts w:ascii="Cambria" w:eastAsiaTheme="minorEastAsia" w:hAnsi="Cambria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:lang w:eastAsia="hr-HR"/>
                <w14:ligatures w14:val="standardContextual"/>
              </w:rPr>
              <w:tab/>
            </w:r>
            <w:r w:rsidR="0074146F" w:rsidRPr="00BC0110">
              <w:rPr>
                <w:rStyle w:val="Hiperveza"/>
                <w:rFonts w:ascii="Cambria" w:eastAsia="Times New Roman" w:hAnsi="Cambria" w:cs="Times New Roman"/>
                <w:noProof/>
                <w:kern w:val="36"/>
                <w:sz w:val="22"/>
                <w:szCs w:val="22"/>
                <w:lang w:eastAsia="hr-HR"/>
              </w:rPr>
              <w:t>PREGLED STANJA U GRADU VRGORCU</w: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tab/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begin"/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instrText xml:space="preserve"> PAGEREF _Toc158708365 \h </w:instrTex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separate"/>
            </w:r>
            <w:r w:rsidR="0026161F">
              <w:rPr>
                <w:rFonts w:ascii="Cambria" w:hAnsi="Cambria"/>
                <w:noProof/>
                <w:webHidden/>
                <w:sz w:val="22"/>
                <w:szCs w:val="22"/>
              </w:rPr>
              <w:t>4</w: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288B5F92" w14:textId="1FD7053A" w:rsidR="0074146F" w:rsidRPr="00BC0110" w:rsidRDefault="00000000">
          <w:pPr>
            <w:pStyle w:val="Sadraj1"/>
            <w:rPr>
              <w:rFonts w:ascii="Cambria" w:eastAsiaTheme="minorEastAsia" w:hAnsi="Cambria" w:cstheme="minorBidi"/>
              <w:b w:val="0"/>
              <w:bCs w:val="0"/>
              <w:caps w:val="0"/>
              <w:noProof/>
              <w:kern w:val="2"/>
              <w:sz w:val="22"/>
              <w:szCs w:val="22"/>
              <w:lang w:eastAsia="hr-HR"/>
              <w14:ligatures w14:val="standardContextual"/>
            </w:rPr>
          </w:pPr>
          <w:hyperlink w:anchor="_Toc158708366" w:history="1">
            <w:r w:rsidR="0074146F" w:rsidRPr="00BC0110">
              <w:rPr>
                <w:rStyle w:val="Hiperveza"/>
                <w:rFonts w:ascii="Cambria" w:eastAsia="Times New Roman" w:hAnsi="Cambria" w:cs="Times New Roman"/>
                <w:noProof/>
                <w:kern w:val="36"/>
                <w:sz w:val="22"/>
                <w:szCs w:val="22"/>
                <w:lang w:eastAsia="hr-HR"/>
              </w:rPr>
              <w:t>3.</w:t>
            </w:r>
            <w:r w:rsidR="0074146F" w:rsidRPr="00BC0110">
              <w:rPr>
                <w:rFonts w:ascii="Cambria" w:eastAsiaTheme="minorEastAsia" w:hAnsi="Cambria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:lang w:eastAsia="hr-HR"/>
                <w14:ligatures w14:val="standardContextual"/>
              </w:rPr>
              <w:tab/>
            </w:r>
            <w:r w:rsidR="0074146F" w:rsidRPr="00BC0110">
              <w:rPr>
                <w:rStyle w:val="Hiperveza"/>
                <w:rFonts w:ascii="Cambria" w:eastAsia="Times New Roman" w:hAnsi="Cambria" w:cs="Times New Roman"/>
                <w:noProof/>
                <w:kern w:val="36"/>
                <w:sz w:val="22"/>
                <w:szCs w:val="22"/>
                <w:lang w:eastAsia="hr-HR"/>
              </w:rPr>
              <w:t>IZVJEŠĆE O NAPRETKU U PROVEDBI MJERA</w: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tab/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begin"/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instrText xml:space="preserve"> PAGEREF _Toc158708366 \h </w:instrTex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separate"/>
            </w:r>
            <w:r w:rsidR="0026161F">
              <w:rPr>
                <w:rFonts w:ascii="Cambria" w:hAnsi="Cambria"/>
                <w:noProof/>
                <w:webHidden/>
                <w:sz w:val="22"/>
                <w:szCs w:val="22"/>
              </w:rPr>
              <w:t>6</w: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05DE2B99" w14:textId="19A77D7F" w:rsidR="0074146F" w:rsidRPr="00BC0110" w:rsidRDefault="00000000">
          <w:pPr>
            <w:pStyle w:val="Sadraj1"/>
            <w:rPr>
              <w:rFonts w:ascii="Cambria" w:eastAsiaTheme="minorEastAsia" w:hAnsi="Cambria" w:cstheme="minorBidi"/>
              <w:b w:val="0"/>
              <w:bCs w:val="0"/>
              <w:caps w:val="0"/>
              <w:noProof/>
              <w:kern w:val="2"/>
              <w:sz w:val="22"/>
              <w:szCs w:val="22"/>
              <w:lang w:eastAsia="hr-HR"/>
              <w14:ligatures w14:val="standardContextual"/>
            </w:rPr>
          </w:pPr>
          <w:hyperlink w:anchor="_Toc158708367" w:history="1">
            <w:r w:rsidR="0074146F" w:rsidRPr="00BC0110">
              <w:rPr>
                <w:rStyle w:val="Hiperveza"/>
                <w:rFonts w:ascii="Cambria" w:eastAsia="Times New Roman" w:hAnsi="Cambria" w:cs="Times New Roman"/>
                <w:noProof/>
                <w:kern w:val="36"/>
                <w:sz w:val="22"/>
                <w:szCs w:val="22"/>
                <w:lang w:eastAsia="hr-HR"/>
              </w:rPr>
              <w:t>3.1.</w:t>
            </w:r>
            <w:r w:rsidR="0074146F" w:rsidRPr="00BC0110">
              <w:rPr>
                <w:rFonts w:ascii="Cambria" w:eastAsiaTheme="minorEastAsia" w:hAnsi="Cambria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:lang w:eastAsia="hr-HR"/>
                <w14:ligatures w14:val="standardContextual"/>
              </w:rPr>
              <w:tab/>
            </w:r>
            <w:r w:rsidR="0074146F" w:rsidRPr="00BC0110">
              <w:rPr>
                <w:rStyle w:val="Hiperveza"/>
                <w:rFonts w:ascii="Cambria" w:eastAsia="Times New Roman" w:hAnsi="Cambria" w:cs="Times New Roman"/>
                <w:noProof/>
                <w:kern w:val="36"/>
                <w:sz w:val="22"/>
                <w:szCs w:val="22"/>
                <w:lang w:eastAsia="hr-HR"/>
              </w:rPr>
              <w:t>PODACI O UTROŠENIM PRORAČUNSKIM SREDSTVIMA</w: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tab/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begin"/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instrText xml:space="preserve"> PAGEREF _Toc158708367 \h </w:instrTex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separate"/>
            </w:r>
            <w:r w:rsidR="0026161F">
              <w:rPr>
                <w:rFonts w:ascii="Cambria" w:hAnsi="Cambria"/>
                <w:noProof/>
                <w:webHidden/>
                <w:sz w:val="22"/>
                <w:szCs w:val="22"/>
              </w:rPr>
              <w:t>6</w: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73B51F7" w14:textId="3E0E807A" w:rsidR="0074146F" w:rsidRPr="00BC0110" w:rsidRDefault="00000000">
          <w:pPr>
            <w:pStyle w:val="Sadraj1"/>
            <w:rPr>
              <w:rFonts w:ascii="Cambria" w:eastAsiaTheme="minorEastAsia" w:hAnsi="Cambria" w:cstheme="minorBidi"/>
              <w:b w:val="0"/>
              <w:bCs w:val="0"/>
              <w:caps w:val="0"/>
              <w:noProof/>
              <w:kern w:val="2"/>
              <w:sz w:val="22"/>
              <w:szCs w:val="22"/>
              <w:lang w:eastAsia="hr-HR"/>
              <w14:ligatures w14:val="standardContextual"/>
            </w:rPr>
          </w:pPr>
          <w:hyperlink w:anchor="_Toc158708368" w:history="1">
            <w:r w:rsidR="0074146F" w:rsidRPr="00BC0110">
              <w:rPr>
                <w:rStyle w:val="Hiperveza"/>
                <w:rFonts w:ascii="Cambria" w:eastAsia="Times New Roman" w:hAnsi="Cambria" w:cs="Times New Roman"/>
                <w:noProof/>
                <w:kern w:val="36"/>
                <w:sz w:val="22"/>
                <w:szCs w:val="22"/>
                <w:lang w:eastAsia="hr-HR"/>
              </w:rPr>
              <w:t>3.2.</w:t>
            </w:r>
            <w:r w:rsidR="0074146F" w:rsidRPr="00BC0110">
              <w:rPr>
                <w:rFonts w:ascii="Cambria" w:eastAsiaTheme="minorEastAsia" w:hAnsi="Cambria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:lang w:eastAsia="hr-HR"/>
                <w14:ligatures w14:val="standardContextual"/>
              </w:rPr>
              <w:tab/>
            </w:r>
            <w:r w:rsidR="0074146F" w:rsidRPr="00BC0110">
              <w:rPr>
                <w:rStyle w:val="Hiperveza"/>
                <w:rFonts w:ascii="Cambria" w:eastAsia="Times New Roman" w:hAnsi="Cambria" w:cs="Times New Roman"/>
                <w:noProof/>
                <w:kern w:val="36"/>
                <w:sz w:val="22"/>
                <w:szCs w:val="22"/>
                <w:lang w:eastAsia="hr-HR"/>
              </w:rPr>
              <w:t>ANALIZA STATUSA PROVEDBENE MJERE</w: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tab/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begin"/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instrText xml:space="preserve"> PAGEREF _Toc158708368 \h </w:instrTex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separate"/>
            </w:r>
            <w:r w:rsidR="0026161F">
              <w:rPr>
                <w:rFonts w:ascii="Cambria" w:hAnsi="Cambria"/>
                <w:noProof/>
                <w:webHidden/>
                <w:sz w:val="22"/>
                <w:szCs w:val="22"/>
              </w:rPr>
              <w:t>7</w: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9C45235" w14:textId="03C0C004" w:rsidR="0074146F" w:rsidRPr="00BC0110" w:rsidRDefault="00000000">
          <w:pPr>
            <w:pStyle w:val="Sadraj1"/>
            <w:rPr>
              <w:rFonts w:ascii="Cambria" w:eastAsiaTheme="minorEastAsia" w:hAnsi="Cambria" w:cstheme="minorBidi"/>
              <w:b w:val="0"/>
              <w:bCs w:val="0"/>
              <w:caps w:val="0"/>
              <w:noProof/>
              <w:kern w:val="2"/>
              <w:sz w:val="22"/>
              <w:szCs w:val="22"/>
              <w:lang w:eastAsia="hr-HR"/>
              <w14:ligatures w14:val="standardContextual"/>
            </w:rPr>
          </w:pPr>
          <w:hyperlink w:anchor="_Toc158708369" w:history="1">
            <w:r w:rsidR="0074146F" w:rsidRPr="00BC0110">
              <w:rPr>
                <w:rStyle w:val="Hiperveza"/>
                <w:rFonts w:ascii="Cambria" w:eastAsia="Times New Roman" w:hAnsi="Cambria" w:cs="Times New Roman"/>
                <w:noProof/>
                <w:kern w:val="36"/>
                <w:sz w:val="22"/>
                <w:szCs w:val="22"/>
                <w:lang w:eastAsia="hr-HR"/>
              </w:rPr>
              <w:t>3.3.</w:t>
            </w:r>
            <w:r w:rsidR="0074146F" w:rsidRPr="00BC0110">
              <w:rPr>
                <w:rFonts w:ascii="Cambria" w:eastAsiaTheme="minorEastAsia" w:hAnsi="Cambria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:lang w:eastAsia="hr-HR"/>
                <w14:ligatures w14:val="standardContextual"/>
              </w:rPr>
              <w:tab/>
            </w:r>
            <w:r w:rsidR="0074146F" w:rsidRPr="00BC0110">
              <w:rPr>
                <w:rStyle w:val="Hiperveza"/>
                <w:rFonts w:ascii="Cambria" w:eastAsia="Times New Roman" w:hAnsi="Cambria" w:cs="Times New Roman"/>
                <w:noProof/>
                <w:kern w:val="36"/>
                <w:sz w:val="22"/>
                <w:szCs w:val="22"/>
                <w:lang w:eastAsia="hr-HR"/>
              </w:rPr>
              <w:t>OPIS STATUSA PROVEDBENE MJERE</w: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tab/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begin"/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instrText xml:space="preserve"> PAGEREF _Toc158708369 \h </w:instrTex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separate"/>
            </w:r>
            <w:r w:rsidR="0026161F">
              <w:rPr>
                <w:rFonts w:ascii="Cambria" w:hAnsi="Cambria"/>
                <w:noProof/>
                <w:webHidden/>
                <w:sz w:val="22"/>
                <w:szCs w:val="22"/>
              </w:rPr>
              <w:t>8</w: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B92C784" w14:textId="69C2885A" w:rsidR="0074146F" w:rsidRPr="00BC0110" w:rsidRDefault="00000000">
          <w:pPr>
            <w:pStyle w:val="Sadraj1"/>
            <w:rPr>
              <w:rFonts w:ascii="Cambria" w:eastAsiaTheme="minorEastAsia" w:hAnsi="Cambria" w:cstheme="minorBidi"/>
              <w:b w:val="0"/>
              <w:bCs w:val="0"/>
              <w:caps w:val="0"/>
              <w:noProof/>
              <w:kern w:val="2"/>
              <w:sz w:val="22"/>
              <w:szCs w:val="22"/>
              <w:lang w:eastAsia="hr-HR"/>
              <w14:ligatures w14:val="standardContextual"/>
            </w:rPr>
          </w:pPr>
          <w:hyperlink w:anchor="_Toc158708370" w:history="1">
            <w:r w:rsidR="0074146F" w:rsidRPr="00BC0110">
              <w:rPr>
                <w:rStyle w:val="Hiperveza"/>
                <w:rFonts w:ascii="Cambria" w:eastAsia="Times New Roman" w:hAnsi="Cambria" w:cs="Times New Roman"/>
                <w:noProof/>
                <w:kern w:val="36"/>
                <w:sz w:val="22"/>
                <w:szCs w:val="22"/>
                <w:lang w:eastAsia="hr-HR"/>
              </w:rPr>
              <w:t>3.4.</w:t>
            </w:r>
            <w:r w:rsidR="0074146F" w:rsidRPr="00BC0110">
              <w:rPr>
                <w:rFonts w:ascii="Cambria" w:eastAsiaTheme="minorEastAsia" w:hAnsi="Cambria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:lang w:eastAsia="hr-HR"/>
                <w14:ligatures w14:val="standardContextual"/>
              </w:rPr>
              <w:tab/>
            </w:r>
            <w:r w:rsidR="0074146F" w:rsidRPr="00BC0110">
              <w:rPr>
                <w:rStyle w:val="Hiperveza"/>
                <w:rFonts w:ascii="Cambria" w:eastAsia="Times New Roman" w:hAnsi="Cambria" w:cs="Times New Roman"/>
                <w:noProof/>
                <w:kern w:val="36"/>
                <w:sz w:val="22"/>
                <w:szCs w:val="22"/>
                <w:lang w:eastAsia="hr-HR"/>
              </w:rPr>
              <w:t>ZAKLJUČAK O OSTVARENOM NAPRETKU U PROVEDBI MJERA</w: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tab/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begin"/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instrText xml:space="preserve"> PAGEREF _Toc158708370 \h </w:instrTex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separate"/>
            </w:r>
            <w:r w:rsidR="0026161F">
              <w:rPr>
                <w:rFonts w:ascii="Cambria" w:hAnsi="Cambria"/>
                <w:noProof/>
                <w:webHidden/>
                <w:sz w:val="22"/>
                <w:szCs w:val="22"/>
              </w:rPr>
              <w:t>11</w: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8FD145B" w14:textId="01AEA4FD" w:rsidR="0074146F" w:rsidRPr="00BC0110" w:rsidRDefault="00000000">
          <w:pPr>
            <w:pStyle w:val="Sadraj1"/>
            <w:rPr>
              <w:rFonts w:ascii="Cambria" w:eastAsiaTheme="minorEastAsia" w:hAnsi="Cambria" w:cstheme="minorBidi"/>
              <w:b w:val="0"/>
              <w:bCs w:val="0"/>
              <w:caps w:val="0"/>
              <w:noProof/>
              <w:kern w:val="2"/>
              <w:sz w:val="22"/>
              <w:szCs w:val="22"/>
              <w:lang w:eastAsia="hr-HR"/>
              <w14:ligatures w14:val="standardContextual"/>
            </w:rPr>
          </w:pPr>
          <w:hyperlink w:anchor="_Toc158708371" w:history="1">
            <w:r w:rsidR="0074146F" w:rsidRPr="00BC0110">
              <w:rPr>
                <w:rStyle w:val="Hiperveza"/>
                <w:rFonts w:ascii="Cambria" w:eastAsia="Times New Roman" w:hAnsi="Cambria" w:cs="Times New Roman"/>
                <w:noProof/>
                <w:kern w:val="36"/>
                <w:sz w:val="22"/>
                <w:szCs w:val="22"/>
                <w:lang w:eastAsia="hr-HR"/>
              </w:rPr>
              <w:t>4.</w:t>
            </w:r>
            <w:r w:rsidR="0074146F" w:rsidRPr="00BC0110">
              <w:rPr>
                <w:rFonts w:ascii="Cambria" w:eastAsiaTheme="minorEastAsia" w:hAnsi="Cambria" w:cstheme="minorBidi"/>
                <w:b w:val="0"/>
                <w:bCs w:val="0"/>
                <w:caps w:val="0"/>
                <w:noProof/>
                <w:kern w:val="2"/>
                <w:sz w:val="22"/>
                <w:szCs w:val="22"/>
                <w:lang w:eastAsia="hr-HR"/>
                <w14:ligatures w14:val="standardContextual"/>
              </w:rPr>
              <w:tab/>
            </w:r>
            <w:r w:rsidR="0074146F" w:rsidRPr="00BC0110">
              <w:rPr>
                <w:rStyle w:val="Hiperveza"/>
                <w:rFonts w:ascii="Cambria" w:eastAsia="Times New Roman" w:hAnsi="Cambria" w:cs="Times New Roman"/>
                <w:noProof/>
                <w:kern w:val="36"/>
                <w:sz w:val="22"/>
                <w:szCs w:val="22"/>
                <w:lang w:eastAsia="hr-HR"/>
              </w:rPr>
              <w:t>DOPRINOS OSTVARENJU CILJEVA JAVNIH POLITIKA</w: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tab/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begin"/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instrText xml:space="preserve"> PAGEREF _Toc158708371 \h </w:instrTex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separate"/>
            </w:r>
            <w:r w:rsidR="0026161F">
              <w:rPr>
                <w:rFonts w:ascii="Cambria" w:hAnsi="Cambria"/>
                <w:noProof/>
                <w:webHidden/>
                <w:sz w:val="22"/>
                <w:szCs w:val="22"/>
              </w:rPr>
              <w:t>14</w:t>
            </w:r>
            <w:r w:rsidR="0074146F" w:rsidRPr="00BC0110">
              <w:rPr>
                <w:rFonts w:ascii="Cambria" w:hAnsi="Cambria"/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6BDA039B" w14:textId="3002B536" w:rsidR="000F2302" w:rsidRPr="00E05872" w:rsidRDefault="006A62F2" w:rsidP="00193579">
          <w:pPr>
            <w:pStyle w:val="Sadraj1"/>
            <w:spacing w:beforeLines="40" w:before="96" w:afterLines="40" w:after="96" w:line="276" w:lineRule="auto"/>
            <w:jc w:val="both"/>
            <w:rPr>
              <w:noProof/>
              <w:lang w:eastAsia="hr-HR"/>
            </w:rPr>
          </w:pPr>
          <w:r w:rsidRPr="0074146F">
            <w:rPr>
              <w:rFonts w:ascii="Cambria" w:hAnsi="Cambria"/>
              <w:noProof/>
              <w:sz w:val="24"/>
              <w:szCs w:val="24"/>
              <w:lang w:eastAsia="hr-HR"/>
            </w:rPr>
            <w:fldChar w:fldCharType="end"/>
          </w:r>
        </w:p>
      </w:sdtContent>
    </w:sdt>
    <w:p w14:paraId="6E44610A" w14:textId="77777777" w:rsidR="006A62F2" w:rsidRPr="00E05872" w:rsidRDefault="006A62F2" w:rsidP="006A62F2">
      <w:pPr>
        <w:spacing w:after="200" w:line="276" w:lineRule="auto"/>
        <w:jc w:val="both"/>
        <w:rPr>
          <w:rFonts w:ascii="Cambria" w:eastAsia="Batang" w:hAnsi="Cambria" w:cs="Arial"/>
          <w:b/>
          <w:iCs/>
          <w:color w:val="1F497D"/>
          <w:sz w:val="32"/>
          <w:szCs w:val="32"/>
        </w:rPr>
      </w:pPr>
      <w:r w:rsidRPr="00E05872">
        <w:rPr>
          <w:rFonts w:ascii="Cambria" w:eastAsia="Batang" w:hAnsi="Cambria" w:cs="Arial"/>
          <w:b/>
          <w:iCs/>
          <w:color w:val="1F497D"/>
          <w:sz w:val="32"/>
          <w:szCs w:val="32"/>
        </w:rPr>
        <w:t>POPIS TABLICA</w:t>
      </w:r>
    </w:p>
    <w:p w14:paraId="691ED3FA" w14:textId="1CE335E0" w:rsidR="0074146F" w:rsidRPr="00BC0110" w:rsidRDefault="00C10108">
      <w:pPr>
        <w:pStyle w:val="Tablicaslika"/>
        <w:tabs>
          <w:tab w:val="right" w:leader="dot" w:pos="9062"/>
        </w:tabs>
        <w:rPr>
          <w:rFonts w:ascii="Cambria" w:eastAsiaTheme="minorEastAsia" w:hAnsi="Cambria"/>
          <w:noProof/>
          <w:kern w:val="2"/>
          <w:lang w:eastAsia="hr-HR"/>
          <w14:ligatures w14:val="standardContextual"/>
        </w:rPr>
      </w:pPr>
      <w:r w:rsidRPr="00BC0110">
        <w:rPr>
          <w:rStyle w:val="Hiperveza"/>
          <w:rFonts w:ascii="Cambria" w:eastAsia="BatangChe" w:hAnsi="Cambria"/>
          <w:iCs/>
          <w:smallCaps/>
          <w:noProof/>
          <w:sz w:val="20"/>
          <w:szCs w:val="20"/>
        </w:rPr>
        <w:fldChar w:fldCharType="begin"/>
      </w:r>
      <w:r w:rsidRPr="00BC0110">
        <w:rPr>
          <w:rStyle w:val="Hiperveza"/>
          <w:rFonts w:ascii="Cambria" w:eastAsia="BatangChe" w:hAnsi="Cambria"/>
          <w:iCs/>
          <w:noProof/>
          <w:sz w:val="20"/>
          <w:szCs w:val="20"/>
        </w:rPr>
        <w:instrText xml:space="preserve"> TOC \h \z \c "Tablica" </w:instrText>
      </w:r>
      <w:r w:rsidRPr="00BC0110">
        <w:rPr>
          <w:rStyle w:val="Hiperveza"/>
          <w:rFonts w:ascii="Cambria" w:eastAsia="BatangChe" w:hAnsi="Cambria"/>
          <w:iCs/>
          <w:smallCaps/>
          <w:noProof/>
          <w:sz w:val="20"/>
          <w:szCs w:val="20"/>
        </w:rPr>
        <w:fldChar w:fldCharType="separate"/>
      </w:r>
      <w:hyperlink w:anchor="_Toc158708375" w:history="1">
        <w:r w:rsidR="0074146F" w:rsidRPr="00BC0110">
          <w:rPr>
            <w:rStyle w:val="Hiperveza"/>
            <w:rFonts w:ascii="Cambria" w:eastAsia="Calibri" w:hAnsi="Cambria" w:cs="Times New Roman"/>
            <w:i/>
            <w:iCs/>
            <w:noProof/>
            <w:lang w:eastAsia="hr-HR"/>
          </w:rPr>
          <w:t>Tablica 1. Prikaz utrošenih proračunskih sredstava</w:t>
        </w:r>
        <w:r w:rsidR="0074146F" w:rsidRPr="00BC0110">
          <w:rPr>
            <w:rFonts w:ascii="Cambria" w:hAnsi="Cambria"/>
            <w:noProof/>
            <w:webHidden/>
          </w:rPr>
          <w:tab/>
        </w:r>
        <w:r w:rsidR="0074146F" w:rsidRPr="00BC0110">
          <w:rPr>
            <w:rFonts w:ascii="Cambria" w:hAnsi="Cambria"/>
            <w:noProof/>
            <w:webHidden/>
          </w:rPr>
          <w:fldChar w:fldCharType="begin"/>
        </w:r>
        <w:r w:rsidR="0074146F" w:rsidRPr="00BC0110">
          <w:rPr>
            <w:rFonts w:ascii="Cambria" w:hAnsi="Cambria"/>
            <w:noProof/>
            <w:webHidden/>
          </w:rPr>
          <w:instrText xml:space="preserve"> PAGEREF _Toc158708375 \h </w:instrText>
        </w:r>
        <w:r w:rsidR="0074146F" w:rsidRPr="00BC0110">
          <w:rPr>
            <w:rFonts w:ascii="Cambria" w:hAnsi="Cambria"/>
            <w:noProof/>
            <w:webHidden/>
          </w:rPr>
        </w:r>
        <w:r w:rsidR="0074146F" w:rsidRPr="00BC0110">
          <w:rPr>
            <w:rFonts w:ascii="Cambria" w:hAnsi="Cambria"/>
            <w:noProof/>
            <w:webHidden/>
          </w:rPr>
          <w:fldChar w:fldCharType="separate"/>
        </w:r>
        <w:r w:rsidR="0026161F">
          <w:rPr>
            <w:rFonts w:ascii="Cambria" w:hAnsi="Cambria"/>
            <w:noProof/>
            <w:webHidden/>
          </w:rPr>
          <w:t>6</w:t>
        </w:r>
        <w:r w:rsidR="0074146F" w:rsidRPr="00BC0110">
          <w:rPr>
            <w:rFonts w:ascii="Cambria" w:hAnsi="Cambria"/>
            <w:noProof/>
            <w:webHidden/>
          </w:rPr>
          <w:fldChar w:fldCharType="end"/>
        </w:r>
      </w:hyperlink>
    </w:p>
    <w:p w14:paraId="5EB70C57" w14:textId="52E4337C" w:rsidR="0074146F" w:rsidRPr="00BC0110" w:rsidRDefault="00000000">
      <w:pPr>
        <w:pStyle w:val="Tablicaslika"/>
        <w:tabs>
          <w:tab w:val="right" w:leader="dot" w:pos="9062"/>
        </w:tabs>
        <w:rPr>
          <w:rFonts w:ascii="Cambria" w:eastAsiaTheme="minorEastAsia" w:hAnsi="Cambria"/>
          <w:noProof/>
          <w:kern w:val="2"/>
          <w:lang w:eastAsia="hr-HR"/>
          <w14:ligatures w14:val="standardContextual"/>
        </w:rPr>
      </w:pPr>
      <w:hyperlink w:anchor="_Toc158708376" w:history="1">
        <w:r w:rsidR="0074146F" w:rsidRPr="00BC0110">
          <w:rPr>
            <w:rStyle w:val="Hiperveza"/>
            <w:rFonts w:ascii="Cambria" w:eastAsia="Calibri" w:hAnsi="Cambria" w:cs="Times New Roman"/>
            <w:i/>
            <w:iCs/>
            <w:noProof/>
            <w:lang w:eastAsia="hr-HR"/>
          </w:rPr>
          <w:t>Tablica 2. Prikaz statusa provedbene mjere</w:t>
        </w:r>
        <w:r w:rsidR="0074146F" w:rsidRPr="00BC0110">
          <w:rPr>
            <w:rFonts w:ascii="Cambria" w:hAnsi="Cambria"/>
            <w:noProof/>
            <w:webHidden/>
          </w:rPr>
          <w:tab/>
        </w:r>
        <w:r w:rsidR="0074146F" w:rsidRPr="00BC0110">
          <w:rPr>
            <w:rFonts w:ascii="Cambria" w:hAnsi="Cambria"/>
            <w:noProof/>
            <w:webHidden/>
          </w:rPr>
          <w:fldChar w:fldCharType="begin"/>
        </w:r>
        <w:r w:rsidR="0074146F" w:rsidRPr="00BC0110">
          <w:rPr>
            <w:rFonts w:ascii="Cambria" w:hAnsi="Cambria"/>
            <w:noProof/>
            <w:webHidden/>
          </w:rPr>
          <w:instrText xml:space="preserve"> PAGEREF _Toc158708376 \h </w:instrText>
        </w:r>
        <w:r w:rsidR="0074146F" w:rsidRPr="00BC0110">
          <w:rPr>
            <w:rFonts w:ascii="Cambria" w:hAnsi="Cambria"/>
            <w:noProof/>
            <w:webHidden/>
          </w:rPr>
        </w:r>
        <w:r w:rsidR="0074146F" w:rsidRPr="00BC0110">
          <w:rPr>
            <w:rFonts w:ascii="Cambria" w:hAnsi="Cambria"/>
            <w:noProof/>
            <w:webHidden/>
          </w:rPr>
          <w:fldChar w:fldCharType="separate"/>
        </w:r>
        <w:r w:rsidR="0026161F">
          <w:rPr>
            <w:rFonts w:ascii="Cambria" w:hAnsi="Cambria"/>
            <w:noProof/>
            <w:webHidden/>
          </w:rPr>
          <w:t>7</w:t>
        </w:r>
        <w:r w:rsidR="0074146F" w:rsidRPr="00BC0110">
          <w:rPr>
            <w:rFonts w:ascii="Cambria" w:hAnsi="Cambria"/>
            <w:noProof/>
            <w:webHidden/>
          </w:rPr>
          <w:fldChar w:fldCharType="end"/>
        </w:r>
      </w:hyperlink>
    </w:p>
    <w:p w14:paraId="2F613C60" w14:textId="3C2E1239" w:rsidR="0074146F" w:rsidRPr="00BC0110" w:rsidRDefault="00000000">
      <w:pPr>
        <w:pStyle w:val="Tablicaslika"/>
        <w:tabs>
          <w:tab w:val="right" w:leader="dot" w:pos="9062"/>
        </w:tabs>
        <w:rPr>
          <w:rFonts w:ascii="Cambria" w:eastAsiaTheme="minorEastAsia" w:hAnsi="Cambria"/>
          <w:noProof/>
          <w:kern w:val="2"/>
          <w:lang w:eastAsia="hr-HR"/>
          <w14:ligatures w14:val="standardContextual"/>
        </w:rPr>
      </w:pPr>
      <w:hyperlink w:anchor="_Toc158708377" w:history="1">
        <w:r w:rsidR="0074146F" w:rsidRPr="00BC0110">
          <w:rPr>
            <w:rStyle w:val="Hiperveza"/>
            <w:rFonts w:ascii="Cambria" w:eastAsia="Calibri" w:hAnsi="Cambria" w:cs="Times New Roman"/>
            <w:i/>
            <w:iCs/>
            <w:noProof/>
            <w:lang w:eastAsia="hr-HR"/>
          </w:rPr>
          <w:t>Tablica 3. Opis statusa provedbe mjera</w:t>
        </w:r>
        <w:r w:rsidR="0074146F" w:rsidRPr="00BC0110">
          <w:rPr>
            <w:rFonts w:ascii="Cambria" w:hAnsi="Cambria"/>
            <w:noProof/>
            <w:webHidden/>
          </w:rPr>
          <w:tab/>
        </w:r>
        <w:r w:rsidR="0074146F" w:rsidRPr="00BC0110">
          <w:rPr>
            <w:rFonts w:ascii="Cambria" w:hAnsi="Cambria"/>
            <w:noProof/>
            <w:webHidden/>
          </w:rPr>
          <w:fldChar w:fldCharType="begin"/>
        </w:r>
        <w:r w:rsidR="0074146F" w:rsidRPr="00BC0110">
          <w:rPr>
            <w:rFonts w:ascii="Cambria" w:hAnsi="Cambria"/>
            <w:noProof/>
            <w:webHidden/>
          </w:rPr>
          <w:instrText xml:space="preserve"> PAGEREF _Toc158708377 \h </w:instrText>
        </w:r>
        <w:r w:rsidR="0074146F" w:rsidRPr="00BC0110">
          <w:rPr>
            <w:rFonts w:ascii="Cambria" w:hAnsi="Cambria"/>
            <w:noProof/>
            <w:webHidden/>
          </w:rPr>
        </w:r>
        <w:r w:rsidR="0074146F" w:rsidRPr="00BC0110">
          <w:rPr>
            <w:rFonts w:ascii="Cambria" w:hAnsi="Cambria"/>
            <w:noProof/>
            <w:webHidden/>
          </w:rPr>
          <w:fldChar w:fldCharType="separate"/>
        </w:r>
        <w:r w:rsidR="0026161F">
          <w:rPr>
            <w:rFonts w:ascii="Cambria" w:hAnsi="Cambria"/>
            <w:noProof/>
            <w:webHidden/>
          </w:rPr>
          <w:t>8</w:t>
        </w:r>
        <w:r w:rsidR="0074146F" w:rsidRPr="00BC0110">
          <w:rPr>
            <w:rFonts w:ascii="Cambria" w:hAnsi="Cambria"/>
            <w:noProof/>
            <w:webHidden/>
          </w:rPr>
          <w:fldChar w:fldCharType="end"/>
        </w:r>
      </w:hyperlink>
    </w:p>
    <w:p w14:paraId="2B1C7392" w14:textId="4055EF63" w:rsidR="005D2D2E" w:rsidRPr="00E05872" w:rsidRDefault="00C10108" w:rsidP="005C73F7">
      <w:pPr>
        <w:tabs>
          <w:tab w:val="left" w:pos="7500"/>
        </w:tabs>
        <w:spacing w:after="200" w:line="276" w:lineRule="auto"/>
        <w:jc w:val="both"/>
        <w:rPr>
          <w:rStyle w:val="Hiperveza"/>
          <w:rFonts w:ascii="Cambria" w:eastAsia="BatangChe" w:hAnsi="Cambria"/>
          <w:iCs/>
          <w:smallCaps/>
          <w:noProof/>
        </w:rPr>
      </w:pPr>
      <w:r w:rsidRPr="00BC0110">
        <w:rPr>
          <w:rStyle w:val="Hiperveza"/>
          <w:rFonts w:ascii="Cambria" w:eastAsia="BatangChe" w:hAnsi="Cambria"/>
          <w:iCs/>
          <w:smallCaps/>
          <w:noProof/>
          <w:sz w:val="20"/>
          <w:szCs w:val="20"/>
        </w:rPr>
        <w:fldChar w:fldCharType="end"/>
      </w:r>
    </w:p>
    <w:p w14:paraId="43218361" w14:textId="497F33D5" w:rsidR="005D2D2E" w:rsidRPr="00E05872" w:rsidRDefault="00DF3A3A" w:rsidP="00DF3A3A">
      <w:pPr>
        <w:spacing w:after="200" w:line="276" w:lineRule="auto"/>
        <w:jc w:val="both"/>
        <w:rPr>
          <w:rFonts w:ascii="Cambria" w:eastAsia="Batang" w:hAnsi="Cambria" w:cs="Arial"/>
          <w:b/>
          <w:iCs/>
          <w:color w:val="1F497D"/>
          <w:sz w:val="32"/>
          <w:szCs w:val="32"/>
        </w:rPr>
      </w:pPr>
      <w:r w:rsidRPr="00E05872">
        <w:rPr>
          <w:rFonts w:ascii="Cambria" w:eastAsia="Batang" w:hAnsi="Cambria" w:cs="Arial"/>
          <w:b/>
          <w:iCs/>
          <w:color w:val="1F497D"/>
          <w:sz w:val="32"/>
          <w:szCs w:val="32"/>
        </w:rPr>
        <w:t>POPIS GRAFIKONA</w:t>
      </w:r>
    </w:p>
    <w:p w14:paraId="0267AD6F" w14:textId="4FAB48BD" w:rsidR="00362949" w:rsidRPr="00BC0110" w:rsidRDefault="005D2D2E">
      <w:pPr>
        <w:pStyle w:val="Tablicaslika"/>
        <w:tabs>
          <w:tab w:val="right" w:leader="dot" w:pos="9062"/>
        </w:tabs>
        <w:rPr>
          <w:rFonts w:ascii="Cambria" w:eastAsiaTheme="minorEastAsia" w:hAnsi="Cambria"/>
          <w:noProof/>
          <w:lang w:eastAsia="hr-HR"/>
        </w:rPr>
      </w:pPr>
      <w:r w:rsidRPr="00835BAE">
        <w:rPr>
          <w:rFonts w:ascii="Cambria" w:eastAsia="Batang" w:hAnsi="Cambria" w:cs="Arial"/>
          <w:b/>
          <w:i/>
        </w:rPr>
        <w:fldChar w:fldCharType="begin"/>
      </w:r>
      <w:r w:rsidRPr="00835BAE">
        <w:rPr>
          <w:rFonts w:ascii="Cambria" w:eastAsia="Batang" w:hAnsi="Cambria" w:cs="Arial"/>
          <w:b/>
          <w:i/>
        </w:rPr>
        <w:instrText xml:space="preserve"> TOC \h \z \c "Grafikon" </w:instrText>
      </w:r>
      <w:r w:rsidRPr="00835BAE">
        <w:rPr>
          <w:rFonts w:ascii="Cambria" w:eastAsia="Batang" w:hAnsi="Cambria" w:cs="Arial"/>
          <w:b/>
          <w:i/>
        </w:rPr>
        <w:fldChar w:fldCharType="separate"/>
      </w:r>
      <w:hyperlink w:anchor="_Toc125483708" w:history="1">
        <w:r w:rsidR="00362949" w:rsidRPr="00BC0110">
          <w:rPr>
            <w:rStyle w:val="Hiperveza"/>
            <w:rFonts w:ascii="Cambria" w:hAnsi="Cambria"/>
            <w:i/>
            <w:noProof/>
          </w:rPr>
          <w:t>Grafikon 1. Prikaz mjera prema statusu provedbe</w:t>
        </w:r>
        <w:r w:rsidR="00362949" w:rsidRPr="00BC0110">
          <w:rPr>
            <w:rFonts w:ascii="Cambria" w:hAnsi="Cambria"/>
            <w:noProof/>
            <w:webHidden/>
          </w:rPr>
          <w:tab/>
        </w:r>
        <w:r w:rsidR="00362949" w:rsidRPr="00BC0110">
          <w:rPr>
            <w:rFonts w:ascii="Cambria" w:hAnsi="Cambria"/>
            <w:noProof/>
            <w:webHidden/>
          </w:rPr>
          <w:fldChar w:fldCharType="begin"/>
        </w:r>
        <w:r w:rsidR="00362949" w:rsidRPr="00BC0110">
          <w:rPr>
            <w:rFonts w:ascii="Cambria" w:hAnsi="Cambria"/>
            <w:noProof/>
            <w:webHidden/>
          </w:rPr>
          <w:instrText xml:space="preserve"> PAGEREF _Toc125483708 \h </w:instrText>
        </w:r>
        <w:r w:rsidR="00362949" w:rsidRPr="00BC0110">
          <w:rPr>
            <w:rFonts w:ascii="Cambria" w:hAnsi="Cambria"/>
            <w:noProof/>
            <w:webHidden/>
          </w:rPr>
        </w:r>
        <w:r w:rsidR="00362949" w:rsidRPr="00BC0110">
          <w:rPr>
            <w:rFonts w:ascii="Cambria" w:hAnsi="Cambria"/>
            <w:noProof/>
            <w:webHidden/>
          </w:rPr>
          <w:fldChar w:fldCharType="separate"/>
        </w:r>
        <w:r w:rsidR="0026161F">
          <w:rPr>
            <w:rFonts w:ascii="Cambria" w:hAnsi="Cambria"/>
            <w:noProof/>
            <w:webHidden/>
          </w:rPr>
          <w:t>11</w:t>
        </w:r>
        <w:r w:rsidR="00362949" w:rsidRPr="00BC0110">
          <w:rPr>
            <w:rFonts w:ascii="Cambria" w:hAnsi="Cambria"/>
            <w:noProof/>
            <w:webHidden/>
          </w:rPr>
          <w:fldChar w:fldCharType="end"/>
        </w:r>
      </w:hyperlink>
    </w:p>
    <w:p w14:paraId="5E7529EE" w14:textId="50153A9A" w:rsidR="00362949" w:rsidRPr="00BC0110" w:rsidRDefault="00000000">
      <w:pPr>
        <w:pStyle w:val="Tablicaslika"/>
        <w:tabs>
          <w:tab w:val="right" w:leader="dot" w:pos="9062"/>
        </w:tabs>
        <w:rPr>
          <w:rFonts w:ascii="Cambria" w:eastAsiaTheme="minorEastAsia" w:hAnsi="Cambria"/>
          <w:noProof/>
          <w:sz w:val="20"/>
          <w:szCs w:val="20"/>
          <w:lang w:eastAsia="hr-HR"/>
        </w:rPr>
      </w:pPr>
      <w:hyperlink w:anchor="_Toc125483709" w:history="1">
        <w:r w:rsidR="00362949" w:rsidRPr="00BC0110">
          <w:rPr>
            <w:rStyle w:val="Hiperveza"/>
            <w:rFonts w:ascii="Cambria" w:hAnsi="Cambria"/>
            <w:i/>
            <w:noProof/>
          </w:rPr>
          <w:t>Grafikon 2. Prikaz sredstava uloženih u provedbu mjera tijekom izvještajnog razdoblja</w:t>
        </w:r>
        <w:r w:rsidR="00362949" w:rsidRPr="00BC0110">
          <w:rPr>
            <w:rFonts w:ascii="Cambria" w:hAnsi="Cambria"/>
            <w:noProof/>
            <w:webHidden/>
          </w:rPr>
          <w:tab/>
        </w:r>
        <w:r w:rsidR="00362949" w:rsidRPr="00BC0110">
          <w:rPr>
            <w:rFonts w:ascii="Cambria" w:hAnsi="Cambria"/>
            <w:noProof/>
            <w:webHidden/>
          </w:rPr>
          <w:fldChar w:fldCharType="begin"/>
        </w:r>
        <w:r w:rsidR="00362949" w:rsidRPr="00BC0110">
          <w:rPr>
            <w:rFonts w:ascii="Cambria" w:hAnsi="Cambria"/>
            <w:noProof/>
            <w:webHidden/>
          </w:rPr>
          <w:instrText xml:space="preserve"> PAGEREF _Toc125483709 \h </w:instrText>
        </w:r>
        <w:r w:rsidR="00362949" w:rsidRPr="00BC0110">
          <w:rPr>
            <w:rFonts w:ascii="Cambria" w:hAnsi="Cambria"/>
            <w:noProof/>
            <w:webHidden/>
          </w:rPr>
        </w:r>
        <w:r w:rsidR="00362949" w:rsidRPr="00BC0110">
          <w:rPr>
            <w:rFonts w:ascii="Cambria" w:hAnsi="Cambria"/>
            <w:noProof/>
            <w:webHidden/>
          </w:rPr>
          <w:fldChar w:fldCharType="separate"/>
        </w:r>
        <w:r w:rsidR="0026161F">
          <w:rPr>
            <w:rFonts w:ascii="Cambria" w:hAnsi="Cambria"/>
            <w:noProof/>
            <w:webHidden/>
          </w:rPr>
          <w:t>11</w:t>
        </w:r>
        <w:r w:rsidR="00362949" w:rsidRPr="00BC0110">
          <w:rPr>
            <w:rFonts w:ascii="Cambria" w:hAnsi="Cambria"/>
            <w:noProof/>
            <w:webHidden/>
          </w:rPr>
          <w:fldChar w:fldCharType="end"/>
        </w:r>
      </w:hyperlink>
    </w:p>
    <w:p w14:paraId="3718029C" w14:textId="4FD6688D" w:rsidR="000F2302" w:rsidRPr="00E05872" w:rsidRDefault="005D2D2E" w:rsidP="005C73F7">
      <w:pPr>
        <w:tabs>
          <w:tab w:val="left" w:pos="7500"/>
        </w:tabs>
        <w:spacing w:after="200" w:line="276" w:lineRule="auto"/>
        <w:jc w:val="both"/>
        <w:rPr>
          <w:rFonts w:ascii="Cambria" w:eastAsia="Times New Roman" w:hAnsi="Cambria" w:cs="Times New Roman"/>
          <w:b/>
          <w:iCs/>
          <w:smallCaps/>
          <w:noProof/>
          <w:u w:val="single"/>
          <w:lang w:eastAsia="hr-HR"/>
        </w:rPr>
      </w:pPr>
      <w:r w:rsidRPr="00835BAE">
        <w:rPr>
          <w:rFonts w:ascii="Cambria" w:eastAsia="Batang" w:hAnsi="Cambria" w:cs="Arial"/>
          <w:b/>
          <w:i/>
        </w:rPr>
        <w:fldChar w:fldCharType="end"/>
      </w:r>
      <w:r w:rsidR="000F2302" w:rsidRPr="00E05872">
        <w:rPr>
          <w:rFonts w:ascii="Cambria" w:eastAsia="Times New Roman" w:hAnsi="Cambria" w:cs="Times New Roman"/>
          <w:b/>
          <w:iCs/>
          <w:noProof/>
          <w:u w:val="single"/>
          <w:lang w:eastAsia="hr-HR"/>
        </w:rPr>
        <w:br w:type="page"/>
      </w:r>
    </w:p>
    <w:p w14:paraId="2F28FB55" w14:textId="0423F35F" w:rsidR="000F2302" w:rsidRPr="00E05872" w:rsidRDefault="000F2302" w:rsidP="00957E7F">
      <w:pPr>
        <w:numPr>
          <w:ilvl w:val="0"/>
          <w:numId w:val="1"/>
        </w:numPr>
        <w:tabs>
          <w:tab w:val="left" w:pos="851"/>
        </w:tabs>
        <w:spacing w:after="200" w:line="276" w:lineRule="auto"/>
        <w:ind w:left="567" w:firstLine="0"/>
        <w:jc w:val="both"/>
        <w:outlineLvl w:val="0"/>
        <w:rPr>
          <w:rFonts w:ascii="Cambria" w:eastAsia="Times New Roman" w:hAnsi="Cambria" w:cs="Times New Roman"/>
          <w:b/>
          <w:bCs/>
          <w:kern w:val="36"/>
          <w:sz w:val="26"/>
          <w:szCs w:val="26"/>
          <w:lang w:eastAsia="hr-HR"/>
        </w:rPr>
      </w:pPr>
      <w:bookmarkStart w:id="0" w:name="_Toc462657743"/>
      <w:bookmarkStart w:id="1" w:name="_Toc158708364"/>
      <w:r w:rsidRPr="00E05872">
        <w:rPr>
          <w:rFonts w:ascii="Cambria" w:eastAsia="Times New Roman" w:hAnsi="Cambria" w:cs="Times New Roman"/>
          <w:b/>
          <w:bCs/>
          <w:kern w:val="36"/>
          <w:sz w:val="26"/>
          <w:szCs w:val="26"/>
          <w:lang w:eastAsia="hr-HR"/>
        </w:rPr>
        <w:lastRenderedPageBreak/>
        <w:t>UVOD</w:t>
      </w:r>
      <w:bookmarkEnd w:id="0"/>
      <w:bookmarkEnd w:id="1"/>
    </w:p>
    <w:p w14:paraId="2128E65C" w14:textId="3575E67D" w:rsidR="002D0492" w:rsidRPr="00E05872" w:rsidRDefault="00C17414" w:rsidP="00D74634">
      <w:pPr>
        <w:pStyle w:val="Opisslike"/>
        <w:spacing w:before="200" w:after="0" w:line="276" w:lineRule="auto"/>
        <w:ind w:firstLine="567"/>
        <w:jc w:val="both"/>
        <w:rPr>
          <w:rFonts w:ascii="Cambria" w:hAnsi="Cambria"/>
          <w:b w:val="0"/>
          <w:bCs w:val="0"/>
          <w:sz w:val="24"/>
          <w:szCs w:val="24"/>
        </w:rPr>
      </w:pPr>
      <w:bookmarkStart w:id="2" w:name="_Hlk108522843"/>
      <w:r>
        <w:rPr>
          <w:rFonts w:ascii="Cambria" w:hAnsi="Cambria"/>
          <w:b w:val="0"/>
          <w:bCs w:val="0"/>
          <w:sz w:val="24"/>
          <w:szCs w:val="24"/>
        </w:rPr>
        <w:t>Grad Vrgorac</w:t>
      </w:r>
      <w:r w:rsidR="00331BBB" w:rsidRPr="00E05872">
        <w:rPr>
          <w:rFonts w:ascii="Cambria" w:hAnsi="Cambria"/>
          <w:sz w:val="24"/>
          <w:szCs w:val="24"/>
        </w:rPr>
        <w:t xml:space="preserve"> </w:t>
      </w:r>
      <w:r w:rsidR="001E5093" w:rsidRPr="00E05872">
        <w:rPr>
          <w:rFonts w:ascii="Cambria" w:hAnsi="Cambria"/>
          <w:b w:val="0"/>
          <w:bCs w:val="0"/>
          <w:sz w:val="24"/>
          <w:szCs w:val="24"/>
        </w:rPr>
        <w:t xml:space="preserve">izrađuje </w:t>
      </w:r>
      <w:r w:rsidR="00C00DC6" w:rsidRPr="00E05872">
        <w:rPr>
          <w:rFonts w:ascii="Cambria" w:hAnsi="Cambria"/>
          <w:b w:val="0"/>
          <w:bCs w:val="0"/>
          <w:sz w:val="24"/>
          <w:szCs w:val="24"/>
        </w:rPr>
        <w:t>G</w:t>
      </w:r>
      <w:r w:rsidR="001E5093" w:rsidRPr="00E05872">
        <w:rPr>
          <w:rFonts w:ascii="Cambria" w:hAnsi="Cambria"/>
          <w:b w:val="0"/>
          <w:bCs w:val="0"/>
          <w:sz w:val="24"/>
          <w:szCs w:val="24"/>
        </w:rPr>
        <w:t>odišnje izvješće o provedbi Provedbenog programa za 202</w:t>
      </w:r>
      <w:r w:rsidR="00536AA9">
        <w:rPr>
          <w:rFonts w:ascii="Cambria" w:hAnsi="Cambria"/>
          <w:b w:val="0"/>
          <w:bCs w:val="0"/>
          <w:sz w:val="24"/>
          <w:szCs w:val="24"/>
        </w:rPr>
        <w:t>3</w:t>
      </w:r>
      <w:r w:rsidR="001E5093" w:rsidRPr="00E05872">
        <w:rPr>
          <w:rFonts w:ascii="Cambria" w:hAnsi="Cambria"/>
          <w:b w:val="0"/>
          <w:bCs w:val="0"/>
          <w:sz w:val="24"/>
          <w:szCs w:val="24"/>
        </w:rPr>
        <w:t xml:space="preserve">. godinu </w:t>
      </w:r>
      <w:r w:rsidR="00FB0A2A" w:rsidRPr="00E05872">
        <w:rPr>
          <w:rFonts w:ascii="Cambria" w:hAnsi="Cambria"/>
          <w:b w:val="0"/>
          <w:bCs w:val="0"/>
          <w:sz w:val="24"/>
          <w:szCs w:val="24"/>
        </w:rPr>
        <w:t>(u daljnjem tekst</w:t>
      </w:r>
      <w:r w:rsidR="00D74634" w:rsidRPr="00E05872">
        <w:rPr>
          <w:rFonts w:ascii="Cambria" w:hAnsi="Cambria"/>
          <w:b w:val="0"/>
          <w:bCs w:val="0"/>
          <w:sz w:val="24"/>
          <w:szCs w:val="24"/>
        </w:rPr>
        <w:t>u</w:t>
      </w:r>
      <w:r w:rsidR="00536AA9">
        <w:rPr>
          <w:rFonts w:ascii="Cambria" w:hAnsi="Cambria"/>
          <w:b w:val="0"/>
          <w:bCs w:val="0"/>
          <w:sz w:val="24"/>
          <w:szCs w:val="24"/>
        </w:rPr>
        <w:t xml:space="preserve">: </w:t>
      </w:r>
      <w:r w:rsidR="00DD30B0" w:rsidRPr="00E05872">
        <w:rPr>
          <w:rFonts w:ascii="Cambria" w:hAnsi="Cambria"/>
          <w:b w:val="0"/>
          <w:bCs w:val="0"/>
          <w:sz w:val="24"/>
          <w:szCs w:val="24"/>
        </w:rPr>
        <w:t>G</w:t>
      </w:r>
      <w:r w:rsidR="00FB0A2A" w:rsidRPr="00E05872">
        <w:rPr>
          <w:rFonts w:ascii="Cambria" w:hAnsi="Cambria"/>
          <w:b w:val="0"/>
          <w:bCs w:val="0"/>
          <w:sz w:val="24"/>
          <w:szCs w:val="24"/>
        </w:rPr>
        <w:t xml:space="preserve">odišnje izvješće) </w:t>
      </w:r>
      <w:r w:rsidR="001E5093" w:rsidRPr="00E05872">
        <w:rPr>
          <w:rFonts w:ascii="Cambria" w:hAnsi="Cambria"/>
          <w:b w:val="0"/>
          <w:bCs w:val="0"/>
          <w:sz w:val="24"/>
          <w:szCs w:val="24"/>
        </w:rPr>
        <w:t>za razdoblje od 202</w:t>
      </w:r>
      <w:r w:rsidR="00AE2D9F" w:rsidRPr="00E05872">
        <w:rPr>
          <w:rFonts w:ascii="Cambria" w:hAnsi="Cambria"/>
          <w:b w:val="0"/>
          <w:bCs w:val="0"/>
          <w:sz w:val="24"/>
          <w:szCs w:val="24"/>
        </w:rPr>
        <w:t>1</w:t>
      </w:r>
      <w:r w:rsidR="001E5093" w:rsidRPr="00E05872">
        <w:rPr>
          <w:rFonts w:ascii="Cambria" w:hAnsi="Cambria"/>
          <w:b w:val="0"/>
          <w:bCs w:val="0"/>
          <w:sz w:val="24"/>
          <w:szCs w:val="24"/>
        </w:rPr>
        <w:t>. do 2025. godine.</w:t>
      </w:r>
    </w:p>
    <w:p w14:paraId="24BA03F7" w14:textId="20AA58FA" w:rsidR="00526CFD" w:rsidRPr="00E05872" w:rsidRDefault="00526CFD" w:rsidP="00D74634">
      <w:pPr>
        <w:spacing w:before="200" w:after="200" w:line="276" w:lineRule="auto"/>
        <w:ind w:firstLine="567"/>
        <w:jc w:val="both"/>
        <w:rPr>
          <w:rFonts w:ascii="Cambria" w:hAnsi="Cambria"/>
          <w:sz w:val="24"/>
          <w:szCs w:val="24"/>
          <w:lang w:eastAsia="hr-HR"/>
        </w:rPr>
      </w:pPr>
      <w:r w:rsidRPr="00E05872">
        <w:rPr>
          <w:rFonts w:ascii="Cambria" w:hAnsi="Cambria"/>
          <w:sz w:val="24"/>
          <w:szCs w:val="24"/>
          <w:lang w:eastAsia="hr-HR"/>
        </w:rPr>
        <w:t xml:space="preserve">S ciljem stvaranja kvalitetnog okvira za održivi razvoj, </w:t>
      </w:r>
      <w:r w:rsidR="00C17414">
        <w:rPr>
          <w:rFonts w:ascii="Cambria" w:hAnsi="Cambria"/>
          <w:sz w:val="24"/>
          <w:szCs w:val="24"/>
          <w:lang w:eastAsia="hr-HR"/>
        </w:rPr>
        <w:t>Grad Vrgorac</w:t>
      </w:r>
      <w:r w:rsidR="00331BBB" w:rsidRPr="00E05872">
        <w:rPr>
          <w:rFonts w:ascii="Cambria" w:hAnsi="Cambria"/>
          <w:sz w:val="24"/>
          <w:szCs w:val="24"/>
          <w:lang w:eastAsia="hr-HR"/>
        </w:rPr>
        <w:t xml:space="preserve"> </w:t>
      </w:r>
      <w:r w:rsidRPr="00E05872">
        <w:rPr>
          <w:rFonts w:ascii="Cambria" w:hAnsi="Cambria"/>
          <w:sz w:val="24"/>
          <w:szCs w:val="24"/>
          <w:lang w:eastAsia="hr-HR"/>
        </w:rPr>
        <w:t>kao jedinica lokalne samouprave, dosljedno slijedi odredbe Republike Hrvatske za uspostavu sustava strateškog planiranja koji se proteklih godina dodatno uređivao usvajanjem nekolicine zakona, propisa i strateških dokumenata koji reguliraju navedeno područje.</w:t>
      </w:r>
    </w:p>
    <w:p w14:paraId="25C6507B" w14:textId="02D18BD4" w:rsidR="00ED7A42" w:rsidRPr="00E05872" w:rsidRDefault="00C00DC6" w:rsidP="004461A5">
      <w:pPr>
        <w:spacing w:before="240" w:line="276" w:lineRule="auto"/>
        <w:ind w:firstLine="567"/>
        <w:jc w:val="both"/>
        <w:rPr>
          <w:rFonts w:ascii="Cambria" w:hAnsi="Cambria"/>
          <w:sz w:val="24"/>
          <w:szCs w:val="24"/>
          <w:lang w:eastAsia="hr-HR"/>
        </w:rPr>
      </w:pPr>
      <w:r w:rsidRPr="00E05872">
        <w:rPr>
          <w:rFonts w:ascii="Cambria" w:hAnsi="Cambria"/>
          <w:sz w:val="24"/>
          <w:szCs w:val="24"/>
          <w:lang w:eastAsia="hr-HR"/>
        </w:rPr>
        <w:t>G</w:t>
      </w:r>
      <w:r w:rsidR="00ED7A42" w:rsidRPr="00E05872">
        <w:rPr>
          <w:rFonts w:ascii="Cambria" w:hAnsi="Cambria"/>
          <w:sz w:val="24"/>
          <w:szCs w:val="24"/>
          <w:lang w:eastAsia="hr-HR"/>
        </w:rPr>
        <w:t>odišnje izvješće izrađuje se u svrhu ispunjavanja obaveze utvrđene člankom 2</w:t>
      </w:r>
      <w:r w:rsidR="00377DA8" w:rsidRPr="00E05872">
        <w:rPr>
          <w:rFonts w:ascii="Cambria" w:hAnsi="Cambria"/>
          <w:sz w:val="24"/>
          <w:szCs w:val="24"/>
          <w:lang w:eastAsia="hr-HR"/>
        </w:rPr>
        <w:t>6</w:t>
      </w:r>
      <w:r w:rsidR="00ED7A42" w:rsidRPr="00E05872">
        <w:rPr>
          <w:rFonts w:ascii="Cambria" w:hAnsi="Cambria"/>
          <w:sz w:val="24"/>
          <w:szCs w:val="24"/>
          <w:lang w:eastAsia="hr-HR"/>
        </w:rPr>
        <w:t xml:space="preserve">. stavka 5. </w:t>
      </w:r>
      <w:r w:rsidR="002D0492" w:rsidRPr="00E05872">
        <w:rPr>
          <w:rFonts w:ascii="Cambria" w:hAnsi="Cambria"/>
          <w:sz w:val="24"/>
          <w:szCs w:val="24"/>
          <w:lang w:eastAsia="hr-HR"/>
        </w:rPr>
        <w:t>Zakon</w:t>
      </w:r>
      <w:r w:rsidR="00ED7A42" w:rsidRPr="00E05872">
        <w:rPr>
          <w:rFonts w:ascii="Cambria" w:hAnsi="Cambria"/>
          <w:sz w:val="24"/>
          <w:szCs w:val="24"/>
          <w:lang w:eastAsia="hr-HR"/>
        </w:rPr>
        <w:t>a</w:t>
      </w:r>
      <w:r w:rsidR="002D0492" w:rsidRPr="00E05872">
        <w:rPr>
          <w:rFonts w:ascii="Cambria" w:hAnsi="Cambria"/>
          <w:sz w:val="24"/>
          <w:szCs w:val="24"/>
          <w:lang w:eastAsia="hr-HR"/>
        </w:rPr>
        <w:t xml:space="preserve"> o sustavu strateškog planiranja i upravljanja razvojem Republike Hrvatske (</w:t>
      </w:r>
      <w:r w:rsidR="00D36D9D" w:rsidRPr="00E05872">
        <w:rPr>
          <w:rFonts w:ascii="Cambria" w:hAnsi="Cambria"/>
          <w:sz w:val="24"/>
          <w:szCs w:val="24"/>
          <w:lang w:eastAsia="hr-HR"/>
        </w:rPr>
        <w:t>»</w:t>
      </w:r>
      <w:r w:rsidR="002D0492" w:rsidRPr="00E05872">
        <w:rPr>
          <w:rFonts w:ascii="Cambria" w:hAnsi="Cambria"/>
          <w:sz w:val="24"/>
          <w:szCs w:val="24"/>
          <w:lang w:eastAsia="hr-HR"/>
        </w:rPr>
        <w:t>Narodne novine</w:t>
      </w:r>
      <w:r w:rsidR="00D36D9D" w:rsidRPr="00E05872">
        <w:rPr>
          <w:rFonts w:ascii="Cambria" w:hAnsi="Cambria"/>
          <w:sz w:val="24"/>
          <w:szCs w:val="24"/>
          <w:lang w:eastAsia="hr-HR"/>
        </w:rPr>
        <w:t>«</w:t>
      </w:r>
      <w:r w:rsidR="002D0492" w:rsidRPr="00E05872">
        <w:rPr>
          <w:rFonts w:ascii="Cambria" w:hAnsi="Cambria"/>
          <w:sz w:val="24"/>
          <w:szCs w:val="24"/>
          <w:lang w:eastAsia="hr-HR"/>
        </w:rPr>
        <w:t>, br</w:t>
      </w:r>
      <w:r w:rsidR="00170160" w:rsidRPr="00E05872">
        <w:rPr>
          <w:rFonts w:ascii="Cambria" w:hAnsi="Cambria"/>
          <w:sz w:val="24"/>
          <w:szCs w:val="24"/>
          <w:lang w:eastAsia="hr-HR"/>
        </w:rPr>
        <w:t>oj</w:t>
      </w:r>
      <w:r w:rsidR="002D0492" w:rsidRPr="00E05872">
        <w:rPr>
          <w:rFonts w:ascii="Cambria" w:hAnsi="Cambria"/>
          <w:sz w:val="24"/>
          <w:szCs w:val="24"/>
          <w:lang w:eastAsia="hr-HR"/>
        </w:rPr>
        <w:t xml:space="preserve"> </w:t>
      </w:r>
      <w:hyperlink r:id="rId11" w:history="1">
        <w:r w:rsidR="002D0492" w:rsidRPr="00E05872">
          <w:rPr>
            <w:rStyle w:val="Hiperveza"/>
            <w:rFonts w:ascii="Cambria" w:hAnsi="Cambria"/>
            <w:color w:val="auto"/>
            <w:sz w:val="24"/>
            <w:szCs w:val="24"/>
            <w:u w:val="none"/>
            <w:lang w:eastAsia="hr-HR"/>
          </w:rPr>
          <w:t>123/17</w:t>
        </w:r>
      </w:hyperlink>
      <w:r w:rsidR="00396470" w:rsidRPr="00E05872">
        <w:rPr>
          <w:rFonts w:ascii="Cambria" w:hAnsi="Cambria"/>
          <w:sz w:val="24"/>
          <w:szCs w:val="24"/>
          <w:lang w:eastAsia="hr-HR"/>
        </w:rPr>
        <w:t xml:space="preserve">, </w:t>
      </w:r>
      <w:hyperlink r:id="rId12" w:history="1">
        <w:r w:rsidR="00396470" w:rsidRPr="00E05872">
          <w:rPr>
            <w:rStyle w:val="Hiperveza"/>
            <w:rFonts w:ascii="Cambria" w:hAnsi="Cambria"/>
            <w:color w:val="auto"/>
            <w:sz w:val="24"/>
            <w:szCs w:val="24"/>
            <w:u w:val="none"/>
            <w:lang w:eastAsia="hr-HR"/>
          </w:rPr>
          <w:t>151/22</w:t>
        </w:r>
      </w:hyperlink>
      <w:r w:rsidR="002D0492" w:rsidRPr="00E05872">
        <w:rPr>
          <w:rFonts w:ascii="Cambria" w:hAnsi="Cambria"/>
          <w:sz w:val="24"/>
          <w:szCs w:val="24"/>
          <w:lang w:eastAsia="hr-HR"/>
        </w:rPr>
        <w:t>)</w:t>
      </w:r>
      <w:r w:rsidR="00ED7A42" w:rsidRPr="00E05872">
        <w:rPr>
          <w:rFonts w:ascii="Cambria" w:hAnsi="Cambria"/>
          <w:sz w:val="24"/>
          <w:szCs w:val="24"/>
          <w:lang w:eastAsia="hr-HR"/>
        </w:rPr>
        <w:t>, koji</w:t>
      </w:r>
      <w:r w:rsidR="00D528B6" w:rsidRPr="00E05872">
        <w:rPr>
          <w:rFonts w:ascii="Cambria" w:hAnsi="Cambria"/>
          <w:sz w:val="24"/>
          <w:szCs w:val="24"/>
          <w:lang w:eastAsia="hr-HR"/>
        </w:rPr>
        <w:t>m</w:t>
      </w:r>
      <w:r w:rsidR="00ED7A42" w:rsidRPr="00E05872">
        <w:rPr>
          <w:rFonts w:ascii="Cambria" w:hAnsi="Cambria"/>
          <w:sz w:val="24"/>
          <w:szCs w:val="24"/>
          <w:lang w:eastAsia="hr-HR"/>
        </w:rPr>
        <w:t xml:space="preserve"> se propisuje da </w:t>
      </w:r>
      <w:r w:rsidR="00130343" w:rsidRPr="00E05872">
        <w:rPr>
          <w:rFonts w:ascii="Cambria" w:hAnsi="Cambria"/>
          <w:sz w:val="24"/>
          <w:szCs w:val="24"/>
          <w:lang w:eastAsia="hr-HR"/>
        </w:rPr>
        <w:t>j</w:t>
      </w:r>
      <w:r w:rsidR="00ED7A42" w:rsidRPr="00E05872">
        <w:rPr>
          <w:rFonts w:ascii="Cambria" w:hAnsi="Cambria"/>
          <w:sz w:val="24"/>
          <w:szCs w:val="24"/>
          <w:lang w:eastAsia="hr-HR"/>
        </w:rPr>
        <w:t xml:space="preserve">edinica </w:t>
      </w:r>
      <w:r w:rsidR="001011A1" w:rsidRPr="00E05872">
        <w:rPr>
          <w:rFonts w:ascii="Cambria" w:hAnsi="Cambria"/>
          <w:sz w:val="24"/>
          <w:szCs w:val="24"/>
          <w:lang w:eastAsia="hr-HR"/>
        </w:rPr>
        <w:t>lokalne</w:t>
      </w:r>
      <w:r w:rsidR="00ED7A42" w:rsidRPr="00E05872">
        <w:rPr>
          <w:rFonts w:ascii="Cambria" w:hAnsi="Cambria"/>
          <w:sz w:val="24"/>
          <w:szCs w:val="24"/>
          <w:lang w:eastAsia="hr-HR"/>
        </w:rPr>
        <w:t xml:space="preserve"> samouprave izvješćuje regionalnog koordinatora o izvršenju provedbenog programa. Navedenim člankom </w:t>
      </w:r>
      <w:r w:rsidR="005A6024" w:rsidRPr="00E05872">
        <w:rPr>
          <w:rFonts w:ascii="Cambria" w:hAnsi="Cambria"/>
          <w:sz w:val="24"/>
          <w:szCs w:val="24"/>
          <w:lang w:eastAsia="hr-HR"/>
        </w:rPr>
        <w:t xml:space="preserve">utvrđuju se </w:t>
      </w:r>
      <w:r w:rsidR="00396470" w:rsidRPr="00E05872">
        <w:rPr>
          <w:rFonts w:ascii="Cambria" w:hAnsi="Cambria"/>
          <w:sz w:val="24"/>
          <w:szCs w:val="24"/>
          <w:lang w:eastAsia="hr-HR"/>
        </w:rPr>
        <w:t>dva</w:t>
      </w:r>
      <w:r w:rsidR="00ED7A42" w:rsidRPr="00E05872">
        <w:rPr>
          <w:rFonts w:ascii="Cambria" w:hAnsi="Cambria"/>
          <w:sz w:val="24"/>
          <w:szCs w:val="24"/>
          <w:lang w:eastAsia="hr-HR"/>
        </w:rPr>
        <w:t xml:space="preserve"> </w:t>
      </w:r>
      <w:r w:rsidR="00C51425" w:rsidRPr="00E05872">
        <w:rPr>
          <w:rFonts w:ascii="Cambria" w:hAnsi="Cambria"/>
          <w:sz w:val="24"/>
          <w:szCs w:val="24"/>
          <w:lang w:eastAsia="hr-HR"/>
        </w:rPr>
        <w:t>međusobno povezana</w:t>
      </w:r>
      <w:r w:rsidR="00ED7A42" w:rsidRPr="00E05872">
        <w:rPr>
          <w:rFonts w:ascii="Cambria" w:hAnsi="Cambria"/>
          <w:sz w:val="24"/>
          <w:szCs w:val="24"/>
          <w:lang w:eastAsia="hr-HR"/>
        </w:rPr>
        <w:t xml:space="preserve"> akta strateškog planiranja</w:t>
      </w:r>
      <w:r w:rsidR="00105811" w:rsidRPr="00E05872">
        <w:rPr>
          <w:rFonts w:ascii="Cambria" w:hAnsi="Cambria"/>
          <w:sz w:val="24"/>
          <w:szCs w:val="24"/>
          <w:lang w:eastAsia="hr-HR"/>
        </w:rPr>
        <w:t xml:space="preserve">, </w:t>
      </w:r>
      <w:r w:rsidR="005A6024" w:rsidRPr="00E05872">
        <w:rPr>
          <w:rFonts w:ascii="Cambria" w:hAnsi="Cambria"/>
          <w:sz w:val="24"/>
          <w:szCs w:val="24"/>
          <w:lang w:eastAsia="hr-HR"/>
        </w:rPr>
        <w:t xml:space="preserve">Provedbeni program </w:t>
      </w:r>
      <w:r w:rsidR="00411BBE">
        <w:rPr>
          <w:rFonts w:ascii="Cambria" w:hAnsi="Cambria"/>
          <w:sz w:val="24"/>
          <w:szCs w:val="24"/>
          <w:lang w:eastAsia="hr-HR"/>
        </w:rPr>
        <w:t>Grada</w:t>
      </w:r>
      <w:r w:rsidR="00396470" w:rsidRPr="00E05872">
        <w:rPr>
          <w:rFonts w:ascii="Cambria" w:hAnsi="Cambria"/>
          <w:sz w:val="24"/>
          <w:szCs w:val="24"/>
          <w:lang w:eastAsia="hr-HR"/>
        </w:rPr>
        <w:t xml:space="preserve"> i </w:t>
      </w:r>
      <w:r w:rsidR="005A6024" w:rsidRPr="00E05872">
        <w:rPr>
          <w:rFonts w:ascii="Cambria" w:hAnsi="Cambria"/>
          <w:sz w:val="24"/>
          <w:szCs w:val="24"/>
          <w:lang w:eastAsia="hr-HR"/>
        </w:rPr>
        <w:t>Godišnje izvješće o provedbi provedbenog programa</w:t>
      </w:r>
      <w:r w:rsidR="00411BBE">
        <w:rPr>
          <w:rFonts w:ascii="Cambria" w:hAnsi="Cambria"/>
          <w:sz w:val="24"/>
          <w:szCs w:val="24"/>
          <w:lang w:eastAsia="hr-HR"/>
        </w:rPr>
        <w:t xml:space="preserve"> Grada</w:t>
      </w:r>
      <w:r w:rsidR="005A6024" w:rsidRPr="00E05872">
        <w:rPr>
          <w:rFonts w:ascii="Cambria" w:hAnsi="Cambria"/>
          <w:sz w:val="24"/>
          <w:szCs w:val="24"/>
          <w:lang w:eastAsia="hr-HR"/>
        </w:rPr>
        <w:t>.</w:t>
      </w:r>
    </w:p>
    <w:bookmarkEnd w:id="2"/>
    <w:p w14:paraId="5BF5D130" w14:textId="53B4343E" w:rsidR="006E0C9B" w:rsidRPr="00E05872" w:rsidRDefault="00411BBE" w:rsidP="00CB78DC">
      <w:pPr>
        <w:spacing w:after="200" w:line="276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  <w:lang w:eastAsia="hr-HR"/>
        </w:rPr>
        <w:t>Gradonačelnik Grada Vrgorca</w:t>
      </w:r>
      <w:r w:rsidR="00E22D31" w:rsidRPr="00E05872">
        <w:rPr>
          <w:rFonts w:ascii="Cambria" w:hAnsi="Cambria"/>
          <w:sz w:val="24"/>
          <w:szCs w:val="24"/>
          <w:lang w:eastAsia="hr-HR"/>
        </w:rPr>
        <w:t xml:space="preserve"> </w:t>
      </w:r>
      <w:r w:rsidR="006E0C9B" w:rsidRPr="00E05872">
        <w:rPr>
          <w:rFonts w:ascii="Cambria" w:hAnsi="Cambria"/>
          <w:sz w:val="24"/>
          <w:szCs w:val="24"/>
          <w:lang w:eastAsia="hr-HR"/>
        </w:rPr>
        <w:t xml:space="preserve">je </w:t>
      </w:r>
      <w:r w:rsidR="00E22D31" w:rsidRPr="00E05872">
        <w:rPr>
          <w:rFonts w:ascii="Cambria" w:hAnsi="Cambria"/>
          <w:sz w:val="24"/>
          <w:szCs w:val="24"/>
          <w:lang w:eastAsia="hr-HR"/>
        </w:rPr>
        <w:t>doni</w:t>
      </w:r>
      <w:r w:rsidR="00614311" w:rsidRPr="00E05872">
        <w:rPr>
          <w:rFonts w:ascii="Cambria" w:hAnsi="Cambria"/>
          <w:sz w:val="24"/>
          <w:szCs w:val="24"/>
          <w:lang w:eastAsia="hr-HR"/>
        </w:rPr>
        <w:t>o</w:t>
      </w:r>
      <w:r w:rsidR="00E22D31" w:rsidRPr="00E05872">
        <w:rPr>
          <w:rFonts w:ascii="Cambria" w:hAnsi="Cambria"/>
          <w:sz w:val="24"/>
          <w:szCs w:val="24"/>
          <w:lang w:eastAsia="hr-HR"/>
        </w:rPr>
        <w:t xml:space="preserve"> </w:t>
      </w:r>
      <w:r w:rsidR="006E0C9B" w:rsidRPr="00E05872">
        <w:rPr>
          <w:rFonts w:ascii="Cambria" w:hAnsi="Cambria"/>
          <w:sz w:val="24"/>
          <w:szCs w:val="24"/>
          <w:lang w:eastAsia="hr-HR"/>
        </w:rPr>
        <w:t>Provedbeni program za razdoblje od 202</w:t>
      </w:r>
      <w:r w:rsidR="001733E0" w:rsidRPr="00E05872">
        <w:rPr>
          <w:rFonts w:ascii="Cambria" w:hAnsi="Cambria"/>
          <w:sz w:val="24"/>
          <w:szCs w:val="24"/>
          <w:lang w:eastAsia="hr-HR"/>
        </w:rPr>
        <w:t>1</w:t>
      </w:r>
      <w:r w:rsidR="006E0C9B" w:rsidRPr="00E05872">
        <w:rPr>
          <w:rFonts w:ascii="Cambria" w:hAnsi="Cambria"/>
          <w:sz w:val="24"/>
          <w:szCs w:val="24"/>
          <w:lang w:eastAsia="hr-HR"/>
        </w:rPr>
        <w:t xml:space="preserve">. do 2025. godine. Provedbeni program izrađuje se u skladu sa odredbama Zakona o sustavu strateškog planiranja i upravljanja razvojem Republike Hrvatske </w:t>
      </w:r>
      <w:r w:rsidR="007F07C1" w:rsidRPr="00E05872">
        <w:rPr>
          <w:rFonts w:ascii="Cambria" w:hAnsi="Cambria"/>
          <w:sz w:val="24"/>
          <w:szCs w:val="24"/>
          <w:lang w:eastAsia="hr-HR"/>
        </w:rPr>
        <w:t xml:space="preserve">(»Narodne novine«, broj </w:t>
      </w:r>
      <w:hyperlink r:id="rId13" w:history="1">
        <w:r w:rsidR="007F07C1" w:rsidRPr="00E05872">
          <w:rPr>
            <w:rStyle w:val="Hiperveza"/>
            <w:rFonts w:ascii="Cambria" w:hAnsi="Cambria"/>
            <w:color w:val="auto"/>
            <w:sz w:val="24"/>
            <w:szCs w:val="24"/>
            <w:u w:val="none"/>
            <w:lang w:eastAsia="hr-HR"/>
          </w:rPr>
          <w:t>123/17</w:t>
        </w:r>
      </w:hyperlink>
      <w:r w:rsidR="007F07C1" w:rsidRPr="00E05872">
        <w:rPr>
          <w:rFonts w:ascii="Cambria" w:hAnsi="Cambria"/>
          <w:sz w:val="24"/>
          <w:szCs w:val="24"/>
          <w:lang w:eastAsia="hr-HR"/>
        </w:rPr>
        <w:t xml:space="preserve">, </w:t>
      </w:r>
      <w:hyperlink r:id="rId14" w:history="1">
        <w:r w:rsidR="007F07C1" w:rsidRPr="00E05872">
          <w:rPr>
            <w:rStyle w:val="Hiperveza"/>
            <w:rFonts w:ascii="Cambria" w:hAnsi="Cambria"/>
            <w:color w:val="auto"/>
            <w:sz w:val="24"/>
            <w:szCs w:val="24"/>
            <w:u w:val="none"/>
            <w:lang w:eastAsia="hr-HR"/>
          </w:rPr>
          <w:t>151/22</w:t>
        </w:r>
      </w:hyperlink>
      <w:r w:rsidR="007F07C1" w:rsidRPr="00E05872">
        <w:rPr>
          <w:rFonts w:ascii="Cambria" w:hAnsi="Cambria"/>
          <w:sz w:val="24"/>
          <w:szCs w:val="24"/>
          <w:lang w:eastAsia="hr-HR"/>
        </w:rPr>
        <w:t xml:space="preserve">), </w:t>
      </w:r>
      <w:r w:rsidR="006E0C9B" w:rsidRPr="00E05872">
        <w:rPr>
          <w:rFonts w:ascii="Cambria" w:hAnsi="Cambria"/>
          <w:sz w:val="24"/>
          <w:szCs w:val="24"/>
          <w:lang w:eastAsia="hr-HR"/>
        </w:rPr>
        <w:t xml:space="preserve">te Uredbe o smjernicama za izradu akata strateškog planiranja od nacionalnog značaja i od značaja za jedinice lokalne i područne (regionalne) samouprave </w:t>
      </w:r>
      <w:r w:rsidR="00D36D9D" w:rsidRPr="00E05872">
        <w:rPr>
          <w:rFonts w:ascii="Cambria" w:hAnsi="Cambria"/>
          <w:sz w:val="24"/>
          <w:szCs w:val="24"/>
          <w:lang w:eastAsia="hr-HR"/>
        </w:rPr>
        <w:t xml:space="preserve">(»Narodne novine«, </w:t>
      </w:r>
      <w:r w:rsidR="006E0C9B" w:rsidRPr="00E05872">
        <w:rPr>
          <w:rFonts w:ascii="Cambria" w:hAnsi="Cambria"/>
          <w:sz w:val="24"/>
          <w:szCs w:val="24"/>
          <w:lang w:eastAsia="hr-HR"/>
        </w:rPr>
        <w:t xml:space="preserve">broj </w:t>
      </w:r>
      <w:r w:rsidR="00536AA9">
        <w:rPr>
          <w:rFonts w:ascii="Cambria" w:hAnsi="Cambria"/>
          <w:sz w:val="24"/>
          <w:szCs w:val="24"/>
          <w:lang w:eastAsia="hr-HR"/>
        </w:rPr>
        <w:t>37</w:t>
      </w:r>
      <w:r w:rsidR="006E0C9B" w:rsidRPr="00E05872">
        <w:rPr>
          <w:rFonts w:ascii="Cambria" w:hAnsi="Cambria"/>
          <w:sz w:val="24"/>
          <w:szCs w:val="24"/>
          <w:lang w:eastAsia="hr-HR"/>
        </w:rPr>
        <w:t>/</w:t>
      </w:r>
      <w:r w:rsidR="00536AA9">
        <w:rPr>
          <w:rFonts w:ascii="Cambria" w:hAnsi="Cambria"/>
          <w:sz w:val="24"/>
          <w:szCs w:val="24"/>
          <w:lang w:eastAsia="hr-HR"/>
        </w:rPr>
        <w:t>23</w:t>
      </w:r>
      <w:r w:rsidR="006E0C9B" w:rsidRPr="00E05872">
        <w:rPr>
          <w:rFonts w:ascii="Cambria" w:hAnsi="Cambria"/>
          <w:sz w:val="24"/>
          <w:szCs w:val="24"/>
          <w:lang w:eastAsia="hr-HR"/>
        </w:rPr>
        <w:t xml:space="preserve">). Provedbeni program </w:t>
      </w:r>
      <w:r w:rsidR="00325716">
        <w:rPr>
          <w:rFonts w:ascii="Cambria" w:hAnsi="Cambria"/>
          <w:sz w:val="24"/>
          <w:szCs w:val="24"/>
          <w:lang w:eastAsia="hr-HR"/>
        </w:rPr>
        <w:t>Grada Vrgorca</w:t>
      </w:r>
      <w:r w:rsidR="006E0C9B" w:rsidRPr="00E05872">
        <w:rPr>
          <w:rFonts w:ascii="Cambria" w:hAnsi="Cambria"/>
          <w:sz w:val="24"/>
          <w:szCs w:val="24"/>
          <w:lang w:eastAsia="hr-HR"/>
        </w:rPr>
        <w:t xml:space="preserve"> je kratkoročni akt strateškog planiranja povezan s višegodišnjim proračunom kojeg </w:t>
      </w:r>
      <w:r w:rsidR="00325716">
        <w:rPr>
          <w:rFonts w:ascii="Cambria" w:hAnsi="Cambria"/>
          <w:sz w:val="24"/>
          <w:szCs w:val="24"/>
          <w:lang w:eastAsia="hr-HR"/>
        </w:rPr>
        <w:t>gradonačelnik</w:t>
      </w:r>
      <w:r w:rsidR="006E0C9B" w:rsidRPr="00E05872">
        <w:rPr>
          <w:rFonts w:ascii="Cambria" w:hAnsi="Cambria"/>
          <w:sz w:val="24"/>
          <w:szCs w:val="24"/>
          <w:lang w:eastAsia="hr-HR"/>
        </w:rPr>
        <w:t xml:space="preserve"> donosi u roku od 120 dana od dana stupanja na dužnost, a odnosi se na mandatno razdoblje te opisuje prioritetne mjere i aktivnosti za provedbu ciljeva iz povezanih, hijerarhijski viših akata strateškog planiranja od nacionalnog značaja i od značaja za </w:t>
      </w:r>
      <w:r w:rsidR="00BA197B">
        <w:rPr>
          <w:rFonts w:ascii="Cambria" w:hAnsi="Cambria"/>
          <w:sz w:val="24"/>
          <w:szCs w:val="24"/>
          <w:lang w:eastAsia="hr-HR"/>
        </w:rPr>
        <w:t>Grad Vrgorac</w:t>
      </w:r>
      <w:r w:rsidR="00A27873" w:rsidRPr="00E05872">
        <w:rPr>
          <w:rFonts w:ascii="Cambria" w:hAnsi="Cambria"/>
          <w:sz w:val="24"/>
          <w:szCs w:val="24"/>
          <w:lang w:eastAsia="hr-HR"/>
        </w:rPr>
        <w:t>.</w:t>
      </w:r>
      <w:r w:rsidR="006E0C9B" w:rsidRPr="00E05872">
        <w:rPr>
          <w:rFonts w:ascii="Cambria" w:hAnsi="Cambria"/>
          <w:sz w:val="24"/>
          <w:szCs w:val="24"/>
          <w:lang w:eastAsia="hr-HR"/>
        </w:rPr>
        <w:t xml:space="preserve"> </w:t>
      </w:r>
      <w:r w:rsidR="006E0C9B" w:rsidRPr="00E05872">
        <w:rPr>
          <w:rFonts w:ascii="Cambria" w:hAnsi="Cambria"/>
          <w:sz w:val="24"/>
          <w:szCs w:val="24"/>
        </w:rPr>
        <w:t xml:space="preserve">Provedbeni program čini osnovu za planiranje proračuna i provedbu mjera, aktivnosti i projekata. Tijekom pripreme proračuna provedbenih programa u obzir su uzeta proračunska sredstva dodijeljena s više razine upravljanja. </w:t>
      </w:r>
    </w:p>
    <w:p w14:paraId="0067161A" w14:textId="2F549ADA" w:rsidR="006E0C9B" w:rsidRPr="00E05872" w:rsidRDefault="006B745A" w:rsidP="00F0152C">
      <w:pPr>
        <w:spacing w:before="200" w:after="200" w:line="276" w:lineRule="auto"/>
        <w:ind w:firstLine="567"/>
        <w:jc w:val="both"/>
        <w:rPr>
          <w:rFonts w:ascii="Cambria" w:hAnsi="Cambria"/>
          <w:sz w:val="24"/>
          <w:szCs w:val="24"/>
          <w:lang w:eastAsia="hr-HR"/>
        </w:rPr>
      </w:pPr>
      <w:r w:rsidRPr="00E05872">
        <w:rPr>
          <w:rFonts w:ascii="Cambria" w:hAnsi="Cambria"/>
          <w:sz w:val="24"/>
          <w:szCs w:val="24"/>
          <w:lang w:eastAsia="hr-HR"/>
        </w:rPr>
        <w:t>G</w:t>
      </w:r>
      <w:r w:rsidR="006E0C9B" w:rsidRPr="00E05872">
        <w:rPr>
          <w:rFonts w:ascii="Cambria" w:hAnsi="Cambria"/>
          <w:sz w:val="24"/>
          <w:szCs w:val="24"/>
          <w:lang w:eastAsia="hr-HR"/>
        </w:rPr>
        <w:t xml:space="preserve">odišnje izvješće o provedbi provedbenog programa </w:t>
      </w:r>
      <w:r w:rsidR="00BA197B">
        <w:rPr>
          <w:rFonts w:ascii="Cambria" w:hAnsi="Cambria"/>
          <w:sz w:val="24"/>
          <w:szCs w:val="24"/>
          <w:lang w:eastAsia="hr-HR"/>
        </w:rPr>
        <w:t>Grada Vrgorca</w:t>
      </w:r>
      <w:r w:rsidR="00331BBB" w:rsidRPr="00E05872">
        <w:rPr>
          <w:rFonts w:ascii="Cambria" w:hAnsi="Cambria"/>
          <w:sz w:val="24"/>
          <w:szCs w:val="24"/>
          <w:lang w:eastAsia="hr-HR"/>
        </w:rPr>
        <w:t xml:space="preserve"> </w:t>
      </w:r>
      <w:r w:rsidR="006E0C9B" w:rsidRPr="00E05872">
        <w:rPr>
          <w:rFonts w:ascii="Cambria" w:hAnsi="Cambria"/>
          <w:sz w:val="24"/>
          <w:szCs w:val="24"/>
          <w:lang w:eastAsia="hr-HR"/>
        </w:rPr>
        <w:t xml:space="preserve">je izvješće o provedbi mjera, aktivnosti i projekata te ostvarivanju pokazatelja rezultata iz kratkoročnih akata strateškog planiranja. </w:t>
      </w:r>
      <w:r w:rsidRPr="00E05872">
        <w:rPr>
          <w:rFonts w:ascii="Cambria" w:hAnsi="Cambria"/>
          <w:sz w:val="24"/>
          <w:szCs w:val="24"/>
          <w:lang w:eastAsia="hr-HR"/>
        </w:rPr>
        <w:t>G</w:t>
      </w:r>
      <w:r w:rsidR="006E0C9B" w:rsidRPr="00E05872">
        <w:rPr>
          <w:rFonts w:ascii="Cambria" w:hAnsi="Cambria"/>
          <w:sz w:val="24"/>
          <w:szCs w:val="24"/>
          <w:lang w:eastAsia="hr-HR"/>
        </w:rPr>
        <w:t>odišnje izvješće obuhvaća razdoblje od 1.</w:t>
      </w:r>
      <w:r w:rsidR="000376B8">
        <w:rPr>
          <w:rFonts w:ascii="Cambria" w:hAnsi="Cambria"/>
          <w:sz w:val="24"/>
          <w:szCs w:val="24"/>
          <w:lang w:eastAsia="hr-HR"/>
        </w:rPr>
        <w:t xml:space="preserve"> siječnja </w:t>
      </w:r>
      <w:r w:rsidR="006E0C9B" w:rsidRPr="00E05872">
        <w:rPr>
          <w:rFonts w:ascii="Cambria" w:hAnsi="Cambria"/>
          <w:sz w:val="24"/>
          <w:szCs w:val="24"/>
          <w:lang w:eastAsia="hr-HR"/>
        </w:rPr>
        <w:t>202</w:t>
      </w:r>
      <w:r w:rsidR="000376B8">
        <w:rPr>
          <w:rFonts w:ascii="Cambria" w:hAnsi="Cambria"/>
          <w:sz w:val="24"/>
          <w:szCs w:val="24"/>
          <w:lang w:eastAsia="hr-HR"/>
        </w:rPr>
        <w:t>3</w:t>
      </w:r>
      <w:r w:rsidR="006E0C9B" w:rsidRPr="00E05872">
        <w:rPr>
          <w:rFonts w:ascii="Cambria" w:hAnsi="Cambria"/>
          <w:sz w:val="24"/>
          <w:szCs w:val="24"/>
          <w:lang w:eastAsia="hr-HR"/>
        </w:rPr>
        <w:t xml:space="preserve">. godine do </w:t>
      </w:r>
      <w:r w:rsidRPr="00E05872">
        <w:rPr>
          <w:rFonts w:ascii="Cambria" w:hAnsi="Cambria"/>
          <w:sz w:val="24"/>
          <w:szCs w:val="24"/>
          <w:lang w:eastAsia="hr-HR"/>
        </w:rPr>
        <w:t>31.</w:t>
      </w:r>
      <w:r w:rsidR="000376B8">
        <w:rPr>
          <w:rFonts w:ascii="Cambria" w:hAnsi="Cambria"/>
          <w:sz w:val="24"/>
          <w:szCs w:val="24"/>
          <w:lang w:eastAsia="hr-HR"/>
        </w:rPr>
        <w:t xml:space="preserve"> prosinca </w:t>
      </w:r>
      <w:r w:rsidR="006E0C9B" w:rsidRPr="00E05872">
        <w:rPr>
          <w:rFonts w:ascii="Cambria" w:hAnsi="Cambria"/>
          <w:sz w:val="24"/>
          <w:szCs w:val="24"/>
          <w:lang w:eastAsia="hr-HR"/>
        </w:rPr>
        <w:t>202</w:t>
      </w:r>
      <w:r w:rsidR="000376B8">
        <w:rPr>
          <w:rFonts w:ascii="Cambria" w:hAnsi="Cambria"/>
          <w:sz w:val="24"/>
          <w:szCs w:val="24"/>
          <w:lang w:eastAsia="hr-HR"/>
        </w:rPr>
        <w:t>3</w:t>
      </w:r>
      <w:r w:rsidR="006E0C9B" w:rsidRPr="00E05872">
        <w:rPr>
          <w:rFonts w:ascii="Cambria" w:hAnsi="Cambria"/>
          <w:sz w:val="24"/>
          <w:szCs w:val="24"/>
          <w:lang w:eastAsia="hr-HR"/>
        </w:rPr>
        <w:t>. godine.</w:t>
      </w:r>
    </w:p>
    <w:p w14:paraId="1253D449" w14:textId="2F9275E6" w:rsidR="00A52EBF" w:rsidRPr="00E05872" w:rsidRDefault="00BA197B" w:rsidP="006E0C9B">
      <w:pPr>
        <w:spacing w:line="276" w:lineRule="auto"/>
        <w:ind w:firstLine="567"/>
        <w:jc w:val="both"/>
        <w:rPr>
          <w:rFonts w:ascii="Cambria" w:hAnsi="Cambria"/>
          <w:sz w:val="24"/>
          <w:szCs w:val="24"/>
          <w:lang w:eastAsia="hr-HR"/>
        </w:rPr>
      </w:pPr>
      <w:r>
        <w:rPr>
          <w:rFonts w:ascii="Cambria" w:hAnsi="Cambria"/>
          <w:sz w:val="24"/>
          <w:szCs w:val="24"/>
          <w:lang w:eastAsia="hr-HR"/>
        </w:rPr>
        <w:t>Gradonačelnik Grada Vrgorca</w:t>
      </w:r>
      <w:r w:rsidR="00CB78DC" w:rsidRPr="00E05872">
        <w:rPr>
          <w:rFonts w:ascii="Cambria" w:hAnsi="Cambria"/>
          <w:sz w:val="24"/>
          <w:szCs w:val="24"/>
          <w:lang w:eastAsia="hr-HR"/>
        </w:rPr>
        <w:t xml:space="preserve"> </w:t>
      </w:r>
      <w:r w:rsidR="006E0C9B" w:rsidRPr="00E05872">
        <w:rPr>
          <w:rFonts w:ascii="Cambria" w:hAnsi="Cambria"/>
          <w:sz w:val="24"/>
          <w:szCs w:val="24"/>
          <w:lang w:eastAsia="hr-HR"/>
        </w:rPr>
        <w:t xml:space="preserve">informaciju o izrađenom i javno objavljenom izvješću o provedbi </w:t>
      </w:r>
      <w:r w:rsidR="005132D5" w:rsidRPr="00E05872">
        <w:rPr>
          <w:rFonts w:ascii="Cambria" w:hAnsi="Cambria"/>
          <w:sz w:val="24"/>
          <w:szCs w:val="24"/>
          <w:lang w:eastAsia="hr-HR"/>
        </w:rPr>
        <w:t>P</w:t>
      </w:r>
      <w:r w:rsidR="006E0C9B" w:rsidRPr="00E05872">
        <w:rPr>
          <w:rFonts w:ascii="Cambria" w:hAnsi="Cambria"/>
          <w:sz w:val="24"/>
          <w:szCs w:val="24"/>
          <w:lang w:eastAsia="hr-HR"/>
        </w:rPr>
        <w:t xml:space="preserve">rovedbenog programa </w:t>
      </w:r>
      <w:r>
        <w:rPr>
          <w:rFonts w:ascii="Cambria" w:hAnsi="Cambria"/>
          <w:sz w:val="24"/>
          <w:szCs w:val="24"/>
          <w:lang w:eastAsia="hr-HR"/>
        </w:rPr>
        <w:t>Grada</w:t>
      </w:r>
      <w:r w:rsidR="005132D5" w:rsidRPr="00E05872">
        <w:rPr>
          <w:rFonts w:ascii="Cambria" w:hAnsi="Cambria"/>
          <w:sz w:val="24"/>
          <w:szCs w:val="24"/>
          <w:lang w:eastAsia="hr-HR"/>
        </w:rPr>
        <w:t xml:space="preserve"> </w:t>
      </w:r>
      <w:r w:rsidR="006E0C9B" w:rsidRPr="00E05872">
        <w:rPr>
          <w:rFonts w:ascii="Cambria" w:hAnsi="Cambria"/>
          <w:sz w:val="24"/>
          <w:szCs w:val="24"/>
          <w:lang w:eastAsia="hr-HR"/>
        </w:rPr>
        <w:t>dostavlja nadležnom regionalnom koordinatoru.</w:t>
      </w:r>
      <w:r w:rsidR="00A52EBF" w:rsidRPr="00E05872">
        <w:rPr>
          <w:rFonts w:ascii="Cambria" w:hAnsi="Cambria"/>
          <w:sz w:val="24"/>
          <w:szCs w:val="24"/>
          <w:lang w:eastAsia="hr-HR"/>
        </w:rPr>
        <w:br w:type="page"/>
      </w:r>
    </w:p>
    <w:p w14:paraId="76BACE88" w14:textId="053EC332" w:rsidR="001E5093" w:rsidRPr="00E05872" w:rsidRDefault="00603FCF" w:rsidP="00420D78">
      <w:pPr>
        <w:numPr>
          <w:ilvl w:val="0"/>
          <w:numId w:val="1"/>
        </w:numPr>
        <w:tabs>
          <w:tab w:val="left" w:pos="851"/>
        </w:tabs>
        <w:spacing w:after="200" w:line="276" w:lineRule="auto"/>
        <w:ind w:left="567" w:firstLine="0"/>
        <w:jc w:val="both"/>
        <w:outlineLvl w:val="0"/>
        <w:rPr>
          <w:rFonts w:ascii="Cambria" w:eastAsia="Times New Roman" w:hAnsi="Cambria" w:cs="Times New Roman"/>
          <w:b/>
          <w:bCs/>
          <w:kern w:val="36"/>
          <w:sz w:val="26"/>
          <w:szCs w:val="26"/>
          <w:lang w:eastAsia="hr-HR"/>
        </w:rPr>
      </w:pPr>
      <w:r w:rsidRPr="00E05872">
        <w:rPr>
          <w:rFonts w:ascii="Cambria" w:eastAsia="Times New Roman" w:hAnsi="Cambria" w:cs="Times New Roman"/>
          <w:b/>
          <w:bCs/>
          <w:kern w:val="36"/>
          <w:sz w:val="26"/>
          <w:szCs w:val="26"/>
          <w:lang w:eastAsia="hr-HR"/>
        </w:rPr>
        <w:lastRenderedPageBreak/>
        <w:t xml:space="preserve"> </w:t>
      </w:r>
      <w:bookmarkStart w:id="3" w:name="_Toc158708365"/>
      <w:r w:rsidRPr="00E05872">
        <w:rPr>
          <w:rFonts w:ascii="Cambria" w:eastAsia="Times New Roman" w:hAnsi="Cambria" w:cs="Times New Roman"/>
          <w:b/>
          <w:bCs/>
          <w:kern w:val="36"/>
          <w:sz w:val="26"/>
          <w:szCs w:val="26"/>
          <w:lang w:eastAsia="hr-HR"/>
        </w:rPr>
        <w:t xml:space="preserve">PREGLED STANJA U </w:t>
      </w:r>
      <w:r w:rsidR="00BA197B">
        <w:rPr>
          <w:rFonts w:ascii="Cambria" w:eastAsia="Times New Roman" w:hAnsi="Cambria" w:cs="Times New Roman"/>
          <w:b/>
          <w:bCs/>
          <w:kern w:val="36"/>
          <w:sz w:val="26"/>
          <w:szCs w:val="26"/>
          <w:lang w:eastAsia="hr-HR"/>
        </w:rPr>
        <w:t>GRADU VRGORCU</w:t>
      </w:r>
      <w:bookmarkEnd w:id="3"/>
    </w:p>
    <w:p w14:paraId="62692FCD" w14:textId="1EED0F72" w:rsidR="00E371FA" w:rsidRPr="00E05872" w:rsidRDefault="00697B52" w:rsidP="0073543A">
      <w:pPr>
        <w:spacing w:after="200" w:line="276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Grad Vrgorac</w:t>
      </w:r>
      <w:r w:rsidR="00E371FA" w:rsidRPr="00E05872">
        <w:rPr>
          <w:rFonts w:ascii="Cambria" w:hAnsi="Cambria"/>
          <w:sz w:val="24"/>
          <w:szCs w:val="24"/>
        </w:rPr>
        <w:t xml:space="preserve"> prostire se na </w:t>
      </w:r>
      <w:r w:rsidR="00E325DF">
        <w:rPr>
          <w:rFonts w:ascii="Cambria" w:hAnsi="Cambria"/>
          <w:sz w:val="24"/>
          <w:szCs w:val="24"/>
        </w:rPr>
        <w:t>284</w:t>
      </w:r>
      <w:r w:rsidR="00E371FA" w:rsidRPr="00E05872">
        <w:rPr>
          <w:rFonts w:ascii="Cambria" w:hAnsi="Cambria"/>
          <w:sz w:val="24"/>
          <w:szCs w:val="24"/>
        </w:rPr>
        <w:t xml:space="preserve"> km</w:t>
      </w:r>
      <w:r w:rsidR="0040760B" w:rsidRPr="00E05872">
        <w:rPr>
          <w:rFonts w:ascii="Cambria" w:hAnsi="Cambria"/>
          <w:sz w:val="24"/>
          <w:szCs w:val="24"/>
          <w:vertAlign w:val="superscript"/>
        </w:rPr>
        <w:t>2</w:t>
      </w:r>
      <w:r w:rsidR="00E371FA" w:rsidRPr="00E05872">
        <w:rPr>
          <w:rFonts w:ascii="Cambria" w:hAnsi="Cambria"/>
          <w:sz w:val="24"/>
          <w:szCs w:val="24"/>
        </w:rPr>
        <w:t xml:space="preserve">, zauzima </w:t>
      </w:r>
      <w:r w:rsidR="004135AC" w:rsidRPr="00E05872">
        <w:rPr>
          <w:rFonts w:ascii="Cambria" w:hAnsi="Cambria"/>
          <w:sz w:val="24"/>
          <w:szCs w:val="24"/>
        </w:rPr>
        <w:t>j</w:t>
      </w:r>
      <w:r w:rsidR="00112D41">
        <w:rPr>
          <w:rFonts w:ascii="Cambria" w:hAnsi="Cambria"/>
          <w:sz w:val="24"/>
          <w:szCs w:val="24"/>
        </w:rPr>
        <w:t>užni</w:t>
      </w:r>
      <w:r w:rsidR="004135AC" w:rsidRPr="00E05872">
        <w:rPr>
          <w:rFonts w:ascii="Cambria" w:hAnsi="Cambria"/>
          <w:sz w:val="24"/>
          <w:szCs w:val="24"/>
        </w:rPr>
        <w:t xml:space="preserve"> dio </w:t>
      </w:r>
      <w:r w:rsidR="00112D41">
        <w:rPr>
          <w:rFonts w:ascii="Cambria" w:hAnsi="Cambria"/>
          <w:sz w:val="24"/>
          <w:szCs w:val="24"/>
        </w:rPr>
        <w:t>Splitsko - dalmatinske</w:t>
      </w:r>
      <w:r w:rsidR="004135AC" w:rsidRPr="00E05872">
        <w:rPr>
          <w:rFonts w:ascii="Cambria" w:hAnsi="Cambria"/>
          <w:sz w:val="24"/>
          <w:szCs w:val="24"/>
        </w:rPr>
        <w:t xml:space="preserve"> županije</w:t>
      </w:r>
      <w:r w:rsidR="00C234AE">
        <w:rPr>
          <w:rFonts w:ascii="Cambria" w:hAnsi="Cambria"/>
          <w:sz w:val="24"/>
          <w:szCs w:val="24"/>
        </w:rPr>
        <w:t xml:space="preserve">, a </w:t>
      </w:r>
      <w:r w:rsidR="00CD705E">
        <w:rPr>
          <w:rFonts w:ascii="Cambria" w:hAnsi="Cambria"/>
          <w:sz w:val="24"/>
          <w:szCs w:val="24"/>
        </w:rPr>
        <w:t>zbog svojih</w:t>
      </w:r>
      <w:r w:rsidR="00112D41">
        <w:rPr>
          <w:rFonts w:ascii="Cambria" w:hAnsi="Cambria"/>
          <w:sz w:val="24"/>
          <w:szCs w:val="24"/>
        </w:rPr>
        <w:t xml:space="preserve"> prirodni</w:t>
      </w:r>
      <w:r w:rsidR="00CD705E">
        <w:rPr>
          <w:rFonts w:ascii="Cambria" w:hAnsi="Cambria"/>
          <w:sz w:val="24"/>
          <w:szCs w:val="24"/>
        </w:rPr>
        <w:t>h</w:t>
      </w:r>
      <w:r w:rsidR="00112D41">
        <w:rPr>
          <w:rFonts w:ascii="Cambria" w:hAnsi="Cambria"/>
          <w:sz w:val="24"/>
          <w:szCs w:val="24"/>
        </w:rPr>
        <w:t xml:space="preserve"> ljepota, klimatski</w:t>
      </w:r>
      <w:r w:rsidR="00CD705E">
        <w:rPr>
          <w:rFonts w:ascii="Cambria" w:hAnsi="Cambria"/>
          <w:sz w:val="24"/>
          <w:szCs w:val="24"/>
        </w:rPr>
        <w:t>h</w:t>
      </w:r>
      <w:r w:rsidR="00112D41">
        <w:rPr>
          <w:rFonts w:ascii="Cambria" w:hAnsi="Cambria"/>
          <w:sz w:val="24"/>
          <w:szCs w:val="24"/>
        </w:rPr>
        <w:t xml:space="preserve"> uvjet</w:t>
      </w:r>
      <w:r w:rsidR="00CD705E">
        <w:rPr>
          <w:rFonts w:ascii="Cambria" w:hAnsi="Cambria"/>
          <w:sz w:val="24"/>
          <w:szCs w:val="24"/>
        </w:rPr>
        <w:t>a</w:t>
      </w:r>
      <w:r w:rsidR="00112D41">
        <w:rPr>
          <w:rFonts w:ascii="Cambria" w:hAnsi="Cambria"/>
          <w:sz w:val="24"/>
          <w:szCs w:val="24"/>
        </w:rPr>
        <w:t xml:space="preserve"> i</w:t>
      </w:r>
      <w:r w:rsidR="00DF07A6">
        <w:rPr>
          <w:rFonts w:ascii="Cambria" w:hAnsi="Cambria"/>
          <w:sz w:val="24"/>
          <w:szCs w:val="24"/>
        </w:rPr>
        <w:t xml:space="preserve"> kulturno -</w:t>
      </w:r>
      <w:r w:rsidR="00112D41">
        <w:rPr>
          <w:rFonts w:ascii="Cambria" w:hAnsi="Cambria"/>
          <w:sz w:val="24"/>
          <w:szCs w:val="24"/>
        </w:rPr>
        <w:t xml:space="preserve"> povijesn</w:t>
      </w:r>
      <w:r w:rsidR="00CD705E">
        <w:rPr>
          <w:rFonts w:ascii="Cambria" w:hAnsi="Cambria"/>
          <w:sz w:val="24"/>
          <w:szCs w:val="24"/>
        </w:rPr>
        <w:t xml:space="preserve">e </w:t>
      </w:r>
      <w:r w:rsidR="00112D41">
        <w:rPr>
          <w:rFonts w:ascii="Cambria" w:hAnsi="Cambria"/>
          <w:sz w:val="24"/>
          <w:szCs w:val="24"/>
        </w:rPr>
        <w:t>baštin</w:t>
      </w:r>
      <w:r w:rsidR="00CD705E">
        <w:rPr>
          <w:rFonts w:ascii="Cambria" w:hAnsi="Cambria"/>
          <w:sz w:val="24"/>
          <w:szCs w:val="24"/>
        </w:rPr>
        <w:t xml:space="preserve">e prozvan je </w:t>
      </w:r>
      <w:r w:rsidR="00CD705E" w:rsidRPr="00CD705E">
        <w:rPr>
          <w:rFonts w:ascii="Cambria" w:hAnsi="Cambria"/>
          <w:i/>
          <w:iCs/>
          <w:sz w:val="24"/>
          <w:szCs w:val="24"/>
        </w:rPr>
        <w:t>biserom Dalmatinske zagore</w:t>
      </w:r>
      <w:r w:rsidR="00CD705E">
        <w:rPr>
          <w:rFonts w:ascii="Cambria" w:hAnsi="Cambria"/>
          <w:sz w:val="24"/>
          <w:szCs w:val="24"/>
        </w:rPr>
        <w:t>.</w:t>
      </w:r>
      <w:r w:rsidR="00C234AE">
        <w:rPr>
          <w:rFonts w:ascii="Cambria" w:hAnsi="Cambria"/>
          <w:sz w:val="24"/>
          <w:szCs w:val="24"/>
        </w:rPr>
        <w:t xml:space="preserve"> </w:t>
      </w:r>
      <w:r w:rsidR="00DF07A6">
        <w:rPr>
          <w:rFonts w:ascii="Cambria" w:hAnsi="Cambria"/>
          <w:sz w:val="24"/>
          <w:szCs w:val="24"/>
        </w:rPr>
        <w:t>Grad čine</w:t>
      </w:r>
      <w:r w:rsidR="00AA2A43" w:rsidRPr="00E05872">
        <w:rPr>
          <w:rFonts w:ascii="Cambria" w:hAnsi="Cambria"/>
          <w:sz w:val="24"/>
          <w:szCs w:val="24"/>
        </w:rPr>
        <w:t xml:space="preserve"> naselja </w:t>
      </w:r>
      <w:r w:rsidR="00DF07A6" w:rsidRPr="00DF07A6">
        <w:rPr>
          <w:rFonts w:ascii="Cambria" w:hAnsi="Cambria"/>
          <w:sz w:val="24"/>
          <w:szCs w:val="24"/>
        </w:rPr>
        <w:t xml:space="preserve">Banja, </w:t>
      </w:r>
      <w:proofErr w:type="spellStart"/>
      <w:r w:rsidR="00DF07A6" w:rsidRPr="00DF07A6">
        <w:rPr>
          <w:rFonts w:ascii="Cambria" w:hAnsi="Cambria"/>
          <w:sz w:val="24"/>
          <w:szCs w:val="24"/>
        </w:rPr>
        <w:t>Dragljane</w:t>
      </w:r>
      <w:proofErr w:type="spellEnd"/>
      <w:r w:rsidR="00DF07A6" w:rsidRPr="00DF07A6">
        <w:rPr>
          <w:rFonts w:ascii="Cambria" w:hAnsi="Cambria"/>
          <w:sz w:val="24"/>
          <w:szCs w:val="24"/>
        </w:rPr>
        <w:t xml:space="preserve">, </w:t>
      </w:r>
      <w:proofErr w:type="spellStart"/>
      <w:r w:rsidR="00DF07A6" w:rsidRPr="00DF07A6">
        <w:rPr>
          <w:rFonts w:ascii="Cambria" w:hAnsi="Cambria"/>
          <w:sz w:val="24"/>
          <w:szCs w:val="24"/>
        </w:rPr>
        <w:t>Draževitići</w:t>
      </w:r>
      <w:proofErr w:type="spellEnd"/>
      <w:r w:rsidR="00DF07A6" w:rsidRPr="00DF07A6">
        <w:rPr>
          <w:rFonts w:ascii="Cambria" w:hAnsi="Cambria"/>
          <w:sz w:val="24"/>
          <w:szCs w:val="24"/>
        </w:rPr>
        <w:t xml:space="preserve">, Duge Njive, Dusina, </w:t>
      </w:r>
      <w:proofErr w:type="spellStart"/>
      <w:r w:rsidR="00DF07A6" w:rsidRPr="00DF07A6">
        <w:rPr>
          <w:rFonts w:ascii="Cambria" w:hAnsi="Cambria"/>
          <w:sz w:val="24"/>
          <w:szCs w:val="24"/>
        </w:rPr>
        <w:t>Kljenak</w:t>
      </w:r>
      <w:proofErr w:type="spellEnd"/>
      <w:r w:rsidR="00DF07A6" w:rsidRPr="00DF07A6">
        <w:rPr>
          <w:rFonts w:ascii="Cambria" w:hAnsi="Cambria"/>
          <w:sz w:val="24"/>
          <w:szCs w:val="24"/>
        </w:rPr>
        <w:t>,</w:t>
      </w:r>
      <w:r w:rsidR="00DF07A6">
        <w:rPr>
          <w:rFonts w:ascii="Cambria" w:hAnsi="Cambria"/>
          <w:sz w:val="24"/>
          <w:szCs w:val="24"/>
        </w:rPr>
        <w:t xml:space="preserve"> </w:t>
      </w:r>
      <w:proofErr w:type="spellStart"/>
      <w:r w:rsidR="00DF07A6" w:rsidRPr="00DF07A6">
        <w:rPr>
          <w:rFonts w:ascii="Cambria" w:hAnsi="Cambria"/>
          <w:sz w:val="24"/>
          <w:szCs w:val="24"/>
        </w:rPr>
        <w:t>Kokorići</w:t>
      </w:r>
      <w:proofErr w:type="spellEnd"/>
      <w:r w:rsidR="00DF07A6" w:rsidRPr="00DF07A6">
        <w:rPr>
          <w:rFonts w:ascii="Cambria" w:hAnsi="Cambria"/>
          <w:sz w:val="24"/>
          <w:szCs w:val="24"/>
        </w:rPr>
        <w:t xml:space="preserve">, </w:t>
      </w:r>
      <w:proofErr w:type="spellStart"/>
      <w:r w:rsidR="00DF07A6" w:rsidRPr="00DF07A6">
        <w:rPr>
          <w:rFonts w:ascii="Cambria" w:hAnsi="Cambria"/>
          <w:sz w:val="24"/>
          <w:szCs w:val="24"/>
        </w:rPr>
        <w:t>Kotezi</w:t>
      </w:r>
      <w:proofErr w:type="spellEnd"/>
      <w:r w:rsidR="00DF07A6" w:rsidRPr="00DF07A6">
        <w:rPr>
          <w:rFonts w:ascii="Cambria" w:hAnsi="Cambria"/>
          <w:sz w:val="24"/>
          <w:szCs w:val="24"/>
        </w:rPr>
        <w:t xml:space="preserve">, </w:t>
      </w:r>
      <w:proofErr w:type="spellStart"/>
      <w:r w:rsidR="00DF07A6" w:rsidRPr="00DF07A6">
        <w:rPr>
          <w:rFonts w:ascii="Cambria" w:hAnsi="Cambria"/>
          <w:sz w:val="24"/>
          <w:szCs w:val="24"/>
        </w:rPr>
        <w:t>Mijaca</w:t>
      </w:r>
      <w:proofErr w:type="spellEnd"/>
      <w:r w:rsidR="00DF07A6" w:rsidRPr="00DF07A6">
        <w:rPr>
          <w:rFonts w:ascii="Cambria" w:hAnsi="Cambria"/>
          <w:sz w:val="24"/>
          <w:szCs w:val="24"/>
        </w:rPr>
        <w:t>,</w:t>
      </w:r>
      <w:r w:rsidR="00DF07A6">
        <w:rPr>
          <w:rFonts w:ascii="Cambria" w:hAnsi="Cambria"/>
          <w:sz w:val="24"/>
          <w:szCs w:val="24"/>
        </w:rPr>
        <w:t xml:space="preserve"> </w:t>
      </w:r>
      <w:r w:rsidR="00DF07A6" w:rsidRPr="00DF07A6">
        <w:rPr>
          <w:rFonts w:ascii="Cambria" w:hAnsi="Cambria"/>
          <w:sz w:val="24"/>
          <w:szCs w:val="24"/>
        </w:rPr>
        <w:t xml:space="preserve">Orah, </w:t>
      </w:r>
      <w:proofErr w:type="spellStart"/>
      <w:r w:rsidR="00DF07A6" w:rsidRPr="00DF07A6">
        <w:rPr>
          <w:rFonts w:ascii="Cambria" w:hAnsi="Cambria"/>
          <w:sz w:val="24"/>
          <w:szCs w:val="24"/>
        </w:rPr>
        <w:t>Podprolog</w:t>
      </w:r>
      <w:proofErr w:type="spellEnd"/>
      <w:r w:rsidR="00DF07A6" w:rsidRPr="00DF07A6">
        <w:rPr>
          <w:rFonts w:ascii="Cambria" w:hAnsi="Cambria"/>
          <w:sz w:val="24"/>
          <w:szCs w:val="24"/>
        </w:rPr>
        <w:t>,</w:t>
      </w:r>
      <w:r w:rsidR="00DF07A6">
        <w:rPr>
          <w:rFonts w:ascii="Cambria" w:hAnsi="Cambria"/>
          <w:sz w:val="24"/>
          <w:szCs w:val="24"/>
        </w:rPr>
        <w:t xml:space="preserve"> </w:t>
      </w:r>
      <w:r w:rsidR="00DF07A6" w:rsidRPr="00DF07A6">
        <w:rPr>
          <w:rFonts w:ascii="Cambria" w:hAnsi="Cambria"/>
          <w:sz w:val="24"/>
          <w:szCs w:val="24"/>
        </w:rPr>
        <w:t xml:space="preserve">Poljica </w:t>
      </w:r>
      <w:proofErr w:type="spellStart"/>
      <w:r w:rsidR="00DF07A6" w:rsidRPr="00DF07A6">
        <w:rPr>
          <w:rFonts w:ascii="Cambria" w:hAnsi="Cambria"/>
          <w:sz w:val="24"/>
          <w:szCs w:val="24"/>
        </w:rPr>
        <w:t>Kozička</w:t>
      </w:r>
      <w:proofErr w:type="spellEnd"/>
      <w:r w:rsidR="00DF07A6" w:rsidRPr="00DF07A6">
        <w:rPr>
          <w:rFonts w:ascii="Cambria" w:hAnsi="Cambria"/>
          <w:sz w:val="24"/>
          <w:szCs w:val="24"/>
        </w:rPr>
        <w:t xml:space="preserve">, </w:t>
      </w:r>
      <w:proofErr w:type="spellStart"/>
      <w:r w:rsidR="00DF07A6" w:rsidRPr="00DF07A6">
        <w:rPr>
          <w:rFonts w:ascii="Cambria" w:hAnsi="Cambria"/>
          <w:sz w:val="24"/>
          <w:szCs w:val="24"/>
        </w:rPr>
        <w:t>Prapatnice</w:t>
      </w:r>
      <w:proofErr w:type="spellEnd"/>
      <w:r w:rsidR="00DF07A6" w:rsidRPr="00DF07A6">
        <w:rPr>
          <w:rFonts w:ascii="Cambria" w:hAnsi="Cambria"/>
          <w:sz w:val="24"/>
          <w:szCs w:val="24"/>
        </w:rPr>
        <w:t xml:space="preserve">, </w:t>
      </w:r>
      <w:proofErr w:type="spellStart"/>
      <w:r w:rsidR="00DF07A6" w:rsidRPr="00DF07A6">
        <w:rPr>
          <w:rFonts w:ascii="Cambria" w:hAnsi="Cambria"/>
          <w:sz w:val="24"/>
          <w:szCs w:val="24"/>
        </w:rPr>
        <w:t>Rašćane</w:t>
      </w:r>
      <w:proofErr w:type="spellEnd"/>
      <w:r w:rsidR="00DF07A6" w:rsidRPr="00DF07A6">
        <w:rPr>
          <w:rFonts w:ascii="Cambria" w:hAnsi="Cambria"/>
          <w:sz w:val="24"/>
          <w:szCs w:val="24"/>
        </w:rPr>
        <w:t xml:space="preserve">, </w:t>
      </w:r>
      <w:proofErr w:type="spellStart"/>
      <w:r w:rsidR="00DF07A6" w:rsidRPr="00DF07A6">
        <w:rPr>
          <w:rFonts w:ascii="Cambria" w:hAnsi="Cambria"/>
          <w:sz w:val="24"/>
          <w:szCs w:val="24"/>
        </w:rPr>
        <w:t>Ravča</w:t>
      </w:r>
      <w:proofErr w:type="spellEnd"/>
      <w:r w:rsidR="00DF07A6" w:rsidRPr="00DF07A6">
        <w:rPr>
          <w:rFonts w:ascii="Cambria" w:hAnsi="Cambria"/>
          <w:sz w:val="24"/>
          <w:szCs w:val="24"/>
        </w:rPr>
        <w:t xml:space="preserve">, </w:t>
      </w:r>
      <w:proofErr w:type="spellStart"/>
      <w:r w:rsidR="00DF07A6" w:rsidRPr="00DF07A6">
        <w:rPr>
          <w:rFonts w:ascii="Cambria" w:hAnsi="Cambria"/>
          <w:sz w:val="24"/>
          <w:szCs w:val="24"/>
        </w:rPr>
        <w:t>Stillja</w:t>
      </w:r>
      <w:proofErr w:type="spellEnd"/>
      <w:r w:rsidR="00DF07A6" w:rsidRPr="00DF07A6">
        <w:rPr>
          <w:rFonts w:ascii="Cambria" w:hAnsi="Cambria"/>
          <w:sz w:val="24"/>
          <w:szCs w:val="24"/>
        </w:rPr>
        <w:t xml:space="preserve">, </w:t>
      </w:r>
      <w:proofErr w:type="spellStart"/>
      <w:r w:rsidR="00DF07A6" w:rsidRPr="00DF07A6">
        <w:rPr>
          <w:rFonts w:ascii="Cambria" w:hAnsi="Cambria"/>
          <w:sz w:val="24"/>
          <w:szCs w:val="24"/>
        </w:rPr>
        <w:t>Umčani</w:t>
      </w:r>
      <w:proofErr w:type="spellEnd"/>
      <w:r w:rsidR="00DF07A6" w:rsidRPr="00DF07A6">
        <w:rPr>
          <w:rFonts w:ascii="Cambria" w:hAnsi="Cambria"/>
          <w:sz w:val="24"/>
          <w:szCs w:val="24"/>
        </w:rPr>
        <w:t xml:space="preserve">, Veliki Prolog, Vina, </w:t>
      </w:r>
      <w:proofErr w:type="spellStart"/>
      <w:r w:rsidR="00DF07A6" w:rsidRPr="00DF07A6">
        <w:rPr>
          <w:rFonts w:ascii="Cambria" w:hAnsi="Cambria"/>
          <w:sz w:val="24"/>
          <w:szCs w:val="24"/>
        </w:rPr>
        <w:t>Višnjica</w:t>
      </w:r>
      <w:proofErr w:type="spellEnd"/>
      <w:r w:rsidR="00DF07A6" w:rsidRPr="00DF07A6">
        <w:rPr>
          <w:rFonts w:ascii="Cambria" w:hAnsi="Cambria"/>
          <w:sz w:val="24"/>
          <w:szCs w:val="24"/>
        </w:rPr>
        <w:t xml:space="preserve">, Vlaka, </w:t>
      </w:r>
      <w:r w:rsidR="00DF07A6" w:rsidRPr="00DF07A6">
        <w:rPr>
          <w:rFonts w:ascii="Cambria" w:hAnsi="Cambria"/>
          <w:b/>
          <w:bCs/>
          <w:sz w:val="24"/>
          <w:szCs w:val="24"/>
        </w:rPr>
        <w:t>Vrgorac</w:t>
      </w:r>
      <w:r w:rsidR="00DF07A6" w:rsidRPr="00DF07A6">
        <w:rPr>
          <w:rFonts w:ascii="Cambria" w:hAnsi="Cambria"/>
          <w:sz w:val="24"/>
          <w:szCs w:val="24"/>
        </w:rPr>
        <w:t xml:space="preserve">, </w:t>
      </w:r>
      <w:proofErr w:type="spellStart"/>
      <w:r w:rsidR="00DF07A6" w:rsidRPr="00DF07A6">
        <w:rPr>
          <w:rFonts w:ascii="Cambria" w:hAnsi="Cambria"/>
          <w:sz w:val="24"/>
          <w:szCs w:val="24"/>
        </w:rPr>
        <w:t>Zavojane</w:t>
      </w:r>
      <w:proofErr w:type="spellEnd"/>
      <w:r w:rsidR="00DF07A6" w:rsidRPr="00DF07A6">
        <w:rPr>
          <w:rFonts w:ascii="Cambria" w:hAnsi="Cambria"/>
          <w:sz w:val="24"/>
          <w:szCs w:val="24"/>
        </w:rPr>
        <w:t xml:space="preserve"> i </w:t>
      </w:r>
      <w:proofErr w:type="spellStart"/>
      <w:r w:rsidR="00DF07A6" w:rsidRPr="00DF07A6">
        <w:rPr>
          <w:rFonts w:ascii="Cambria" w:hAnsi="Cambria"/>
          <w:sz w:val="24"/>
          <w:szCs w:val="24"/>
        </w:rPr>
        <w:t>Kutac</w:t>
      </w:r>
      <w:proofErr w:type="spellEnd"/>
      <w:r w:rsidR="00105376" w:rsidRPr="00E05872">
        <w:rPr>
          <w:rFonts w:ascii="Cambria" w:hAnsi="Cambria"/>
          <w:sz w:val="24"/>
          <w:szCs w:val="24"/>
        </w:rPr>
        <w:t>.</w:t>
      </w:r>
    </w:p>
    <w:p w14:paraId="06793AD4" w14:textId="62967350" w:rsidR="0071135D" w:rsidRPr="00E05872" w:rsidRDefault="008E2FCB" w:rsidP="004674CE">
      <w:pPr>
        <w:spacing w:after="200"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E0587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34D67C" wp14:editId="38F86F4B">
                <wp:simplePos x="0" y="0"/>
                <wp:positionH relativeFrom="margin">
                  <wp:posOffset>-27940</wp:posOffset>
                </wp:positionH>
                <wp:positionV relativeFrom="paragraph">
                  <wp:posOffset>356870</wp:posOffset>
                </wp:positionV>
                <wp:extent cx="2895600" cy="1562735"/>
                <wp:effectExtent l="0" t="0" r="19050" b="18415"/>
                <wp:wrapTopAndBottom/>
                <wp:docPr id="11" name="Pravokutnik: zaobljeni kutovi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0" cy="1562735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D6BE60" w14:textId="77777777" w:rsidR="0071135D" w:rsidRDefault="0071135D" w:rsidP="0071135D">
                            <w:pPr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VIZIJA:</w:t>
                            </w:r>
                          </w:p>
                          <w:p w14:paraId="7852603C" w14:textId="31BE82F0" w:rsidR="0071135D" w:rsidRDefault="00BA197B" w:rsidP="00BA197B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iCs/>
                              </w:rPr>
                            </w:pPr>
                            <w:r w:rsidRPr="00BA197B">
                              <w:rPr>
                                <w:rFonts w:ascii="Cambria" w:hAnsi="Cambria"/>
                                <w:b/>
                                <w:i/>
                                <w:iCs/>
                              </w:rPr>
                              <w:t>„Grad Vrgorac kao subregionalni centar visoko razvijenih poljoprivrednih djelatnosti sa inovativnim i održivim socioekonomskim okruženjem omogućava svim svojim stanovnicima ostvarivanje visoke kvalitete života.“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34D67C" id="Pravokutnik: zaobljeni kutovi 11" o:spid="_x0000_s1029" style="position:absolute;left:0;text-align:left;margin-left:-2.2pt;margin-top:28.1pt;width:228pt;height:123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" fillcolor="#dae3f3" strokecolor="#a5a5a5" strokeweight=".5pt">
                <v:stroke joinstyle="miter"/>
                <v:textbox>
                  <w:txbxContent>
                    <w:p w14:paraId="7BD6BE60" w14:textId="77777777" w:rsidR="0071135D" w:rsidRDefault="0071135D" w:rsidP="0071135D">
                      <w:pPr>
                        <w:jc w:val="center"/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VIZIJA:</w:t>
                      </w:r>
                    </w:p>
                    <w:p w14:paraId="7852603C" w14:textId="31BE82F0" w:rsidR="0071135D" w:rsidRDefault="00BA197B" w:rsidP="00BA197B">
                      <w:pPr>
                        <w:jc w:val="center"/>
                        <w:rPr>
                          <w:rFonts w:ascii="Cambria" w:hAnsi="Cambria"/>
                          <w:b/>
                          <w:i/>
                          <w:iCs/>
                        </w:rPr>
                      </w:pPr>
                      <w:r w:rsidRPr="00BA197B">
                        <w:rPr>
                          <w:rFonts w:ascii="Cambria" w:hAnsi="Cambria"/>
                          <w:b/>
                          <w:i/>
                          <w:iCs/>
                        </w:rPr>
                        <w:t>„Grad Vrgorac kao subregionalni centar visoko razvijenih poljoprivrednih djelatnosti sa inovativnim i održivim socioekonomskim okruženjem omogućava svim svojim stanovnicima ostvarivanje visoke kvalitete života.“</w:t>
                      </w:r>
                    </w:p>
                  </w:txbxContent>
                </v:textbox>
                <w10:wrap type="topAndBottom" anchorx="margin"/>
              </v:roundrect>
            </w:pict>
          </mc:Fallback>
        </mc:AlternateContent>
      </w:r>
      <w:r w:rsidR="0073594D" w:rsidRPr="00E05872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99C03A" wp14:editId="307016F2">
                <wp:simplePos x="0" y="0"/>
                <wp:positionH relativeFrom="margin">
                  <wp:posOffset>3044884</wp:posOffset>
                </wp:positionH>
                <wp:positionV relativeFrom="paragraph">
                  <wp:posOffset>569920</wp:posOffset>
                </wp:positionV>
                <wp:extent cx="2838450" cy="1254642"/>
                <wp:effectExtent l="0" t="0" r="19050" b="22225"/>
                <wp:wrapNone/>
                <wp:docPr id="10" name="Pravokutnik: zaobljeni kutovi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1254642"/>
                        </a:xfrm>
                        <a:prstGeom prst="roundRect">
                          <a:avLst>
                            <a:gd name="adj" fmla="val 14664"/>
                          </a:avLst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6350" cap="flat" cmpd="sng" algn="ctr">
                          <a:solidFill>
                            <a:srgbClr val="A5A5A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129C40F" w14:textId="77777777" w:rsidR="0071135D" w:rsidRDefault="0071135D" w:rsidP="0071135D">
                            <w:pPr>
                              <w:jc w:val="center"/>
                              <w:rPr>
                                <w:rFonts w:ascii="Cambria" w:hAnsi="Cambria"/>
                                <w:b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</w:rPr>
                              <w:t>MISIJA:</w:t>
                            </w:r>
                          </w:p>
                          <w:p w14:paraId="4A5361AB" w14:textId="35B5E7CA" w:rsidR="0071135D" w:rsidRDefault="00BA197B" w:rsidP="00BA197B">
                            <w:pPr>
                              <w:jc w:val="center"/>
                              <w:rPr>
                                <w:rFonts w:ascii="Cambria" w:hAnsi="Cambria"/>
                                <w:b/>
                                <w:i/>
                                <w:iCs/>
                              </w:rPr>
                            </w:pPr>
                            <w:r w:rsidRPr="00BA197B">
                              <w:rPr>
                                <w:rFonts w:ascii="Cambria" w:hAnsi="Cambria"/>
                                <w:b/>
                                <w:i/>
                                <w:iCs/>
                              </w:rPr>
                              <w:t>„Transparentno, pravovremeno i efikasno upravljanje lokalne samouprave s ciljem unapređenja života lokalne zajednice.“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99C03A" id="Pravokutnik: zaobljeni kutovi 10" o:spid="_x0000_s1030" style="position:absolute;left:0;text-align:left;margin-left:239.75pt;margin-top:44.9pt;width:223.5pt;height:98.8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960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" fillcolor="#dae3f3" strokecolor="#a5a5a5" strokeweight=".5pt">
                <v:stroke joinstyle="miter"/>
                <v:textbox>
                  <w:txbxContent>
                    <w:p w14:paraId="5129C40F" w14:textId="77777777" w:rsidR="0071135D" w:rsidRDefault="0071135D" w:rsidP="0071135D">
                      <w:pPr>
                        <w:jc w:val="center"/>
                        <w:rPr>
                          <w:rFonts w:ascii="Cambria" w:hAnsi="Cambria"/>
                          <w:b/>
                        </w:rPr>
                      </w:pPr>
                      <w:r>
                        <w:rPr>
                          <w:rFonts w:ascii="Cambria" w:hAnsi="Cambria"/>
                          <w:b/>
                        </w:rPr>
                        <w:t>MISIJA:</w:t>
                      </w:r>
                    </w:p>
                    <w:p w14:paraId="4A5361AB" w14:textId="35B5E7CA" w:rsidR="0071135D" w:rsidRDefault="00BA197B" w:rsidP="00BA197B">
                      <w:pPr>
                        <w:jc w:val="center"/>
                        <w:rPr>
                          <w:rFonts w:ascii="Cambria" w:hAnsi="Cambria"/>
                          <w:b/>
                          <w:i/>
                          <w:iCs/>
                        </w:rPr>
                      </w:pPr>
                      <w:r w:rsidRPr="00BA197B">
                        <w:rPr>
                          <w:rFonts w:ascii="Cambria" w:hAnsi="Cambria"/>
                          <w:b/>
                          <w:i/>
                          <w:iCs/>
                        </w:rPr>
                        <w:t>„Transparentno, pravovremeno i efikasno upravljanje lokalne samouprave s ciljem unapređenja života lokalne zajednice.“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1135D" w:rsidRPr="00E05872">
        <w:rPr>
          <w:rFonts w:ascii="Cambria" w:hAnsi="Cambria"/>
          <w:sz w:val="24"/>
          <w:szCs w:val="24"/>
        </w:rPr>
        <w:t xml:space="preserve">U ostvarenju svojih ciljeva </w:t>
      </w:r>
      <w:r w:rsidR="00BA289F">
        <w:rPr>
          <w:rFonts w:ascii="Cambria" w:hAnsi="Cambria"/>
          <w:sz w:val="24"/>
          <w:szCs w:val="24"/>
        </w:rPr>
        <w:t>Grad Vrgorac</w:t>
      </w:r>
      <w:r w:rsidR="0071135D" w:rsidRPr="00E05872">
        <w:rPr>
          <w:rFonts w:ascii="Cambria" w:hAnsi="Cambria"/>
          <w:sz w:val="24"/>
          <w:szCs w:val="24"/>
        </w:rPr>
        <w:t xml:space="preserve"> se vodi svojom Vizijom i Misijom.</w:t>
      </w:r>
    </w:p>
    <w:p w14:paraId="1EB7E803" w14:textId="09CA4309" w:rsidR="0052385F" w:rsidRPr="00E05872" w:rsidRDefault="0052385F" w:rsidP="00BA289F">
      <w:pPr>
        <w:spacing w:before="400" w:after="200"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E05872">
        <w:rPr>
          <w:rFonts w:ascii="Cambria" w:hAnsi="Cambria"/>
          <w:sz w:val="24"/>
          <w:szCs w:val="24"/>
        </w:rPr>
        <w:t xml:space="preserve">Kako bi </w:t>
      </w:r>
      <w:r w:rsidR="00786390">
        <w:rPr>
          <w:rFonts w:ascii="Cambria" w:hAnsi="Cambria"/>
          <w:sz w:val="24"/>
          <w:szCs w:val="24"/>
        </w:rPr>
        <w:t>Grad</w:t>
      </w:r>
      <w:r w:rsidRPr="00E05872">
        <w:rPr>
          <w:rFonts w:ascii="Cambria" w:hAnsi="Cambria"/>
          <w:sz w:val="24"/>
          <w:szCs w:val="24"/>
        </w:rPr>
        <w:t xml:space="preserve"> ostvari</w:t>
      </w:r>
      <w:r w:rsidR="00786390">
        <w:rPr>
          <w:rFonts w:ascii="Cambria" w:hAnsi="Cambria"/>
          <w:sz w:val="24"/>
          <w:szCs w:val="24"/>
        </w:rPr>
        <w:t>o</w:t>
      </w:r>
      <w:r w:rsidRPr="00E05872">
        <w:rPr>
          <w:rFonts w:ascii="Cambria" w:hAnsi="Cambria"/>
          <w:sz w:val="24"/>
          <w:szCs w:val="24"/>
        </w:rPr>
        <w:t xml:space="preserve"> svoju viziju i misiju uspješno se koristi sredstvima iz Nacionalnih i EU fondova.</w:t>
      </w:r>
    </w:p>
    <w:p w14:paraId="4D4D04A4" w14:textId="63A9EF43" w:rsidR="0052385F" w:rsidRPr="00E05872" w:rsidRDefault="0052385F" w:rsidP="00975DBD">
      <w:pPr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E05872">
        <w:rPr>
          <w:rFonts w:ascii="Cambria" w:hAnsi="Cambria"/>
          <w:sz w:val="24"/>
          <w:szCs w:val="24"/>
        </w:rPr>
        <w:t>Sredstvima iz Nacionalnih i EU fondova financiraju se oni projekti koji doprinose razvojnim ciljevima Republike Hrvatske, ali i Europske unije u cjelini.</w:t>
      </w:r>
    </w:p>
    <w:p w14:paraId="258AFCA6" w14:textId="20CF5718" w:rsidR="002F436C" w:rsidRPr="00E05872" w:rsidRDefault="002F436C" w:rsidP="00975DBD">
      <w:pPr>
        <w:spacing w:after="200"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E05872">
        <w:rPr>
          <w:rFonts w:ascii="Cambria" w:hAnsi="Cambria"/>
          <w:sz w:val="24"/>
          <w:szCs w:val="24"/>
        </w:rPr>
        <w:t>Sva područja koja se mogu financirati kroz EU fondove definirana su u programskim dokumentima koji se nazivaju operativni programi, a obuhvaćaju primjerice: poljoprivredu, zapošljavanje, obrazovanje, kulturu, dobro upravljanje, znanost, istraživanje i razvoj, ulaganje u poduzetništvo, zdravlje, informacijske i komunikacijske tehnologije, promet, okoliš, energetiku te infrastrukturne i druge projekte.</w:t>
      </w:r>
    </w:p>
    <w:p w14:paraId="600B2613" w14:textId="0A7C9932" w:rsidR="002F436C" w:rsidRPr="00E05872" w:rsidRDefault="002F436C" w:rsidP="00975DBD">
      <w:pPr>
        <w:spacing w:after="200"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E05872">
        <w:rPr>
          <w:rFonts w:ascii="Cambria" w:hAnsi="Cambria"/>
          <w:sz w:val="24"/>
          <w:szCs w:val="24"/>
        </w:rPr>
        <w:t>Europska sredstva dodjeljuju se u sklopu sedmogodišnjih financijskih razdoblja ili perspektiva, financijskog razdoblja 2021.</w:t>
      </w:r>
      <w:r w:rsidR="000926DE" w:rsidRPr="00E05872">
        <w:rPr>
          <w:rFonts w:ascii="Cambria" w:hAnsi="Cambria"/>
          <w:sz w:val="24"/>
          <w:szCs w:val="24"/>
        </w:rPr>
        <w:t xml:space="preserve"> </w:t>
      </w:r>
      <w:r w:rsidRPr="00E05872">
        <w:rPr>
          <w:rFonts w:ascii="Cambria" w:hAnsi="Cambria"/>
          <w:sz w:val="24"/>
          <w:szCs w:val="24"/>
        </w:rPr>
        <w:t>-</w:t>
      </w:r>
      <w:r w:rsidR="000926DE" w:rsidRPr="00E05872">
        <w:rPr>
          <w:rFonts w:ascii="Cambria" w:hAnsi="Cambria"/>
          <w:sz w:val="24"/>
          <w:szCs w:val="24"/>
        </w:rPr>
        <w:t xml:space="preserve"> </w:t>
      </w:r>
      <w:r w:rsidRPr="00E05872">
        <w:rPr>
          <w:rFonts w:ascii="Cambria" w:hAnsi="Cambria"/>
          <w:sz w:val="24"/>
          <w:szCs w:val="24"/>
        </w:rPr>
        <w:t>2027. Omotnica proračuna Europske unije najveća je do sada te iznosi 1.824,3 milijardi eura, a za Republiku Hrvatsku na raspolaganju je više od 25 milijardi eura u tekućim cijenama.</w:t>
      </w:r>
    </w:p>
    <w:p w14:paraId="26C08277" w14:textId="77777777" w:rsidR="002F436C" w:rsidRPr="00E05872" w:rsidRDefault="002F436C" w:rsidP="00975DBD">
      <w:pPr>
        <w:spacing w:after="200"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E05872">
        <w:rPr>
          <w:rFonts w:ascii="Cambria" w:hAnsi="Cambria"/>
          <w:sz w:val="24"/>
          <w:szCs w:val="24"/>
        </w:rPr>
        <w:t>Značajan dio navedenih sredstava odnosi se upravo na fondove koji će se provoditi sukladno Uredbi o utvrđivanju zajedničkih odredaba o Europskom fondu za regionalni razvoj, Europskom socijalnom fondu plus, Kohezijskom fondu, Fondu za pravednu tranziciju i Europskom fondu za pomorstvo, ribarstvo i akvakulturu te financijskih pravila za njih i za Fond za azil, migracije i integraciju, Fond za unutarnju sigurnost i Instrument za financijsku potporu u području upravljanja granicama i vizne politike.</w:t>
      </w:r>
    </w:p>
    <w:p w14:paraId="4259E7B9" w14:textId="75D1AE95" w:rsidR="002F436C" w:rsidRPr="00E05872" w:rsidRDefault="002F436C" w:rsidP="00975DBD">
      <w:pPr>
        <w:spacing w:after="200"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E05872">
        <w:rPr>
          <w:rFonts w:ascii="Cambria" w:hAnsi="Cambria"/>
          <w:sz w:val="24"/>
          <w:szCs w:val="24"/>
        </w:rPr>
        <w:t xml:space="preserve">Jedinice lokalne samouprave kako bi iskoristile sredstva iz EU fondova svoj razvoj moraju planirati i integrirati u Plan razvoja na županijskoj razini, no kako bi integracija bila potpuna, JLS-ovima i njihovim povezanim subjektima preporuča se izrada vlastitih </w:t>
      </w:r>
      <w:r w:rsidRPr="00E05872">
        <w:rPr>
          <w:rFonts w:ascii="Cambria" w:hAnsi="Cambria"/>
          <w:sz w:val="24"/>
          <w:szCs w:val="24"/>
        </w:rPr>
        <w:lastRenderedPageBreak/>
        <w:t xml:space="preserve">analiza, podloga, provedbenih programa i akcijskih planova. </w:t>
      </w:r>
      <w:r w:rsidR="00786390">
        <w:rPr>
          <w:rFonts w:ascii="Cambria" w:hAnsi="Cambria"/>
          <w:sz w:val="24"/>
          <w:szCs w:val="24"/>
        </w:rPr>
        <w:t>Grad Vrgorac</w:t>
      </w:r>
      <w:r w:rsidR="00364D1E" w:rsidRPr="00E05872">
        <w:rPr>
          <w:rFonts w:ascii="Cambria" w:hAnsi="Cambria"/>
          <w:sz w:val="24"/>
          <w:szCs w:val="24"/>
        </w:rPr>
        <w:t xml:space="preserve"> </w:t>
      </w:r>
      <w:r w:rsidRPr="00E05872">
        <w:rPr>
          <w:rFonts w:ascii="Cambria" w:hAnsi="Cambria"/>
          <w:sz w:val="24"/>
          <w:szCs w:val="24"/>
        </w:rPr>
        <w:t>izradi</w:t>
      </w:r>
      <w:r w:rsidR="00786390">
        <w:rPr>
          <w:rFonts w:ascii="Cambria" w:hAnsi="Cambria"/>
          <w:sz w:val="24"/>
          <w:szCs w:val="24"/>
        </w:rPr>
        <w:t>o</w:t>
      </w:r>
      <w:r w:rsidRPr="00E05872">
        <w:rPr>
          <w:rFonts w:ascii="Cambria" w:hAnsi="Cambria"/>
          <w:sz w:val="24"/>
          <w:szCs w:val="24"/>
        </w:rPr>
        <w:t xml:space="preserve"> je Provedben</w:t>
      </w:r>
      <w:r w:rsidR="00A57A59" w:rsidRPr="00E05872">
        <w:rPr>
          <w:rFonts w:ascii="Cambria" w:hAnsi="Cambria"/>
          <w:sz w:val="24"/>
          <w:szCs w:val="24"/>
        </w:rPr>
        <w:t>i</w:t>
      </w:r>
      <w:r w:rsidRPr="00E05872">
        <w:rPr>
          <w:rFonts w:ascii="Cambria" w:hAnsi="Cambria"/>
          <w:sz w:val="24"/>
          <w:szCs w:val="24"/>
        </w:rPr>
        <w:t xml:space="preserve"> program u kojem je iskazana politika </w:t>
      </w:r>
      <w:r w:rsidR="00786390">
        <w:rPr>
          <w:rFonts w:ascii="Cambria" w:hAnsi="Cambria"/>
          <w:sz w:val="24"/>
          <w:szCs w:val="24"/>
        </w:rPr>
        <w:t>Grada</w:t>
      </w:r>
      <w:r w:rsidRPr="00E05872">
        <w:rPr>
          <w:rFonts w:ascii="Cambria" w:hAnsi="Cambria"/>
          <w:sz w:val="24"/>
          <w:szCs w:val="24"/>
        </w:rPr>
        <w:t xml:space="preserve"> u smjeru jačanja gospodarskog razvoja kroz kreiranje specifičnih ciljeva, prioriteta i mjera za mandatno razdoblje. </w:t>
      </w:r>
    </w:p>
    <w:p w14:paraId="5A81F8F5" w14:textId="77777777" w:rsidR="0073594D" w:rsidRDefault="002F436C" w:rsidP="0073594D">
      <w:pPr>
        <w:spacing w:after="200"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E05872">
        <w:rPr>
          <w:rFonts w:ascii="Cambria" w:hAnsi="Cambria"/>
          <w:sz w:val="24"/>
          <w:szCs w:val="24"/>
        </w:rPr>
        <w:t xml:space="preserve">U Provedbenom programu </w:t>
      </w:r>
      <w:r w:rsidR="00786390">
        <w:rPr>
          <w:rFonts w:ascii="Cambria" w:hAnsi="Cambria"/>
          <w:sz w:val="24"/>
          <w:szCs w:val="24"/>
        </w:rPr>
        <w:t>Grad Vrgorac</w:t>
      </w:r>
      <w:r w:rsidR="00364D1E" w:rsidRPr="00E05872">
        <w:rPr>
          <w:rFonts w:ascii="Cambria" w:hAnsi="Cambria"/>
          <w:sz w:val="24"/>
          <w:szCs w:val="24"/>
        </w:rPr>
        <w:t xml:space="preserve"> </w:t>
      </w:r>
      <w:r w:rsidRPr="00E05872">
        <w:rPr>
          <w:rFonts w:ascii="Cambria" w:hAnsi="Cambria"/>
          <w:sz w:val="24"/>
          <w:szCs w:val="24"/>
        </w:rPr>
        <w:t>detaljno je opisa</w:t>
      </w:r>
      <w:r w:rsidR="00786390">
        <w:rPr>
          <w:rFonts w:ascii="Cambria" w:hAnsi="Cambria"/>
          <w:sz w:val="24"/>
          <w:szCs w:val="24"/>
        </w:rPr>
        <w:t>o</w:t>
      </w:r>
      <w:r w:rsidR="00E55653" w:rsidRPr="00E05872">
        <w:rPr>
          <w:rFonts w:ascii="Cambria" w:hAnsi="Cambria"/>
          <w:sz w:val="24"/>
          <w:szCs w:val="24"/>
        </w:rPr>
        <w:t xml:space="preserve"> </w:t>
      </w:r>
      <w:r w:rsidRPr="00E05872">
        <w:rPr>
          <w:rFonts w:ascii="Cambria" w:hAnsi="Cambria"/>
          <w:sz w:val="24"/>
          <w:szCs w:val="24"/>
        </w:rPr>
        <w:t xml:space="preserve">razvojne mjere definirane nadređenim aktima strateškog planiranja s ciljem ostvarenja dugoročnog održivog razvoja </w:t>
      </w:r>
      <w:r w:rsidR="00AD3093">
        <w:rPr>
          <w:rFonts w:ascii="Cambria" w:hAnsi="Cambria"/>
          <w:sz w:val="24"/>
          <w:szCs w:val="24"/>
        </w:rPr>
        <w:t>Grada</w:t>
      </w:r>
      <w:r w:rsidRPr="00E05872">
        <w:rPr>
          <w:rFonts w:ascii="Cambria" w:hAnsi="Cambria"/>
          <w:sz w:val="24"/>
          <w:szCs w:val="24"/>
        </w:rPr>
        <w:t xml:space="preserve">. Navedene mjere najvećim su dijelom usmjerene na realizaciju ciljeva koji se odnose na </w:t>
      </w:r>
      <w:r w:rsidR="00F701F9" w:rsidRPr="00E05872">
        <w:rPr>
          <w:rFonts w:ascii="Cambria" w:hAnsi="Cambria"/>
          <w:sz w:val="24"/>
          <w:szCs w:val="24"/>
        </w:rPr>
        <w:t>efikas</w:t>
      </w:r>
      <w:r w:rsidR="00AD3093">
        <w:rPr>
          <w:rFonts w:ascii="Cambria" w:hAnsi="Cambria"/>
          <w:sz w:val="24"/>
          <w:szCs w:val="24"/>
        </w:rPr>
        <w:t>an</w:t>
      </w:r>
      <w:r w:rsidR="00F701F9" w:rsidRPr="00E05872">
        <w:rPr>
          <w:rFonts w:ascii="Cambria" w:hAnsi="Cambria"/>
          <w:sz w:val="24"/>
          <w:szCs w:val="24"/>
        </w:rPr>
        <w:t>, pravodob</w:t>
      </w:r>
      <w:r w:rsidR="00AD3093">
        <w:rPr>
          <w:rFonts w:ascii="Cambria" w:hAnsi="Cambria"/>
          <w:sz w:val="24"/>
          <w:szCs w:val="24"/>
        </w:rPr>
        <w:t>an</w:t>
      </w:r>
      <w:r w:rsidR="00F701F9" w:rsidRPr="00E05872">
        <w:rPr>
          <w:rFonts w:ascii="Cambria" w:hAnsi="Cambria"/>
          <w:sz w:val="24"/>
          <w:szCs w:val="24"/>
        </w:rPr>
        <w:t>, transparent</w:t>
      </w:r>
      <w:r w:rsidR="00AD3093">
        <w:rPr>
          <w:rFonts w:ascii="Cambria" w:hAnsi="Cambria"/>
          <w:sz w:val="24"/>
          <w:szCs w:val="24"/>
        </w:rPr>
        <w:t>an</w:t>
      </w:r>
      <w:r w:rsidR="00F701F9" w:rsidRPr="00E05872">
        <w:rPr>
          <w:rFonts w:ascii="Cambria" w:hAnsi="Cambria"/>
          <w:sz w:val="24"/>
          <w:szCs w:val="24"/>
        </w:rPr>
        <w:t xml:space="preserve"> i rezistent</w:t>
      </w:r>
      <w:r w:rsidR="00AD3093">
        <w:rPr>
          <w:rFonts w:ascii="Cambria" w:hAnsi="Cambria"/>
          <w:sz w:val="24"/>
          <w:szCs w:val="24"/>
        </w:rPr>
        <w:t>an</w:t>
      </w:r>
      <w:r w:rsidR="00F701F9" w:rsidRPr="00E05872">
        <w:rPr>
          <w:rFonts w:ascii="Cambria" w:hAnsi="Cambria"/>
          <w:sz w:val="24"/>
          <w:szCs w:val="24"/>
        </w:rPr>
        <w:t xml:space="preserve"> </w:t>
      </w:r>
      <w:r w:rsidR="00AD3093">
        <w:rPr>
          <w:rFonts w:ascii="Cambria" w:hAnsi="Cambria"/>
          <w:sz w:val="24"/>
          <w:szCs w:val="24"/>
        </w:rPr>
        <w:t>Grada</w:t>
      </w:r>
      <w:r w:rsidR="00F701F9" w:rsidRPr="00E05872">
        <w:rPr>
          <w:rFonts w:ascii="Cambria" w:hAnsi="Cambria"/>
          <w:sz w:val="24"/>
          <w:szCs w:val="24"/>
        </w:rPr>
        <w:t xml:space="preserve"> te održivi gospodarski razvoj i poslovno okruženje</w:t>
      </w:r>
      <w:r w:rsidRPr="00E05872">
        <w:rPr>
          <w:rFonts w:ascii="Cambria" w:hAnsi="Cambria"/>
          <w:sz w:val="24"/>
          <w:szCs w:val="24"/>
        </w:rPr>
        <w:t>.</w:t>
      </w:r>
      <w:r w:rsidR="0073594D">
        <w:rPr>
          <w:rFonts w:ascii="Cambria" w:hAnsi="Cambria"/>
          <w:sz w:val="24"/>
          <w:szCs w:val="24"/>
        </w:rPr>
        <w:t xml:space="preserve"> </w:t>
      </w:r>
    </w:p>
    <w:p w14:paraId="167D354E" w14:textId="335B8ECC" w:rsidR="002F436C" w:rsidRPr="00E05872" w:rsidRDefault="00AD3093" w:rsidP="0073594D">
      <w:pPr>
        <w:spacing w:after="200" w:line="276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Grad</w:t>
      </w:r>
      <w:r w:rsidR="002F436C" w:rsidRPr="00E05872">
        <w:rPr>
          <w:rFonts w:ascii="Cambria" w:hAnsi="Cambria"/>
          <w:sz w:val="24"/>
          <w:szCs w:val="24"/>
        </w:rPr>
        <w:t xml:space="preserve"> se u Provedbenom programu obveza</w:t>
      </w:r>
      <w:r>
        <w:rPr>
          <w:rFonts w:ascii="Cambria" w:hAnsi="Cambria"/>
          <w:sz w:val="24"/>
          <w:szCs w:val="24"/>
        </w:rPr>
        <w:t>o</w:t>
      </w:r>
      <w:r w:rsidR="002F436C" w:rsidRPr="00E05872">
        <w:rPr>
          <w:rFonts w:ascii="Cambria" w:hAnsi="Cambria"/>
          <w:sz w:val="24"/>
          <w:szCs w:val="24"/>
        </w:rPr>
        <w:t xml:space="preserve"> kontinuirano raditi na efikasnom, suvremenom, fleksibilnom i inovativnom pristupu upravljanja </w:t>
      </w:r>
      <w:r>
        <w:rPr>
          <w:rFonts w:ascii="Cambria" w:hAnsi="Cambria"/>
          <w:sz w:val="24"/>
          <w:szCs w:val="24"/>
        </w:rPr>
        <w:t>gradskom</w:t>
      </w:r>
      <w:r w:rsidR="002F436C" w:rsidRPr="00E05872">
        <w:rPr>
          <w:rFonts w:ascii="Cambria" w:hAnsi="Cambria"/>
          <w:sz w:val="24"/>
          <w:szCs w:val="24"/>
        </w:rPr>
        <w:t xml:space="preserve"> upravom, pri čemu će se dosljedno voditi kriterijima transparentnosti i fiskalne discipline.</w:t>
      </w:r>
    </w:p>
    <w:p w14:paraId="75EF0B93" w14:textId="1ACA5B01" w:rsidR="00400557" w:rsidRPr="00E05872" w:rsidRDefault="00AD3093" w:rsidP="00F40EF7">
      <w:pPr>
        <w:spacing w:after="200" w:line="276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Grad Vrgorac</w:t>
      </w:r>
      <w:r w:rsidR="00364D1E" w:rsidRPr="00E05872">
        <w:rPr>
          <w:rFonts w:ascii="Cambria" w:hAnsi="Cambria"/>
          <w:sz w:val="24"/>
          <w:szCs w:val="24"/>
        </w:rPr>
        <w:t xml:space="preserve"> </w:t>
      </w:r>
      <w:r w:rsidR="00885B0D" w:rsidRPr="00E05872">
        <w:rPr>
          <w:rFonts w:ascii="Cambria" w:hAnsi="Cambria"/>
          <w:sz w:val="24"/>
          <w:szCs w:val="24"/>
        </w:rPr>
        <w:t xml:space="preserve">je tijekom izvještajnog razdoblja od </w:t>
      </w:r>
      <w:r w:rsidR="0051409B">
        <w:rPr>
          <w:rFonts w:ascii="Cambria" w:hAnsi="Cambria"/>
          <w:sz w:val="24"/>
          <w:szCs w:val="24"/>
        </w:rPr>
        <w:t>1</w:t>
      </w:r>
      <w:r w:rsidR="00885B0D" w:rsidRPr="00E05872">
        <w:rPr>
          <w:rFonts w:ascii="Cambria" w:hAnsi="Cambria"/>
          <w:sz w:val="24"/>
          <w:szCs w:val="24"/>
        </w:rPr>
        <w:t>.</w:t>
      </w:r>
      <w:r w:rsidR="0051409B">
        <w:rPr>
          <w:rFonts w:ascii="Cambria" w:hAnsi="Cambria"/>
          <w:sz w:val="24"/>
          <w:szCs w:val="24"/>
        </w:rPr>
        <w:t xml:space="preserve"> siječnja </w:t>
      </w:r>
      <w:r w:rsidR="00885B0D" w:rsidRPr="00E05872">
        <w:rPr>
          <w:rFonts w:ascii="Cambria" w:hAnsi="Cambria"/>
          <w:sz w:val="24"/>
          <w:szCs w:val="24"/>
        </w:rPr>
        <w:t>202</w:t>
      </w:r>
      <w:r w:rsidR="0051409B">
        <w:rPr>
          <w:rFonts w:ascii="Cambria" w:hAnsi="Cambria"/>
          <w:sz w:val="24"/>
          <w:szCs w:val="24"/>
        </w:rPr>
        <w:t>3</w:t>
      </w:r>
      <w:r w:rsidR="00885B0D" w:rsidRPr="00E05872">
        <w:rPr>
          <w:rFonts w:ascii="Cambria" w:hAnsi="Cambria"/>
          <w:sz w:val="24"/>
          <w:szCs w:val="24"/>
        </w:rPr>
        <w:t xml:space="preserve">. do </w:t>
      </w:r>
      <w:r w:rsidR="00DD373C" w:rsidRPr="00E05872">
        <w:rPr>
          <w:rFonts w:ascii="Cambria" w:hAnsi="Cambria"/>
          <w:sz w:val="24"/>
          <w:szCs w:val="24"/>
        </w:rPr>
        <w:t>31.</w:t>
      </w:r>
      <w:r w:rsidR="0051409B">
        <w:rPr>
          <w:rFonts w:ascii="Cambria" w:hAnsi="Cambria"/>
          <w:sz w:val="24"/>
          <w:szCs w:val="24"/>
        </w:rPr>
        <w:t xml:space="preserve"> prosinca </w:t>
      </w:r>
      <w:r w:rsidR="00885B0D" w:rsidRPr="00E05872">
        <w:rPr>
          <w:rFonts w:ascii="Cambria" w:hAnsi="Cambria"/>
          <w:sz w:val="24"/>
          <w:szCs w:val="24"/>
        </w:rPr>
        <w:t>202</w:t>
      </w:r>
      <w:r w:rsidR="0051409B">
        <w:rPr>
          <w:rFonts w:ascii="Cambria" w:hAnsi="Cambria"/>
          <w:sz w:val="24"/>
          <w:szCs w:val="24"/>
        </w:rPr>
        <w:t>3</w:t>
      </w:r>
      <w:r w:rsidR="00885B0D" w:rsidRPr="00E05872">
        <w:rPr>
          <w:rFonts w:ascii="Cambria" w:hAnsi="Cambria"/>
          <w:sz w:val="24"/>
          <w:szCs w:val="24"/>
        </w:rPr>
        <w:t xml:space="preserve">. godine </w:t>
      </w:r>
      <w:r w:rsidR="00D5218C" w:rsidRPr="00E05872">
        <w:rPr>
          <w:rFonts w:ascii="Cambria" w:hAnsi="Cambria"/>
          <w:sz w:val="24"/>
          <w:szCs w:val="24"/>
        </w:rPr>
        <w:t>ima</w:t>
      </w:r>
      <w:r>
        <w:rPr>
          <w:rFonts w:ascii="Cambria" w:hAnsi="Cambria"/>
          <w:sz w:val="24"/>
          <w:szCs w:val="24"/>
        </w:rPr>
        <w:t>o</w:t>
      </w:r>
      <w:r w:rsidR="00D5218C" w:rsidRPr="00E05872">
        <w:rPr>
          <w:rFonts w:ascii="Cambria" w:hAnsi="Cambria"/>
          <w:sz w:val="24"/>
          <w:szCs w:val="24"/>
        </w:rPr>
        <w:t xml:space="preserve"> zadaću kontinuirano unaprjeđivati kvalitetu života svih svojih stanovnika, te se angažirati i djelovati s ciljem ostvarenja značajnog napretka u svim područjima razvoja</w:t>
      </w:r>
      <w:r w:rsidR="00400557" w:rsidRPr="00E05872">
        <w:rPr>
          <w:rFonts w:ascii="Cambria" w:hAnsi="Cambria"/>
          <w:sz w:val="24"/>
          <w:szCs w:val="24"/>
        </w:rPr>
        <w:t xml:space="preserve">. </w:t>
      </w:r>
      <w:r w:rsidR="00946503" w:rsidRPr="00E05872">
        <w:rPr>
          <w:rFonts w:ascii="Cambria" w:hAnsi="Cambria"/>
          <w:sz w:val="24"/>
          <w:szCs w:val="24"/>
        </w:rPr>
        <w:t>Stoga je naveden</w:t>
      </w:r>
      <w:r w:rsidR="0063495D" w:rsidRPr="00E05872">
        <w:rPr>
          <w:rFonts w:ascii="Cambria" w:hAnsi="Cambria"/>
          <w:sz w:val="24"/>
          <w:szCs w:val="24"/>
        </w:rPr>
        <w:t>a</w:t>
      </w:r>
      <w:r w:rsidR="00946503" w:rsidRPr="00E05872">
        <w:rPr>
          <w:rFonts w:ascii="Cambria" w:hAnsi="Cambria"/>
          <w:sz w:val="24"/>
          <w:szCs w:val="24"/>
        </w:rPr>
        <w:t xml:space="preserve"> </w:t>
      </w:r>
      <w:r w:rsidR="00400557" w:rsidRPr="00E05872">
        <w:rPr>
          <w:rFonts w:ascii="Cambria" w:hAnsi="Cambria"/>
          <w:sz w:val="24"/>
          <w:szCs w:val="24"/>
        </w:rPr>
        <w:t>osnova svakog projekta i ulaganja koji se planiraju realizirati u mandatnom razdoblju.</w:t>
      </w:r>
    </w:p>
    <w:p w14:paraId="51820E45" w14:textId="2E7D15C6" w:rsidR="005B307D" w:rsidRPr="00223AB1" w:rsidRDefault="00946503" w:rsidP="00F40EF7">
      <w:pPr>
        <w:spacing w:after="200" w:line="276" w:lineRule="auto"/>
        <w:ind w:firstLine="567"/>
        <w:jc w:val="both"/>
        <w:rPr>
          <w:rFonts w:ascii="Cambria" w:hAnsi="Cambria"/>
          <w:sz w:val="24"/>
          <w:szCs w:val="24"/>
          <w:highlight w:val="yellow"/>
        </w:rPr>
      </w:pPr>
      <w:r w:rsidRPr="005B1E0F">
        <w:rPr>
          <w:rFonts w:ascii="Cambria" w:hAnsi="Cambria"/>
          <w:sz w:val="24"/>
          <w:szCs w:val="24"/>
        </w:rPr>
        <w:t xml:space="preserve">Tijekom izvještajnog razdoblja </w:t>
      </w:r>
      <w:r w:rsidR="00223AB1" w:rsidRPr="005B1E0F">
        <w:rPr>
          <w:rFonts w:ascii="Cambria" w:hAnsi="Cambria"/>
          <w:sz w:val="24"/>
          <w:szCs w:val="24"/>
        </w:rPr>
        <w:t>Grad</w:t>
      </w:r>
      <w:r w:rsidRPr="005B1E0F">
        <w:rPr>
          <w:rFonts w:ascii="Cambria" w:hAnsi="Cambria"/>
          <w:sz w:val="24"/>
          <w:szCs w:val="24"/>
        </w:rPr>
        <w:t xml:space="preserve"> je ulag</w:t>
      </w:r>
      <w:r w:rsidR="0002147C" w:rsidRPr="005B1E0F">
        <w:rPr>
          <w:rFonts w:ascii="Cambria" w:hAnsi="Cambria"/>
          <w:sz w:val="24"/>
          <w:szCs w:val="24"/>
        </w:rPr>
        <w:t>a</w:t>
      </w:r>
      <w:r w:rsidR="005B1E0F" w:rsidRPr="005B1E0F">
        <w:rPr>
          <w:rFonts w:ascii="Cambria" w:hAnsi="Cambria"/>
          <w:sz w:val="24"/>
          <w:szCs w:val="24"/>
        </w:rPr>
        <w:t>o</w:t>
      </w:r>
      <w:r w:rsidRPr="005B1E0F">
        <w:rPr>
          <w:rFonts w:ascii="Cambria" w:hAnsi="Cambria"/>
          <w:sz w:val="24"/>
          <w:szCs w:val="24"/>
        </w:rPr>
        <w:t xml:space="preserve"> u </w:t>
      </w:r>
      <w:r w:rsidR="005B1E0F">
        <w:rPr>
          <w:rFonts w:ascii="Cambria" w:hAnsi="Cambria"/>
          <w:sz w:val="24"/>
          <w:szCs w:val="24"/>
        </w:rPr>
        <w:t xml:space="preserve">mnogobrojne </w:t>
      </w:r>
      <w:r w:rsidRPr="005B1E0F">
        <w:rPr>
          <w:rFonts w:ascii="Cambria" w:hAnsi="Cambria"/>
          <w:sz w:val="24"/>
          <w:szCs w:val="24"/>
        </w:rPr>
        <w:t>projekte</w:t>
      </w:r>
      <w:r w:rsidR="005B1E0F">
        <w:rPr>
          <w:rFonts w:ascii="Cambria" w:hAnsi="Cambria"/>
          <w:sz w:val="24"/>
          <w:szCs w:val="24"/>
        </w:rPr>
        <w:t xml:space="preserve">, a sve s ciljem stvaranja kvalitetnijeg, lakšeg i </w:t>
      </w:r>
      <w:r w:rsidR="005B1E0F" w:rsidRPr="004C6F15">
        <w:rPr>
          <w:rFonts w:ascii="Cambria" w:hAnsi="Cambria"/>
          <w:sz w:val="24"/>
          <w:szCs w:val="24"/>
        </w:rPr>
        <w:t>lagodnijeg</w:t>
      </w:r>
      <w:r w:rsidR="00A52D22" w:rsidRPr="004C6F15">
        <w:rPr>
          <w:rFonts w:ascii="Cambria" w:hAnsi="Cambria"/>
          <w:sz w:val="24"/>
          <w:szCs w:val="24"/>
        </w:rPr>
        <w:t xml:space="preserve"> života svojih stanovnika</w:t>
      </w:r>
      <w:r w:rsidRPr="004C6F15">
        <w:rPr>
          <w:rFonts w:ascii="Cambria" w:hAnsi="Cambria"/>
          <w:sz w:val="24"/>
          <w:szCs w:val="24"/>
        </w:rPr>
        <w:t xml:space="preserve">. </w:t>
      </w:r>
      <w:r w:rsidR="00E672B3" w:rsidRPr="004C6F15">
        <w:rPr>
          <w:rFonts w:ascii="Cambria" w:hAnsi="Cambria"/>
          <w:sz w:val="24"/>
          <w:szCs w:val="24"/>
        </w:rPr>
        <w:t xml:space="preserve">Većina planiranih projekata </w:t>
      </w:r>
      <w:r w:rsidR="00967E53" w:rsidRPr="004C6F15">
        <w:rPr>
          <w:rFonts w:ascii="Cambria" w:hAnsi="Cambria"/>
          <w:sz w:val="24"/>
          <w:szCs w:val="24"/>
        </w:rPr>
        <w:t xml:space="preserve">je </w:t>
      </w:r>
      <w:r w:rsidR="00E672B3" w:rsidRPr="004C6F15">
        <w:rPr>
          <w:rFonts w:ascii="Cambria" w:hAnsi="Cambria"/>
          <w:sz w:val="24"/>
          <w:szCs w:val="24"/>
        </w:rPr>
        <w:t xml:space="preserve">za ovo razdoblje </w:t>
      </w:r>
      <w:r w:rsidR="00967E53" w:rsidRPr="004C6F15">
        <w:rPr>
          <w:rFonts w:ascii="Cambria" w:hAnsi="Cambria"/>
          <w:sz w:val="24"/>
          <w:szCs w:val="24"/>
        </w:rPr>
        <w:t>provedena</w:t>
      </w:r>
      <w:r w:rsidR="00E672B3" w:rsidRPr="004C6F15">
        <w:rPr>
          <w:rFonts w:ascii="Cambria" w:hAnsi="Cambria"/>
          <w:sz w:val="24"/>
          <w:szCs w:val="24"/>
        </w:rPr>
        <w:t>. Projekti kao što su održavanje komunalne infrastrukture,</w:t>
      </w:r>
      <w:r w:rsidR="004C6F15" w:rsidRPr="004C6F15">
        <w:rPr>
          <w:rFonts w:ascii="Cambria" w:hAnsi="Cambria"/>
          <w:sz w:val="24"/>
          <w:szCs w:val="24"/>
        </w:rPr>
        <w:t xml:space="preserve"> održavanje</w:t>
      </w:r>
      <w:r w:rsidR="00E672B3" w:rsidRPr="004C6F15">
        <w:rPr>
          <w:rFonts w:ascii="Cambria" w:hAnsi="Cambria"/>
          <w:sz w:val="24"/>
          <w:szCs w:val="24"/>
        </w:rPr>
        <w:t xml:space="preserve"> javnih </w:t>
      </w:r>
      <w:r w:rsidR="001C3BEB" w:rsidRPr="004C6F15">
        <w:rPr>
          <w:rFonts w:ascii="Cambria" w:hAnsi="Cambria"/>
          <w:sz w:val="24"/>
          <w:szCs w:val="24"/>
        </w:rPr>
        <w:t xml:space="preserve">i </w:t>
      </w:r>
      <w:r w:rsidR="00E672B3" w:rsidRPr="004C6F15">
        <w:rPr>
          <w:rFonts w:ascii="Cambria" w:hAnsi="Cambria"/>
          <w:sz w:val="24"/>
          <w:szCs w:val="24"/>
        </w:rPr>
        <w:t>zelenih površina,</w:t>
      </w:r>
      <w:r w:rsidR="001C3BEB" w:rsidRPr="004C6F15">
        <w:rPr>
          <w:rFonts w:ascii="Cambria" w:hAnsi="Cambria"/>
          <w:sz w:val="24"/>
          <w:szCs w:val="24"/>
        </w:rPr>
        <w:t xml:space="preserve"> javne rasvjete, cesta, nogostupa, parkova, </w:t>
      </w:r>
      <w:r w:rsidR="00E672B3" w:rsidRPr="004C6F15">
        <w:rPr>
          <w:rFonts w:ascii="Cambria" w:hAnsi="Cambria"/>
          <w:sz w:val="24"/>
          <w:szCs w:val="24"/>
        </w:rPr>
        <w:t xml:space="preserve">dječjih </w:t>
      </w:r>
      <w:r w:rsidR="00642D2E" w:rsidRPr="004C6F15">
        <w:rPr>
          <w:rFonts w:ascii="Cambria" w:hAnsi="Cambria"/>
          <w:sz w:val="24"/>
          <w:szCs w:val="24"/>
        </w:rPr>
        <w:t xml:space="preserve">i sportskih </w:t>
      </w:r>
      <w:r w:rsidR="00E672B3" w:rsidRPr="004C6F15">
        <w:rPr>
          <w:rFonts w:ascii="Cambria" w:hAnsi="Cambria"/>
          <w:sz w:val="24"/>
          <w:szCs w:val="24"/>
        </w:rPr>
        <w:t>igrališta, ulica i groblja provod</w:t>
      </w:r>
      <w:r w:rsidR="00C92450" w:rsidRPr="004C6F15">
        <w:rPr>
          <w:rFonts w:ascii="Cambria" w:hAnsi="Cambria"/>
          <w:sz w:val="24"/>
          <w:szCs w:val="24"/>
        </w:rPr>
        <w:t>e</w:t>
      </w:r>
      <w:r w:rsidR="00E672B3" w:rsidRPr="004C6F15">
        <w:rPr>
          <w:rFonts w:ascii="Cambria" w:hAnsi="Cambria"/>
          <w:sz w:val="24"/>
          <w:szCs w:val="24"/>
        </w:rPr>
        <w:t xml:space="preserve"> se kontinuirano tijekom cijele godine i tijekom cijelog provedbenog razdoblja. </w:t>
      </w:r>
    </w:p>
    <w:p w14:paraId="688685F8" w14:textId="38BCC86C" w:rsidR="001920FA" w:rsidRPr="00223AB1" w:rsidRDefault="00512F7B" w:rsidP="00B27F14">
      <w:pPr>
        <w:spacing w:line="276" w:lineRule="auto"/>
        <w:ind w:firstLine="567"/>
        <w:jc w:val="both"/>
        <w:rPr>
          <w:rFonts w:ascii="Cambria" w:hAnsi="Cambria"/>
          <w:sz w:val="24"/>
          <w:szCs w:val="24"/>
          <w:highlight w:val="yellow"/>
        </w:rPr>
      </w:pPr>
      <w:r w:rsidRPr="00597F30">
        <w:rPr>
          <w:rFonts w:ascii="Cambria" w:hAnsi="Cambria"/>
          <w:sz w:val="24"/>
          <w:szCs w:val="24"/>
        </w:rPr>
        <w:t>Grad</w:t>
      </w:r>
      <w:r w:rsidR="00642D2E" w:rsidRPr="00597F30">
        <w:rPr>
          <w:rFonts w:ascii="Cambria" w:hAnsi="Cambria"/>
          <w:sz w:val="24"/>
          <w:szCs w:val="24"/>
        </w:rPr>
        <w:t xml:space="preserve"> je </w:t>
      </w:r>
      <w:r w:rsidR="00040C81" w:rsidRPr="00597F30">
        <w:rPr>
          <w:rFonts w:ascii="Cambria" w:hAnsi="Cambria"/>
          <w:sz w:val="24"/>
          <w:szCs w:val="24"/>
        </w:rPr>
        <w:t xml:space="preserve">u </w:t>
      </w:r>
      <w:r w:rsidR="00C1019F" w:rsidRPr="00597F30">
        <w:rPr>
          <w:rFonts w:ascii="Cambria" w:hAnsi="Cambria"/>
          <w:sz w:val="24"/>
          <w:szCs w:val="24"/>
        </w:rPr>
        <w:t>202</w:t>
      </w:r>
      <w:r w:rsidR="0051409B" w:rsidRPr="00597F30">
        <w:rPr>
          <w:rFonts w:ascii="Cambria" w:hAnsi="Cambria"/>
          <w:sz w:val="24"/>
          <w:szCs w:val="24"/>
        </w:rPr>
        <w:t>3</w:t>
      </w:r>
      <w:r w:rsidR="00C1019F" w:rsidRPr="00597F30">
        <w:rPr>
          <w:rFonts w:ascii="Cambria" w:hAnsi="Cambria"/>
          <w:sz w:val="24"/>
          <w:szCs w:val="24"/>
        </w:rPr>
        <w:t>. godin</w:t>
      </w:r>
      <w:r w:rsidR="00040C81" w:rsidRPr="00597F30">
        <w:rPr>
          <w:rFonts w:ascii="Cambria" w:hAnsi="Cambria"/>
          <w:sz w:val="24"/>
          <w:szCs w:val="24"/>
        </w:rPr>
        <w:t>i</w:t>
      </w:r>
      <w:r w:rsidR="00C1019F" w:rsidRPr="00597F30">
        <w:rPr>
          <w:rFonts w:ascii="Cambria" w:hAnsi="Cambria"/>
          <w:sz w:val="24"/>
          <w:szCs w:val="24"/>
        </w:rPr>
        <w:t xml:space="preserve"> </w:t>
      </w:r>
      <w:r w:rsidR="005B3038" w:rsidRPr="00597F30">
        <w:rPr>
          <w:rFonts w:ascii="Cambria" w:hAnsi="Cambria"/>
          <w:sz w:val="24"/>
          <w:szCs w:val="24"/>
        </w:rPr>
        <w:t xml:space="preserve">najviše sredstava </w:t>
      </w:r>
      <w:r w:rsidR="00FB330D" w:rsidRPr="00597F30">
        <w:rPr>
          <w:rFonts w:ascii="Cambria" w:hAnsi="Cambria"/>
          <w:sz w:val="24"/>
          <w:szCs w:val="24"/>
        </w:rPr>
        <w:t>u</w:t>
      </w:r>
      <w:r w:rsidRPr="00597F30">
        <w:rPr>
          <w:rFonts w:ascii="Cambria" w:hAnsi="Cambria"/>
          <w:sz w:val="24"/>
          <w:szCs w:val="24"/>
        </w:rPr>
        <w:t>trošio</w:t>
      </w:r>
      <w:r w:rsidR="005B3038" w:rsidRPr="00597F30">
        <w:rPr>
          <w:rFonts w:ascii="Cambria" w:hAnsi="Cambria"/>
          <w:sz w:val="24"/>
          <w:szCs w:val="24"/>
        </w:rPr>
        <w:t xml:space="preserve"> na</w:t>
      </w:r>
      <w:r w:rsidR="00DB175E" w:rsidRPr="00597F30">
        <w:rPr>
          <w:rFonts w:ascii="Cambria" w:hAnsi="Cambria"/>
          <w:sz w:val="24"/>
          <w:szCs w:val="24"/>
        </w:rPr>
        <w:t xml:space="preserve"> </w:t>
      </w:r>
      <w:r w:rsidR="00DB175E" w:rsidRPr="00597F30">
        <w:rPr>
          <w:rFonts w:ascii="Cambria" w:hAnsi="Cambria"/>
          <w:i/>
          <w:iCs/>
          <w:sz w:val="24"/>
          <w:szCs w:val="24"/>
        </w:rPr>
        <w:t xml:space="preserve">Mjeru 3. </w:t>
      </w:r>
      <w:r w:rsidRPr="00597F30">
        <w:rPr>
          <w:rFonts w:ascii="Cambria" w:hAnsi="Cambria"/>
          <w:i/>
          <w:iCs/>
          <w:sz w:val="24"/>
          <w:szCs w:val="24"/>
        </w:rPr>
        <w:t>Unapređenje komunalne infrastrukture</w:t>
      </w:r>
      <w:r w:rsidR="005B3038" w:rsidRPr="00597F30">
        <w:rPr>
          <w:rFonts w:ascii="Cambria" w:hAnsi="Cambria"/>
          <w:sz w:val="24"/>
          <w:szCs w:val="24"/>
        </w:rPr>
        <w:t>, odnosn</w:t>
      </w:r>
      <w:r w:rsidR="00E96E8C" w:rsidRPr="00597F30">
        <w:rPr>
          <w:rFonts w:ascii="Cambria" w:hAnsi="Cambria"/>
          <w:sz w:val="24"/>
          <w:szCs w:val="24"/>
        </w:rPr>
        <w:t xml:space="preserve">o </w:t>
      </w:r>
      <w:r w:rsidR="00597F30" w:rsidRPr="00597F30">
        <w:rPr>
          <w:rFonts w:ascii="Cambria" w:hAnsi="Cambria"/>
          <w:sz w:val="24"/>
          <w:szCs w:val="24"/>
        </w:rPr>
        <w:t>29</w:t>
      </w:r>
      <w:r w:rsidR="008C092F" w:rsidRPr="00597F30">
        <w:rPr>
          <w:rFonts w:ascii="Cambria" w:hAnsi="Cambria"/>
          <w:sz w:val="24"/>
          <w:szCs w:val="24"/>
        </w:rPr>
        <w:t>,</w:t>
      </w:r>
      <w:r w:rsidR="00597F30" w:rsidRPr="00597F30">
        <w:rPr>
          <w:rFonts w:ascii="Cambria" w:hAnsi="Cambria"/>
          <w:sz w:val="24"/>
          <w:szCs w:val="24"/>
        </w:rPr>
        <w:t>4</w:t>
      </w:r>
      <w:r w:rsidR="008C092F" w:rsidRPr="00597F30">
        <w:rPr>
          <w:rFonts w:ascii="Cambria" w:hAnsi="Cambria"/>
          <w:sz w:val="24"/>
          <w:szCs w:val="24"/>
        </w:rPr>
        <w:t>% od ukupno utrošenih sredstava</w:t>
      </w:r>
      <w:r w:rsidR="008952D2">
        <w:rPr>
          <w:rFonts w:ascii="Cambria" w:hAnsi="Cambria"/>
          <w:sz w:val="24"/>
          <w:szCs w:val="24"/>
        </w:rPr>
        <w:t xml:space="preserve"> na mjeru</w:t>
      </w:r>
      <w:r w:rsidR="008C092F" w:rsidRPr="00597F30">
        <w:rPr>
          <w:rFonts w:ascii="Cambria" w:hAnsi="Cambria"/>
          <w:sz w:val="24"/>
          <w:szCs w:val="24"/>
        </w:rPr>
        <w:t xml:space="preserve"> </w:t>
      </w:r>
      <w:r w:rsidR="008952D2">
        <w:rPr>
          <w:rFonts w:ascii="Cambria" w:hAnsi="Cambria"/>
          <w:sz w:val="24"/>
          <w:szCs w:val="24"/>
        </w:rPr>
        <w:t>u</w:t>
      </w:r>
      <w:r w:rsidR="008C092F" w:rsidRPr="00597F30">
        <w:rPr>
          <w:rFonts w:ascii="Cambria" w:hAnsi="Cambria"/>
          <w:sz w:val="24"/>
          <w:szCs w:val="24"/>
        </w:rPr>
        <w:t xml:space="preserve"> 2023. godin</w:t>
      </w:r>
      <w:r w:rsidR="008952D2">
        <w:rPr>
          <w:rFonts w:ascii="Cambria" w:hAnsi="Cambria"/>
          <w:sz w:val="24"/>
          <w:szCs w:val="24"/>
        </w:rPr>
        <w:t>i</w:t>
      </w:r>
      <w:r w:rsidR="00814ACD" w:rsidRPr="00597F30">
        <w:rPr>
          <w:rFonts w:ascii="Cambria" w:hAnsi="Cambria"/>
          <w:sz w:val="24"/>
          <w:szCs w:val="24"/>
        </w:rPr>
        <w:t xml:space="preserve">. </w:t>
      </w:r>
      <w:r w:rsidR="00814ACD" w:rsidRPr="000D4294">
        <w:rPr>
          <w:rFonts w:ascii="Cambria" w:hAnsi="Cambria"/>
          <w:sz w:val="24"/>
          <w:szCs w:val="24"/>
        </w:rPr>
        <w:t xml:space="preserve">Ulagalo se u </w:t>
      </w:r>
      <w:r w:rsidR="00A242F4" w:rsidRPr="000D4294">
        <w:rPr>
          <w:rFonts w:ascii="Cambria" w:hAnsi="Cambria"/>
          <w:sz w:val="24"/>
          <w:szCs w:val="24"/>
        </w:rPr>
        <w:t>cjelogodišnje održavanje</w:t>
      </w:r>
      <w:r w:rsidR="00BC5079" w:rsidRPr="000D4294">
        <w:rPr>
          <w:rFonts w:ascii="Cambria" w:hAnsi="Cambria"/>
          <w:sz w:val="24"/>
          <w:szCs w:val="24"/>
        </w:rPr>
        <w:t xml:space="preserve"> nerazvrstanih cesta,</w:t>
      </w:r>
      <w:r w:rsidR="000018D1">
        <w:rPr>
          <w:rFonts w:ascii="Cambria" w:hAnsi="Cambria"/>
          <w:sz w:val="24"/>
          <w:szCs w:val="24"/>
        </w:rPr>
        <w:t xml:space="preserve"> poljskih putova,</w:t>
      </w:r>
      <w:r w:rsidR="00BC5079" w:rsidRPr="000D4294">
        <w:rPr>
          <w:rFonts w:ascii="Cambria" w:hAnsi="Cambria"/>
          <w:sz w:val="24"/>
          <w:szCs w:val="24"/>
        </w:rPr>
        <w:t xml:space="preserve"> javnih i zelenih površina, javne rasvjete, nogostupa,</w:t>
      </w:r>
      <w:r w:rsidR="000018D1">
        <w:rPr>
          <w:rFonts w:ascii="Cambria" w:hAnsi="Cambria"/>
          <w:sz w:val="24"/>
          <w:szCs w:val="24"/>
        </w:rPr>
        <w:t xml:space="preserve"> dječjih i sportskih</w:t>
      </w:r>
      <w:r w:rsidR="00BC5079" w:rsidRPr="000D4294">
        <w:rPr>
          <w:rFonts w:ascii="Cambria" w:hAnsi="Cambria"/>
          <w:sz w:val="24"/>
          <w:szCs w:val="24"/>
        </w:rPr>
        <w:t xml:space="preserve"> igrališta, parkirališta, groblja</w:t>
      </w:r>
      <w:r w:rsidR="00BF7F9D" w:rsidRPr="000D4294">
        <w:rPr>
          <w:rFonts w:ascii="Cambria" w:hAnsi="Cambria"/>
          <w:sz w:val="24"/>
          <w:szCs w:val="24"/>
        </w:rPr>
        <w:t>, mrtvačnica</w:t>
      </w:r>
      <w:r w:rsidR="00BC5079" w:rsidRPr="000D4294">
        <w:rPr>
          <w:rFonts w:ascii="Cambria" w:hAnsi="Cambria"/>
          <w:sz w:val="24"/>
          <w:szCs w:val="24"/>
        </w:rPr>
        <w:t xml:space="preserve"> i drugih građevina i uređaja komunalne infrastrukture</w:t>
      </w:r>
      <w:r w:rsidR="00A3127B">
        <w:rPr>
          <w:rFonts w:ascii="Cambria" w:hAnsi="Cambria"/>
          <w:sz w:val="24"/>
          <w:szCs w:val="24"/>
        </w:rPr>
        <w:t>. Osim toga,</w:t>
      </w:r>
      <w:r w:rsidR="00FC349B">
        <w:rPr>
          <w:rFonts w:ascii="Cambria" w:hAnsi="Cambria"/>
          <w:sz w:val="24"/>
          <w:szCs w:val="24"/>
        </w:rPr>
        <w:t xml:space="preserve"> veći</w:t>
      </w:r>
      <w:r w:rsidR="00A3127B">
        <w:rPr>
          <w:rFonts w:ascii="Cambria" w:hAnsi="Cambria"/>
          <w:sz w:val="24"/>
          <w:szCs w:val="24"/>
        </w:rPr>
        <w:t xml:space="preserve"> </w:t>
      </w:r>
      <w:r w:rsidR="00D862E9">
        <w:rPr>
          <w:rFonts w:ascii="Cambria" w:hAnsi="Cambria"/>
          <w:sz w:val="24"/>
          <w:szCs w:val="24"/>
        </w:rPr>
        <w:t xml:space="preserve">dio sredstava </w:t>
      </w:r>
      <w:r w:rsidR="00FC349B">
        <w:rPr>
          <w:rFonts w:ascii="Cambria" w:hAnsi="Cambria"/>
          <w:sz w:val="24"/>
          <w:szCs w:val="24"/>
        </w:rPr>
        <w:t xml:space="preserve">je utrošen u </w:t>
      </w:r>
      <w:r w:rsidR="00A3127B">
        <w:rPr>
          <w:rFonts w:ascii="Cambria" w:hAnsi="Cambria"/>
          <w:sz w:val="24"/>
          <w:szCs w:val="24"/>
        </w:rPr>
        <w:t xml:space="preserve">razne infrastrukturne projekte, odnosno u izgradnju, rekonstrukciju, sanaciju i modernizaciju građevina </w:t>
      </w:r>
      <w:r w:rsidR="00D862E9">
        <w:rPr>
          <w:rFonts w:ascii="Cambria" w:hAnsi="Cambria"/>
          <w:sz w:val="24"/>
          <w:szCs w:val="24"/>
        </w:rPr>
        <w:t>komunalne infrastrukture</w:t>
      </w:r>
      <w:r w:rsidR="00881721">
        <w:rPr>
          <w:rFonts w:ascii="Cambria" w:hAnsi="Cambria"/>
          <w:sz w:val="24"/>
          <w:szCs w:val="24"/>
        </w:rPr>
        <w:t xml:space="preserve"> ali u nabavu komunalne opreme, odnosno u nabavu podzemnih spremnika za prikupljanje otpada.</w:t>
      </w:r>
      <w:r w:rsidR="002E1477">
        <w:rPr>
          <w:rFonts w:ascii="Cambria" w:hAnsi="Cambria"/>
          <w:sz w:val="24"/>
          <w:szCs w:val="24"/>
        </w:rPr>
        <w:t xml:space="preserve"> </w:t>
      </w:r>
    </w:p>
    <w:p w14:paraId="1109DD13" w14:textId="71CFCF32" w:rsidR="0073594D" w:rsidRDefault="00D16D42" w:rsidP="002D42F5">
      <w:pPr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077D5B">
        <w:rPr>
          <w:rFonts w:ascii="Cambria" w:hAnsi="Cambria"/>
          <w:sz w:val="24"/>
          <w:szCs w:val="24"/>
        </w:rPr>
        <w:t>Nastavilo se ulagati i u odgoj i obrazovanje djece i mladih</w:t>
      </w:r>
      <w:r w:rsidR="0048427D" w:rsidRPr="00077D5B">
        <w:rPr>
          <w:rFonts w:ascii="Cambria" w:hAnsi="Cambria"/>
          <w:sz w:val="24"/>
          <w:szCs w:val="24"/>
        </w:rPr>
        <w:t xml:space="preserve"> s područja </w:t>
      </w:r>
      <w:r w:rsidR="00DD4447" w:rsidRPr="00077D5B">
        <w:rPr>
          <w:rFonts w:ascii="Cambria" w:hAnsi="Cambria"/>
          <w:sz w:val="24"/>
          <w:szCs w:val="24"/>
        </w:rPr>
        <w:t>našeg Grada</w:t>
      </w:r>
      <w:r w:rsidR="0048427D" w:rsidRPr="00077D5B">
        <w:rPr>
          <w:rFonts w:ascii="Cambria" w:hAnsi="Cambria"/>
          <w:sz w:val="24"/>
          <w:szCs w:val="24"/>
        </w:rPr>
        <w:t xml:space="preserve"> </w:t>
      </w:r>
      <w:r w:rsidR="00720E66" w:rsidRPr="00077D5B">
        <w:rPr>
          <w:rFonts w:ascii="Cambria" w:hAnsi="Cambria"/>
          <w:sz w:val="24"/>
          <w:szCs w:val="24"/>
        </w:rPr>
        <w:t>dodjelom raznih</w:t>
      </w:r>
      <w:r w:rsidR="002C3C09" w:rsidRPr="00077D5B">
        <w:rPr>
          <w:rFonts w:ascii="Cambria" w:hAnsi="Cambria"/>
          <w:sz w:val="24"/>
          <w:szCs w:val="24"/>
        </w:rPr>
        <w:t xml:space="preserve"> novčanih naknada</w:t>
      </w:r>
      <w:r w:rsidR="00720E66" w:rsidRPr="00077D5B">
        <w:rPr>
          <w:rFonts w:ascii="Cambria" w:hAnsi="Cambria"/>
          <w:sz w:val="24"/>
          <w:szCs w:val="24"/>
        </w:rPr>
        <w:t xml:space="preserve">, </w:t>
      </w:r>
      <w:r w:rsidR="008D19D7" w:rsidRPr="00077D5B">
        <w:rPr>
          <w:rFonts w:ascii="Cambria" w:hAnsi="Cambria"/>
          <w:sz w:val="24"/>
          <w:szCs w:val="24"/>
        </w:rPr>
        <w:t xml:space="preserve">dio </w:t>
      </w:r>
      <w:r w:rsidR="00F123C4" w:rsidRPr="00077D5B">
        <w:rPr>
          <w:rFonts w:ascii="Cambria" w:hAnsi="Cambria"/>
          <w:sz w:val="24"/>
          <w:szCs w:val="24"/>
        </w:rPr>
        <w:t xml:space="preserve">sredstava </w:t>
      </w:r>
      <w:r w:rsidR="008D19D7" w:rsidRPr="00077D5B">
        <w:rPr>
          <w:rFonts w:ascii="Cambria" w:hAnsi="Cambria"/>
          <w:sz w:val="24"/>
          <w:szCs w:val="24"/>
        </w:rPr>
        <w:t>je utrošen na razne pomoći stanovnicima slabijeg imovinskog stanja</w:t>
      </w:r>
      <w:r w:rsidR="00DE1431" w:rsidRPr="00077D5B">
        <w:rPr>
          <w:rFonts w:ascii="Cambria" w:hAnsi="Cambria"/>
          <w:sz w:val="24"/>
          <w:szCs w:val="24"/>
        </w:rPr>
        <w:t xml:space="preserve"> u novcu i u naravi,</w:t>
      </w:r>
      <w:r w:rsidR="008D19D7" w:rsidRPr="00077D5B">
        <w:rPr>
          <w:rFonts w:ascii="Cambria" w:hAnsi="Cambria"/>
          <w:sz w:val="24"/>
          <w:szCs w:val="24"/>
        </w:rPr>
        <w:t xml:space="preserve"> dok je dio iskorišten na rad i djelovanje raznih kulturnih, sportskih i vjerskih udruga</w:t>
      </w:r>
      <w:r w:rsidR="00C076E7" w:rsidRPr="00077D5B">
        <w:rPr>
          <w:rFonts w:ascii="Cambria" w:hAnsi="Cambria"/>
          <w:sz w:val="24"/>
          <w:szCs w:val="24"/>
        </w:rPr>
        <w:t xml:space="preserve"> </w:t>
      </w:r>
      <w:r w:rsidR="008D19D7" w:rsidRPr="00077D5B">
        <w:rPr>
          <w:rFonts w:ascii="Cambria" w:hAnsi="Cambria"/>
          <w:sz w:val="24"/>
          <w:szCs w:val="24"/>
        </w:rPr>
        <w:t>kao i na organizaciju događaja i manifestacija</w:t>
      </w:r>
      <w:r w:rsidR="00C076E7" w:rsidRPr="00077D5B">
        <w:rPr>
          <w:rFonts w:ascii="Cambria" w:hAnsi="Cambria"/>
          <w:sz w:val="24"/>
          <w:szCs w:val="24"/>
        </w:rPr>
        <w:t xml:space="preserve"> iza kojih oni stoje</w:t>
      </w:r>
      <w:r w:rsidR="008D19D7" w:rsidRPr="00077D5B">
        <w:rPr>
          <w:rFonts w:ascii="Cambria" w:hAnsi="Cambria"/>
          <w:sz w:val="24"/>
          <w:szCs w:val="24"/>
        </w:rPr>
        <w:t>.</w:t>
      </w:r>
      <w:r w:rsidR="002D42F5" w:rsidRPr="00077D5B">
        <w:rPr>
          <w:rFonts w:ascii="Cambria" w:hAnsi="Cambria"/>
          <w:sz w:val="24"/>
          <w:szCs w:val="24"/>
        </w:rPr>
        <w:t xml:space="preserve"> </w:t>
      </w:r>
    </w:p>
    <w:p w14:paraId="1EAD8779" w14:textId="13C8B18F" w:rsidR="0014749D" w:rsidRPr="002D42F5" w:rsidRDefault="003D0B7E" w:rsidP="002D42F5">
      <w:pPr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077D5B">
        <w:rPr>
          <w:rFonts w:ascii="Cambria" w:hAnsi="Cambria"/>
          <w:sz w:val="24"/>
          <w:szCs w:val="24"/>
        </w:rPr>
        <w:t>Kroz mandatno razdoblje nastojat ćemo završiti sve planirane projekte i ako se ukaže prilika prijaviti i nove projekte</w:t>
      </w:r>
      <w:r w:rsidR="002A0B63" w:rsidRPr="00077D5B">
        <w:rPr>
          <w:rFonts w:ascii="Cambria" w:hAnsi="Cambria"/>
          <w:sz w:val="24"/>
          <w:szCs w:val="24"/>
        </w:rPr>
        <w:t xml:space="preserve">, </w:t>
      </w:r>
      <w:r w:rsidRPr="00077D5B">
        <w:rPr>
          <w:rFonts w:ascii="Cambria" w:hAnsi="Cambria"/>
          <w:sz w:val="24"/>
          <w:szCs w:val="24"/>
        </w:rPr>
        <w:t xml:space="preserve">sve s ciljem poboljšanja života naših </w:t>
      </w:r>
      <w:r w:rsidR="005002E2">
        <w:rPr>
          <w:rFonts w:ascii="Cambria" w:hAnsi="Cambria"/>
          <w:sz w:val="24"/>
          <w:szCs w:val="24"/>
        </w:rPr>
        <w:t>stanovnika</w:t>
      </w:r>
      <w:r w:rsidRPr="00077D5B">
        <w:rPr>
          <w:rFonts w:ascii="Cambria" w:hAnsi="Cambria"/>
          <w:sz w:val="24"/>
          <w:szCs w:val="24"/>
        </w:rPr>
        <w:t xml:space="preserve"> i</w:t>
      </w:r>
      <w:r w:rsidR="002A0B63" w:rsidRPr="00077D5B">
        <w:rPr>
          <w:rFonts w:ascii="Cambria" w:hAnsi="Cambria"/>
          <w:sz w:val="24"/>
          <w:szCs w:val="24"/>
        </w:rPr>
        <w:t xml:space="preserve"> daljnjeg</w:t>
      </w:r>
      <w:r w:rsidRPr="00077D5B">
        <w:rPr>
          <w:rFonts w:ascii="Cambria" w:hAnsi="Cambria"/>
          <w:sz w:val="24"/>
          <w:szCs w:val="24"/>
        </w:rPr>
        <w:t xml:space="preserve"> razvitka naš</w:t>
      </w:r>
      <w:r w:rsidR="0074146F">
        <w:rPr>
          <w:rFonts w:ascii="Cambria" w:hAnsi="Cambria"/>
          <w:sz w:val="24"/>
          <w:szCs w:val="24"/>
        </w:rPr>
        <w:t>eg Grada</w:t>
      </w:r>
      <w:r w:rsidR="002A0B63" w:rsidRPr="00077D5B">
        <w:rPr>
          <w:rFonts w:ascii="Cambria" w:hAnsi="Cambria"/>
          <w:sz w:val="24"/>
          <w:szCs w:val="24"/>
        </w:rPr>
        <w:t>.</w:t>
      </w:r>
      <w:r w:rsidR="0014749D" w:rsidRPr="00E05872">
        <w:rPr>
          <w:rFonts w:ascii="Cambria" w:hAnsi="Cambria"/>
          <w:iCs/>
          <w:sz w:val="24"/>
          <w:szCs w:val="24"/>
        </w:rPr>
        <w:br w:type="page"/>
      </w:r>
    </w:p>
    <w:p w14:paraId="5004EA65" w14:textId="131E0DBE" w:rsidR="00603FCF" w:rsidRPr="00E05872" w:rsidRDefault="00603FCF" w:rsidP="00A16D77">
      <w:pPr>
        <w:numPr>
          <w:ilvl w:val="0"/>
          <w:numId w:val="1"/>
        </w:numPr>
        <w:tabs>
          <w:tab w:val="left" w:pos="993"/>
        </w:tabs>
        <w:spacing w:after="200" w:line="276" w:lineRule="auto"/>
        <w:ind w:left="567" w:firstLine="0"/>
        <w:jc w:val="both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hr-HR"/>
        </w:rPr>
      </w:pPr>
      <w:bookmarkStart w:id="4" w:name="_Toc158708366"/>
      <w:r w:rsidRPr="00E05872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hr-HR"/>
        </w:rPr>
        <w:lastRenderedPageBreak/>
        <w:t>IZVJEŠĆE O NAPRETKU U PROVEDBI MJERA</w:t>
      </w:r>
      <w:bookmarkEnd w:id="4"/>
      <w:r w:rsidR="00A8073F" w:rsidRPr="00E05872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hr-HR"/>
        </w:rPr>
        <w:t xml:space="preserve"> </w:t>
      </w:r>
    </w:p>
    <w:p w14:paraId="1F3AEF03" w14:textId="51A566E6" w:rsidR="00F43F2E" w:rsidRPr="00E05872" w:rsidRDefault="00223AB1" w:rsidP="0014749D">
      <w:pPr>
        <w:spacing w:after="200" w:line="276" w:lineRule="auto"/>
        <w:ind w:firstLine="567"/>
        <w:jc w:val="both"/>
        <w:rPr>
          <w:rFonts w:ascii="Cambria" w:hAnsi="Cambria"/>
          <w:sz w:val="24"/>
          <w:szCs w:val="24"/>
        </w:rPr>
      </w:pPr>
      <w:bookmarkStart w:id="5" w:name="_Hlk109833025"/>
      <w:r>
        <w:rPr>
          <w:rFonts w:ascii="Cambria" w:hAnsi="Cambria"/>
          <w:sz w:val="24"/>
          <w:szCs w:val="24"/>
        </w:rPr>
        <w:t>Grad Vrgorac</w:t>
      </w:r>
      <w:r w:rsidR="00364D1E" w:rsidRPr="00E05872">
        <w:rPr>
          <w:rFonts w:ascii="Cambria" w:hAnsi="Cambria"/>
          <w:sz w:val="24"/>
          <w:szCs w:val="24"/>
        </w:rPr>
        <w:t xml:space="preserve"> </w:t>
      </w:r>
      <w:bookmarkEnd w:id="5"/>
      <w:r w:rsidR="00B35B4B" w:rsidRPr="00E05872">
        <w:rPr>
          <w:rFonts w:ascii="Cambria" w:hAnsi="Cambria"/>
          <w:sz w:val="24"/>
          <w:szCs w:val="24"/>
        </w:rPr>
        <w:t>prepozn</w:t>
      </w:r>
      <w:r w:rsidR="00BC61CB" w:rsidRPr="00E05872">
        <w:rPr>
          <w:rFonts w:ascii="Cambria" w:hAnsi="Cambria"/>
          <w:sz w:val="24"/>
          <w:szCs w:val="24"/>
        </w:rPr>
        <w:t>a</w:t>
      </w:r>
      <w:r>
        <w:rPr>
          <w:rFonts w:ascii="Cambria" w:hAnsi="Cambria"/>
          <w:sz w:val="24"/>
          <w:szCs w:val="24"/>
        </w:rPr>
        <w:t>o</w:t>
      </w:r>
      <w:r w:rsidR="00B35B4B" w:rsidRPr="00E05872">
        <w:rPr>
          <w:rFonts w:ascii="Cambria" w:hAnsi="Cambria"/>
          <w:sz w:val="24"/>
          <w:szCs w:val="24"/>
        </w:rPr>
        <w:t xml:space="preserve"> </w:t>
      </w:r>
      <w:r w:rsidR="00A57A59" w:rsidRPr="00E05872">
        <w:rPr>
          <w:rFonts w:ascii="Cambria" w:hAnsi="Cambria"/>
          <w:sz w:val="24"/>
          <w:szCs w:val="24"/>
        </w:rPr>
        <w:t xml:space="preserve">je </w:t>
      </w:r>
      <w:r w:rsidR="00B35B4B" w:rsidRPr="00E05872">
        <w:rPr>
          <w:rFonts w:ascii="Cambria" w:hAnsi="Cambria"/>
          <w:sz w:val="24"/>
          <w:szCs w:val="24"/>
        </w:rPr>
        <w:t xml:space="preserve">potrebu za srednjoročnim </w:t>
      </w:r>
      <w:r w:rsidR="004461A5" w:rsidRPr="00E05872">
        <w:rPr>
          <w:rFonts w:ascii="Cambria" w:hAnsi="Cambria"/>
          <w:sz w:val="24"/>
          <w:szCs w:val="24"/>
        </w:rPr>
        <w:t>razvojnim</w:t>
      </w:r>
      <w:r w:rsidR="00B35B4B" w:rsidRPr="00E05872">
        <w:rPr>
          <w:rFonts w:ascii="Cambria" w:hAnsi="Cambria"/>
          <w:sz w:val="24"/>
          <w:szCs w:val="24"/>
        </w:rPr>
        <w:t xml:space="preserve"> potrebama i ključnim razvojnim projektima te </w:t>
      </w:r>
      <w:r w:rsidR="00F43F2E" w:rsidRPr="00E05872">
        <w:rPr>
          <w:rFonts w:ascii="Cambria" w:hAnsi="Cambria"/>
          <w:sz w:val="24"/>
          <w:szCs w:val="24"/>
        </w:rPr>
        <w:t>je u Provedbenom programu za razdoblje od 202</w:t>
      </w:r>
      <w:r w:rsidR="00BC61CB" w:rsidRPr="00E05872">
        <w:rPr>
          <w:rFonts w:ascii="Cambria" w:hAnsi="Cambria"/>
          <w:sz w:val="24"/>
          <w:szCs w:val="24"/>
        </w:rPr>
        <w:t>1</w:t>
      </w:r>
      <w:r w:rsidR="00F43F2E" w:rsidRPr="00E05872">
        <w:rPr>
          <w:rFonts w:ascii="Cambria" w:hAnsi="Cambria"/>
          <w:sz w:val="24"/>
          <w:szCs w:val="24"/>
        </w:rPr>
        <w:t>. do 2025. godine, svoje djelovanje usmjeri</w:t>
      </w:r>
      <w:r w:rsidR="000D0C4B">
        <w:rPr>
          <w:rFonts w:ascii="Cambria" w:hAnsi="Cambria"/>
          <w:sz w:val="24"/>
          <w:szCs w:val="24"/>
        </w:rPr>
        <w:t>o</w:t>
      </w:r>
      <w:r w:rsidR="004461A5" w:rsidRPr="00E05872">
        <w:rPr>
          <w:rFonts w:ascii="Cambria" w:hAnsi="Cambria"/>
          <w:sz w:val="24"/>
          <w:szCs w:val="24"/>
        </w:rPr>
        <w:t xml:space="preserve"> </w:t>
      </w:r>
      <w:r w:rsidR="00F43F2E" w:rsidRPr="00E05872">
        <w:rPr>
          <w:rFonts w:ascii="Cambria" w:hAnsi="Cambria"/>
          <w:sz w:val="24"/>
          <w:szCs w:val="24"/>
        </w:rPr>
        <w:t xml:space="preserve">na provedbu </w:t>
      </w:r>
      <w:r w:rsidR="005E2F70" w:rsidRPr="00E05872">
        <w:rPr>
          <w:rFonts w:ascii="Cambria" w:hAnsi="Cambria"/>
          <w:sz w:val="24"/>
          <w:szCs w:val="24"/>
        </w:rPr>
        <w:t>tri</w:t>
      </w:r>
      <w:r w:rsidR="00364D1E" w:rsidRPr="00E05872">
        <w:rPr>
          <w:rFonts w:ascii="Cambria" w:hAnsi="Cambria"/>
          <w:sz w:val="24"/>
          <w:szCs w:val="24"/>
        </w:rPr>
        <w:t xml:space="preserve"> </w:t>
      </w:r>
      <w:r w:rsidR="00F43F2E" w:rsidRPr="00E05872">
        <w:rPr>
          <w:rFonts w:ascii="Cambria" w:hAnsi="Cambria"/>
          <w:sz w:val="24"/>
          <w:szCs w:val="24"/>
        </w:rPr>
        <w:t>razvojn</w:t>
      </w:r>
      <w:r w:rsidR="00364D1E" w:rsidRPr="00E05872">
        <w:rPr>
          <w:rFonts w:ascii="Cambria" w:hAnsi="Cambria"/>
          <w:sz w:val="24"/>
          <w:szCs w:val="24"/>
        </w:rPr>
        <w:t>a</w:t>
      </w:r>
      <w:r w:rsidR="00F43F2E" w:rsidRPr="00E05872">
        <w:rPr>
          <w:rFonts w:ascii="Cambria" w:hAnsi="Cambria"/>
          <w:sz w:val="24"/>
          <w:szCs w:val="24"/>
        </w:rPr>
        <w:t xml:space="preserve"> prioriteta:</w:t>
      </w:r>
    </w:p>
    <w:p w14:paraId="494238D7" w14:textId="1071E98D" w:rsidR="00364D1E" w:rsidRPr="00E05872" w:rsidRDefault="000D0C4B" w:rsidP="0014749D">
      <w:pPr>
        <w:pStyle w:val="Odlomakpopisa"/>
        <w:numPr>
          <w:ilvl w:val="0"/>
          <w:numId w:val="7"/>
        </w:numPr>
        <w:spacing w:line="276" w:lineRule="auto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Upravljanje razvojem Grada</w:t>
      </w:r>
      <w:r w:rsidR="00364D1E" w:rsidRPr="00E05872">
        <w:rPr>
          <w:rFonts w:ascii="Cambria" w:hAnsi="Cambria"/>
          <w:bCs/>
          <w:sz w:val="24"/>
          <w:szCs w:val="24"/>
        </w:rPr>
        <w:t>,</w:t>
      </w:r>
    </w:p>
    <w:p w14:paraId="098B4909" w14:textId="3D778615" w:rsidR="00364D1E" w:rsidRPr="00E05872" w:rsidRDefault="000D0C4B" w:rsidP="0014749D">
      <w:pPr>
        <w:pStyle w:val="Odlomakpopisa"/>
        <w:numPr>
          <w:ilvl w:val="0"/>
          <w:numId w:val="7"/>
        </w:numPr>
        <w:spacing w:line="276" w:lineRule="auto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Razvoj gospodarstva i osnovnih infrastrukturnih aspekata</w:t>
      </w:r>
      <w:r w:rsidR="00364D1E" w:rsidRPr="00E05872">
        <w:rPr>
          <w:rFonts w:ascii="Cambria" w:hAnsi="Cambria"/>
          <w:bCs/>
          <w:sz w:val="24"/>
          <w:szCs w:val="24"/>
        </w:rPr>
        <w:t>,</w:t>
      </w:r>
    </w:p>
    <w:p w14:paraId="642E7E41" w14:textId="773B5813" w:rsidR="00364D1E" w:rsidRPr="00E05872" w:rsidRDefault="000D0C4B" w:rsidP="0014749D">
      <w:pPr>
        <w:pStyle w:val="Odlomakpopisa"/>
        <w:numPr>
          <w:ilvl w:val="0"/>
          <w:numId w:val="7"/>
        </w:numPr>
        <w:spacing w:line="276" w:lineRule="auto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Unapređenje kvalitete života lokalne zajednice</w:t>
      </w:r>
      <w:r w:rsidR="005E2F70" w:rsidRPr="00E05872">
        <w:rPr>
          <w:rFonts w:ascii="Cambria" w:hAnsi="Cambria"/>
          <w:bCs/>
          <w:sz w:val="24"/>
          <w:szCs w:val="24"/>
        </w:rPr>
        <w:t>.</w:t>
      </w:r>
    </w:p>
    <w:p w14:paraId="2A8C061E" w14:textId="3F47C41C" w:rsidR="00B35B4B" w:rsidRPr="00E05872" w:rsidRDefault="00B35B4B" w:rsidP="00F40EF7">
      <w:pPr>
        <w:spacing w:after="200"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E05872">
        <w:rPr>
          <w:rFonts w:ascii="Cambria" w:hAnsi="Cambria"/>
          <w:sz w:val="24"/>
          <w:szCs w:val="24"/>
        </w:rPr>
        <w:t xml:space="preserve">Unutar </w:t>
      </w:r>
      <w:r w:rsidR="00784FE3">
        <w:rPr>
          <w:rFonts w:ascii="Cambria" w:hAnsi="Cambria"/>
          <w:sz w:val="24"/>
          <w:szCs w:val="24"/>
        </w:rPr>
        <w:t xml:space="preserve">Grada </w:t>
      </w:r>
      <w:r w:rsidRPr="00E05872">
        <w:rPr>
          <w:rFonts w:ascii="Cambria" w:hAnsi="Cambria"/>
          <w:sz w:val="24"/>
          <w:szCs w:val="24"/>
        </w:rPr>
        <w:t xml:space="preserve">prisutna su brojna područja na kojima je potrebno dodatno djelovati u svrhu što efikasnijeg utjecaja na stimulirajuće aspekte interne i eksterne okoline te više kapitalnih projekata usmjeriti u razvoj kritičnih područja. </w:t>
      </w:r>
    </w:p>
    <w:p w14:paraId="58D37222" w14:textId="6BC425B0" w:rsidR="00B35B4B" w:rsidRPr="00E05872" w:rsidRDefault="00562EE6" w:rsidP="004461A5">
      <w:pPr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E05872">
        <w:rPr>
          <w:rFonts w:ascii="Cambria" w:hAnsi="Cambria"/>
          <w:sz w:val="24"/>
          <w:szCs w:val="24"/>
        </w:rPr>
        <w:t xml:space="preserve">U tom pogledu </w:t>
      </w:r>
      <w:r w:rsidR="00784FE3">
        <w:rPr>
          <w:rFonts w:ascii="Cambria" w:hAnsi="Cambria"/>
          <w:sz w:val="24"/>
          <w:szCs w:val="24"/>
        </w:rPr>
        <w:t>Grad</w:t>
      </w:r>
      <w:r w:rsidRPr="00E05872">
        <w:rPr>
          <w:rFonts w:ascii="Cambria" w:hAnsi="Cambria"/>
          <w:sz w:val="24"/>
          <w:szCs w:val="24"/>
        </w:rPr>
        <w:t xml:space="preserve"> je utvrdi</w:t>
      </w:r>
      <w:r w:rsidR="00784FE3">
        <w:rPr>
          <w:rFonts w:ascii="Cambria" w:hAnsi="Cambria"/>
          <w:sz w:val="24"/>
          <w:szCs w:val="24"/>
        </w:rPr>
        <w:t>o</w:t>
      </w:r>
      <w:r w:rsidRPr="00E05872">
        <w:rPr>
          <w:rFonts w:ascii="Cambria" w:hAnsi="Cambria"/>
          <w:sz w:val="24"/>
          <w:szCs w:val="24"/>
        </w:rPr>
        <w:t xml:space="preserve"> osnovne probleme i mogućnosti u suvremenom razvoju </w:t>
      </w:r>
      <w:r w:rsidR="00784FE3">
        <w:rPr>
          <w:rFonts w:ascii="Cambria" w:hAnsi="Cambria"/>
          <w:sz w:val="24"/>
          <w:szCs w:val="24"/>
        </w:rPr>
        <w:t>Grada</w:t>
      </w:r>
      <w:r w:rsidRPr="00E05872">
        <w:rPr>
          <w:rFonts w:ascii="Cambria" w:hAnsi="Cambria"/>
          <w:sz w:val="24"/>
          <w:szCs w:val="24"/>
        </w:rPr>
        <w:t>, njihove uzroke i posljedice. Prepozna</w:t>
      </w:r>
      <w:r w:rsidR="00784FE3">
        <w:rPr>
          <w:rFonts w:ascii="Cambria" w:hAnsi="Cambria"/>
          <w:sz w:val="24"/>
          <w:szCs w:val="24"/>
        </w:rPr>
        <w:t>o</w:t>
      </w:r>
      <w:r w:rsidRPr="00E05872">
        <w:rPr>
          <w:rFonts w:ascii="Cambria" w:hAnsi="Cambria"/>
          <w:sz w:val="24"/>
          <w:szCs w:val="24"/>
        </w:rPr>
        <w:t xml:space="preserve"> je aktualne razvojne trendove, vlastite prednosti i slabosti neophodne za pretvaranje izazova i novih mogućnosti u razvojne prilike no i za jačanje otpornosti lokalnog društva i njegove veće spremnosti za suočavanje s nepredvidivim okolnostima</w:t>
      </w:r>
      <w:r w:rsidR="00B35B4B" w:rsidRPr="00E05872">
        <w:rPr>
          <w:rFonts w:ascii="Cambria" w:hAnsi="Cambria"/>
          <w:sz w:val="24"/>
          <w:szCs w:val="24"/>
        </w:rPr>
        <w:t>.</w:t>
      </w:r>
    </w:p>
    <w:p w14:paraId="1A44E56E" w14:textId="34785B7A" w:rsidR="00E0001F" w:rsidRPr="00E05872" w:rsidRDefault="00C368B5" w:rsidP="00026164">
      <w:pPr>
        <w:spacing w:after="200"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E05872">
        <w:rPr>
          <w:rFonts w:ascii="Cambria" w:hAnsi="Cambria"/>
          <w:sz w:val="24"/>
          <w:szCs w:val="24"/>
        </w:rPr>
        <w:t>Z</w:t>
      </w:r>
      <w:r w:rsidR="00B35B4B" w:rsidRPr="00E05872">
        <w:rPr>
          <w:rFonts w:ascii="Cambria" w:hAnsi="Cambria"/>
          <w:sz w:val="24"/>
          <w:szCs w:val="24"/>
        </w:rPr>
        <w:t>načajan element društveno</w:t>
      </w:r>
      <w:r w:rsidR="00671B32" w:rsidRPr="00E05872">
        <w:rPr>
          <w:rFonts w:ascii="Cambria" w:hAnsi="Cambria"/>
          <w:sz w:val="24"/>
          <w:szCs w:val="24"/>
        </w:rPr>
        <w:t xml:space="preserve"> </w:t>
      </w:r>
      <w:r w:rsidR="00B35B4B" w:rsidRPr="00E05872">
        <w:rPr>
          <w:rFonts w:ascii="Cambria" w:hAnsi="Cambria"/>
          <w:sz w:val="24"/>
          <w:szCs w:val="24"/>
        </w:rPr>
        <w:t>-</w:t>
      </w:r>
      <w:r w:rsidR="00671B32" w:rsidRPr="00E05872">
        <w:rPr>
          <w:rFonts w:ascii="Cambria" w:hAnsi="Cambria"/>
          <w:sz w:val="24"/>
          <w:szCs w:val="24"/>
        </w:rPr>
        <w:t xml:space="preserve"> </w:t>
      </w:r>
      <w:r w:rsidR="00B35B4B" w:rsidRPr="00E05872">
        <w:rPr>
          <w:rFonts w:ascii="Cambria" w:hAnsi="Cambria"/>
          <w:sz w:val="24"/>
          <w:szCs w:val="24"/>
        </w:rPr>
        <w:t>gospodarskog razvoja Republike Hrvatske</w:t>
      </w:r>
      <w:r w:rsidRPr="00E05872">
        <w:rPr>
          <w:rFonts w:ascii="Cambria" w:hAnsi="Cambria"/>
          <w:sz w:val="24"/>
          <w:szCs w:val="24"/>
        </w:rPr>
        <w:t xml:space="preserve"> stoga i </w:t>
      </w:r>
      <w:r w:rsidR="00C80781">
        <w:rPr>
          <w:rFonts w:ascii="Cambria" w:hAnsi="Cambria"/>
          <w:sz w:val="24"/>
          <w:szCs w:val="24"/>
        </w:rPr>
        <w:t>Grada Vrgorca</w:t>
      </w:r>
      <w:r w:rsidRPr="00E05872">
        <w:rPr>
          <w:rFonts w:ascii="Cambria" w:hAnsi="Cambria"/>
          <w:sz w:val="24"/>
          <w:szCs w:val="24"/>
        </w:rPr>
        <w:t xml:space="preserve"> je pristup fondovima EU koji omogućuju</w:t>
      </w:r>
      <w:r w:rsidR="00B35B4B" w:rsidRPr="00E05872">
        <w:rPr>
          <w:rFonts w:ascii="Cambria" w:hAnsi="Cambria"/>
          <w:sz w:val="24"/>
          <w:szCs w:val="24"/>
        </w:rPr>
        <w:t xml:space="preserve"> financijsk</w:t>
      </w:r>
      <w:r w:rsidRPr="00E05872">
        <w:rPr>
          <w:rFonts w:ascii="Cambria" w:hAnsi="Cambria"/>
          <w:sz w:val="24"/>
          <w:szCs w:val="24"/>
        </w:rPr>
        <w:t>a</w:t>
      </w:r>
      <w:r w:rsidR="00B35B4B" w:rsidRPr="00E05872">
        <w:rPr>
          <w:rFonts w:ascii="Cambria" w:hAnsi="Cambria"/>
          <w:sz w:val="24"/>
          <w:szCs w:val="24"/>
        </w:rPr>
        <w:t xml:space="preserve"> sredstv</w:t>
      </w:r>
      <w:r w:rsidRPr="00E05872">
        <w:rPr>
          <w:rFonts w:ascii="Cambria" w:hAnsi="Cambria"/>
          <w:sz w:val="24"/>
          <w:szCs w:val="24"/>
        </w:rPr>
        <w:t>a</w:t>
      </w:r>
      <w:r w:rsidR="009E49B9" w:rsidRPr="00E05872">
        <w:rPr>
          <w:rFonts w:ascii="Cambria" w:hAnsi="Cambria"/>
          <w:sz w:val="24"/>
          <w:szCs w:val="24"/>
        </w:rPr>
        <w:t xml:space="preserve"> potrebna za realizaciju provedbenih mjera </w:t>
      </w:r>
      <w:r w:rsidRPr="00E05872">
        <w:rPr>
          <w:rFonts w:ascii="Cambria" w:hAnsi="Cambria"/>
          <w:sz w:val="24"/>
          <w:szCs w:val="24"/>
        </w:rPr>
        <w:t>te</w:t>
      </w:r>
      <w:r w:rsidR="00B35B4B" w:rsidRPr="00E05872">
        <w:rPr>
          <w:rFonts w:ascii="Cambria" w:hAnsi="Cambria"/>
          <w:sz w:val="24"/>
          <w:szCs w:val="24"/>
        </w:rPr>
        <w:t xml:space="preserve"> predstavlja</w:t>
      </w:r>
      <w:r w:rsidRPr="00E05872">
        <w:rPr>
          <w:rFonts w:ascii="Cambria" w:hAnsi="Cambria"/>
          <w:sz w:val="24"/>
          <w:szCs w:val="24"/>
        </w:rPr>
        <w:t>ju</w:t>
      </w:r>
      <w:r w:rsidR="00B35B4B" w:rsidRPr="00E05872">
        <w:rPr>
          <w:rFonts w:ascii="Cambria" w:hAnsi="Cambria"/>
          <w:sz w:val="24"/>
          <w:szCs w:val="24"/>
        </w:rPr>
        <w:t xml:space="preserve"> ključni razvojni potencijal za sve sektore i regije unutar Republike Hrvatske</w:t>
      </w:r>
      <w:r w:rsidRPr="00E05872">
        <w:rPr>
          <w:rFonts w:ascii="Cambria" w:hAnsi="Cambria"/>
          <w:sz w:val="24"/>
          <w:szCs w:val="24"/>
        </w:rPr>
        <w:t>.</w:t>
      </w:r>
    </w:p>
    <w:p w14:paraId="6F3B5C58" w14:textId="54168AFD" w:rsidR="00400DA5" w:rsidRPr="00E05872" w:rsidRDefault="00C80D68" w:rsidP="00026164">
      <w:pPr>
        <w:pStyle w:val="Odlomakpopisa"/>
        <w:numPr>
          <w:ilvl w:val="0"/>
          <w:numId w:val="4"/>
        </w:numPr>
        <w:tabs>
          <w:tab w:val="left" w:pos="1134"/>
        </w:tabs>
        <w:spacing w:before="200" w:after="200" w:line="276" w:lineRule="auto"/>
        <w:ind w:left="567" w:firstLine="0"/>
        <w:jc w:val="both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hr-HR"/>
        </w:rPr>
      </w:pPr>
      <w:bookmarkStart w:id="6" w:name="_Toc158708367"/>
      <w:r w:rsidRPr="00E05872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hr-HR"/>
        </w:rPr>
        <w:t>PODACI O UTROŠENIM PRORAČUNSKIM SREDSTVIMA</w:t>
      </w:r>
      <w:bookmarkEnd w:id="6"/>
    </w:p>
    <w:p w14:paraId="25FE4799" w14:textId="36D29E20" w:rsidR="00E378EC" w:rsidRPr="00E05872" w:rsidRDefault="00E378EC" w:rsidP="009E49B9">
      <w:pPr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3641BD">
        <w:rPr>
          <w:rFonts w:ascii="Cambria" w:hAnsi="Cambria"/>
          <w:sz w:val="24"/>
          <w:szCs w:val="24"/>
        </w:rPr>
        <w:t>Provedbenim programom utv</w:t>
      </w:r>
      <w:r w:rsidR="005202D0" w:rsidRPr="003641BD">
        <w:rPr>
          <w:rFonts w:ascii="Cambria" w:hAnsi="Cambria"/>
          <w:sz w:val="24"/>
          <w:szCs w:val="24"/>
        </w:rPr>
        <w:t xml:space="preserve">rđen </w:t>
      </w:r>
      <w:r w:rsidR="00BB4612" w:rsidRPr="003641BD">
        <w:rPr>
          <w:rFonts w:ascii="Cambria" w:hAnsi="Cambria"/>
          <w:sz w:val="24"/>
          <w:szCs w:val="24"/>
        </w:rPr>
        <w:t xml:space="preserve">je </w:t>
      </w:r>
      <w:r w:rsidR="005202D0" w:rsidRPr="003641BD">
        <w:rPr>
          <w:rFonts w:ascii="Cambria" w:hAnsi="Cambria"/>
          <w:sz w:val="24"/>
          <w:szCs w:val="24"/>
        </w:rPr>
        <w:t>f</w:t>
      </w:r>
      <w:r w:rsidRPr="003641BD">
        <w:rPr>
          <w:rFonts w:ascii="Cambria" w:hAnsi="Cambria"/>
          <w:sz w:val="24"/>
          <w:szCs w:val="24"/>
        </w:rPr>
        <w:t>inancijski</w:t>
      </w:r>
      <w:r w:rsidR="005202D0" w:rsidRPr="003641BD">
        <w:rPr>
          <w:rFonts w:ascii="Cambria" w:hAnsi="Cambria"/>
          <w:sz w:val="24"/>
          <w:szCs w:val="24"/>
        </w:rPr>
        <w:t xml:space="preserve"> </w:t>
      </w:r>
      <w:r w:rsidRPr="003641BD">
        <w:rPr>
          <w:rFonts w:ascii="Cambria" w:hAnsi="Cambria"/>
          <w:sz w:val="24"/>
          <w:szCs w:val="24"/>
        </w:rPr>
        <w:t>okvir</w:t>
      </w:r>
      <w:r w:rsidR="005202D0" w:rsidRPr="003641BD">
        <w:rPr>
          <w:rFonts w:ascii="Cambria" w:hAnsi="Cambria"/>
          <w:sz w:val="24"/>
          <w:szCs w:val="24"/>
        </w:rPr>
        <w:t xml:space="preserve"> koji</w:t>
      </w:r>
      <w:r w:rsidR="00A911D1" w:rsidRPr="003641BD">
        <w:rPr>
          <w:rFonts w:ascii="Cambria" w:hAnsi="Cambria"/>
          <w:sz w:val="24"/>
          <w:szCs w:val="24"/>
        </w:rPr>
        <w:t>m</w:t>
      </w:r>
      <w:r w:rsidR="005202D0" w:rsidRPr="003641BD">
        <w:rPr>
          <w:rFonts w:ascii="Cambria" w:hAnsi="Cambria"/>
          <w:sz w:val="24"/>
          <w:szCs w:val="24"/>
        </w:rPr>
        <w:t xml:space="preserve"> se omogućuje </w:t>
      </w:r>
      <w:r w:rsidRPr="003641BD">
        <w:rPr>
          <w:rFonts w:ascii="Cambria" w:hAnsi="Cambria"/>
          <w:sz w:val="24"/>
          <w:szCs w:val="24"/>
        </w:rPr>
        <w:t>uvid u financijsku vrijednost i izvore financiranja mjera, aktivnosti i projekata za realizaciju Provedbenog programa</w:t>
      </w:r>
      <w:r w:rsidR="005202D0" w:rsidRPr="003641BD">
        <w:rPr>
          <w:rFonts w:ascii="Cambria" w:hAnsi="Cambria"/>
          <w:sz w:val="24"/>
          <w:szCs w:val="24"/>
        </w:rPr>
        <w:t xml:space="preserve"> sa</w:t>
      </w:r>
      <w:r w:rsidRPr="003641BD">
        <w:rPr>
          <w:rFonts w:ascii="Cambria" w:hAnsi="Cambria"/>
          <w:sz w:val="24"/>
          <w:szCs w:val="24"/>
        </w:rPr>
        <w:t xml:space="preserve"> detaljn</w:t>
      </w:r>
      <w:r w:rsidR="005202D0" w:rsidRPr="003641BD">
        <w:rPr>
          <w:rFonts w:ascii="Cambria" w:hAnsi="Cambria"/>
          <w:sz w:val="24"/>
          <w:szCs w:val="24"/>
        </w:rPr>
        <w:t>om</w:t>
      </w:r>
      <w:r w:rsidRPr="003641BD">
        <w:rPr>
          <w:rFonts w:ascii="Cambria" w:hAnsi="Cambria"/>
          <w:sz w:val="24"/>
          <w:szCs w:val="24"/>
        </w:rPr>
        <w:t xml:space="preserve"> razrad</w:t>
      </w:r>
      <w:r w:rsidR="005202D0" w:rsidRPr="003641BD">
        <w:rPr>
          <w:rFonts w:ascii="Cambria" w:hAnsi="Cambria"/>
          <w:sz w:val="24"/>
          <w:szCs w:val="24"/>
        </w:rPr>
        <w:t>om</w:t>
      </w:r>
      <w:r w:rsidRPr="003641BD">
        <w:rPr>
          <w:rFonts w:ascii="Cambria" w:hAnsi="Cambria"/>
          <w:sz w:val="24"/>
          <w:szCs w:val="24"/>
        </w:rPr>
        <w:t xml:space="preserve"> financiranja </w:t>
      </w:r>
      <w:r w:rsidR="00153D28" w:rsidRPr="003641BD">
        <w:rPr>
          <w:rFonts w:ascii="Cambria" w:hAnsi="Cambria"/>
          <w:sz w:val="24"/>
          <w:szCs w:val="24"/>
        </w:rPr>
        <w:t xml:space="preserve">i procijenjenim troškovima </w:t>
      </w:r>
      <w:r w:rsidRPr="003641BD">
        <w:rPr>
          <w:rFonts w:ascii="Cambria" w:hAnsi="Cambria"/>
          <w:sz w:val="24"/>
          <w:szCs w:val="24"/>
        </w:rPr>
        <w:t>u mandatnom razdoblju.</w:t>
      </w:r>
      <w:r w:rsidR="005202D0" w:rsidRPr="003641BD">
        <w:rPr>
          <w:rFonts w:ascii="Cambria" w:hAnsi="Cambria"/>
          <w:sz w:val="24"/>
          <w:szCs w:val="24"/>
        </w:rPr>
        <w:t xml:space="preserve"> Prema dostupnim podacima, u izvještajnom razdoblju je za provedbu</w:t>
      </w:r>
      <w:r w:rsidR="00BB4612" w:rsidRPr="003641BD">
        <w:rPr>
          <w:rFonts w:ascii="Cambria" w:hAnsi="Cambria"/>
          <w:sz w:val="24"/>
          <w:szCs w:val="24"/>
        </w:rPr>
        <w:t xml:space="preserve"> </w:t>
      </w:r>
      <w:r w:rsidR="00F10CA6" w:rsidRPr="003641BD">
        <w:rPr>
          <w:rFonts w:ascii="Cambria" w:hAnsi="Cambria"/>
          <w:sz w:val="24"/>
          <w:szCs w:val="24"/>
        </w:rPr>
        <w:t>8</w:t>
      </w:r>
      <w:r w:rsidR="00DB2D39" w:rsidRPr="003641BD">
        <w:rPr>
          <w:rFonts w:ascii="Cambria" w:hAnsi="Cambria"/>
          <w:sz w:val="24"/>
          <w:szCs w:val="24"/>
        </w:rPr>
        <w:t xml:space="preserve"> </w:t>
      </w:r>
      <w:r w:rsidR="005202D0" w:rsidRPr="003641BD">
        <w:rPr>
          <w:rFonts w:ascii="Cambria" w:hAnsi="Cambria"/>
          <w:sz w:val="24"/>
          <w:szCs w:val="24"/>
        </w:rPr>
        <w:t xml:space="preserve">mjera (u tablici niže) iz proračuna iskorišteno ukupno </w:t>
      </w:r>
      <w:r w:rsidR="006F2EE8" w:rsidRPr="006F2EE8">
        <w:rPr>
          <w:rFonts w:ascii="Cambria" w:hAnsi="Cambria"/>
          <w:sz w:val="24"/>
          <w:szCs w:val="24"/>
        </w:rPr>
        <w:t>4.244.819,09</w:t>
      </w:r>
      <w:r w:rsidR="00732E93" w:rsidRPr="006F2EE8">
        <w:rPr>
          <w:rFonts w:ascii="Cambria" w:hAnsi="Cambria"/>
          <w:sz w:val="24"/>
          <w:szCs w:val="24"/>
        </w:rPr>
        <w:t xml:space="preserve"> </w:t>
      </w:r>
      <w:r w:rsidR="00A64414" w:rsidRPr="006F2EE8">
        <w:rPr>
          <w:rFonts w:ascii="Cambria" w:hAnsi="Cambria"/>
          <w:sz w:val="24"/>
          <w:szCs w:val="24"/>
        </w:rPr>
        <w:t>eura</w:t>
      </w:r>
      <w:r w:rsidR="005202D0" w:rsidRPr="006F2EE8">
        <w:rPr>
          <w:rFonts w:ascii="Cambria" w:hAnsi="Cambria"/>
          <w:sz w:val="24"/>
          <w:szCs w:val="24"/>
        </w:rPr>
        <w:t>.</w:t>
      </w:r>
    </w:p>
    <w:p w14:paraId="2B205B40" w14:textId="5DC4D42D" w:rsidR="00C10108" w:rsidRPr="00E05872" w:rsidRDefault="00C10108" w:rsidP="00C10108">
      <w:pPr>
        <w:spacing w:before="240" w:after="0" w:line="240" w:lineRule="auto"/>
        <w:jc w:val="center"/>
        <w:rPr>
          <w:rFonts w:ascii="Cambria" w:eastAsia="Calibri" w:hAnsi="Cambria" w:cs="Times New Roman"/>
          <w:bCs/>
          <w:i/>
          <w:iCs/>
          <w:szCs w:val="18"/>
          <w:lang w:eastAsia="hr-HR"/>
        </w:rPr>
      </w:pPr>
      <w:bookmarkStart w:id="7" w:name="_Toc26738521"/>
      <w:bookmarkStart w:id="8" w:name="_Toc45018892"/>
      <w:bookmarkStart w:id="9" w:name="_Toc158708375"/>
      <w:r w:rsidRPr="00E05872">
        <w:rPr>
          <w:rFonts w:ascii="Cambria" w:eastAsia="Calibri" w:hAnsi="Cambria" w:cs="Times New Roman"/>
          <w:i/>
          <w:iCs/>
          <w:szCs w:val="18"/>
          <w:lang w:eastAsia="hr-HR"/>
        </w:rPr>
        <w:t xml:space="preserve">Tablica </w:t>
      </w:r>
      <w:r w:rsidRPr="00E05872">
        <w:rPr>
          <w:rFonts w:ascii="Cambria" w:eastAsia="Calibri" w:hAnsi="Cambria" w:cs="Times New Roman"/>
          <w:i/>
          <w:iCs/>
          <w:szCs w:val="18"/>
          <w:lang w:eastAsia="hr-HR"/>
        </w:rPr>
        <w:fldChar w:fldCharType="begin"/>
      </w:r>
      <w:r w:rsidRPr="00E05872">
        <w:rPr>
          <w:rFonts w:ascii="Cambria" w:eastAsia="Calibri" w:hAnsi="Cambria" w:cs="Times New Roman"/>
          <w:i/>
          <w:iCs/>
          <w:szCs w:val="18"/>
          <w:lang w:eastAsia="hr-HR"/>
        </w:rPr>
        <w:instrText xml:space="preserve"> SEQ Tablica \* ARABIC </w:instrText>
      </w:r>
      <w:r w:rsidRPr="00E05872">
        <w:rPr>
          <w:rFonts w:ascii="Cambria" w:eastAsia="Calibri" w:hAnsi="Cambria" w:cs="Times New Roman"/>
          <w:i/>
          <w:iCs/>
          <w:szCs w:val="18"/>
          <w:lang w:eastAsia="hr-HR"/>
        </w:rPr>
        <w:fldChar w:fldCharType="separate"/>
      </w:r>
      <w:r w:rsidR="0026161F">
        <w:rPr>
          <w:rFonts w:ascii="Cambria" w:eastAsia="Calibri" w:hAnsi="Cambria" w:cs="Times New Roman"/>
          <w:i/>
          <w:iCs/>
          <w:noProof/>
          <w:szCs w:val="18"/>
          <w:lang w:eastAsia="hr-HR"/>
        </w:rPr>
        <w:t>1</w:t>
      </w:r>
      <w:r w:rsidRPr="00E05872">
        <w:rPr>
          <w:rFonts w:ascii="Cambria" w:eastAsia="Calibri" w:hAnsi="Cambria" w:cs="Times New Roman"/>
          <w:i/>
          <w:iCs/>
          <w:noProof/>
          <w:szCs w:val="18"/>
          <w:lang w:eastAsia="hr-HR"/>
        </w:rPr>
        <w:fldChar w:fldCharType="end"/>
      </w:r>
      <w:bookmarkEnd w:id="7"/>
      <w:bookmarkEnd w:id="8"/>
      <w:r w:rsidRPr="00E05872">
        <w:rPr>
          <w:rFonts w:ascii="Cambria" w:eastAsia="Calibri" w:hAnsi="Cambria" w:cs="Times New Roman"/>
          <w:i/>
          <w:iCs/>
          <w:szCs w:val="18"/>
          <w:lang w:eastAsia="hr-HR"/>
        </w:rPr>
        <w:t>. Prikaz utrošenih proračunskih sredstava</w:t>
      </w:r>
      <w:bookmarkEnd w:id="9"/>
    </w:p>
    <w:tbl>
      <w:tblPr>
        <w:tblStyle w:val="Reetkatablice"/>
        <w:tblW w:w="5000" w:type="pct"/>
        <w:jc w:val="center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ook w:val="04A0" w:firstRow="1" w:lastRow="0" w:firstColumn="1" w:lastColumn="0" w:noHBand="0" w:noVBand="1"/>
      </w:tblPr>
      <w:tblGrid>
        <w:gridCol w:w="650"/>
        <w:gridCol w:w="3878"/>
        <w:gridCol w:w="1512"/>
        <w:gridCol w:w="1512"/>
        <w:gridCol w:w="1510"/>
      </w:tblGrid>
      <w:tr w:rsidR="003D7D62" w:rsidRPr="003D7D62" w14:paraId="76BDD030" w14:textId="77777777" w:rsidTr="007205BB">
        <w:trPr>
          <w:trHeight w:val="1261"/>
          <w:jc w:val="center"/>
        </w:trPr>
        <w:tc>
          <w:tcPr>
            <w:tcW w:w="359" w:type="pct"/>
            <w:shd w:val="clear" w:color="auto" w:fill="D9E2F3" w:themeFill="accent1" w:themeFillTint="33"/>
            <w:vAlign w:val="center"/>
          </w:tcPr>
          <w:p w14:paraId="17B5C7C8" w14:textId="66A5AE18" w:rsidR="00DF5BB2" w:rsidRPr="003D7D62" w:rsidRDefault="00DF5BB2" w:rsidP="001C0A54">
            <w:pPr>
              <w:jc w:val="center"/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bookmarkStart w:id="10" w:name="_Hlk109640561"/>
            <w:r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R.br.</w:t>
            </w:r>
          </w:p>
        </w:tc>
        <w:tc>
          <w:tcPr>
            <w:tcW w:w="2140" w:type="pct"/>
            <w:shd w:val="clear" w:color="auto" w:fill="D9E2F3" w:themeFill="accent1" w:themeFillTint="33"/>
            <w:vAlign w:val="center"/>
          </w:tcPr>
          <w:p w14:paraId="2BB335DE" w14:textId="013641C8" w:rsidR="00DF5BB2" w:rsidRPr="003D7D62" w:rsidRDefault="00DF5BB2" w:rsidP="00153D28">
            <w:pPr>
              <w:jc w:val="center"/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Naziv mjere</w:t>
            </w:r>
            <w:r w:rsidR="00A04485"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="0043546F"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 xml:space="preserve">Provedbenog programa </w:t>
            </w:r>
            <w:r w:rsidR="00C80781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 xml:space="preserve">Grada Vrgorca </w:t>
            </w:r>
            <w:r w:rsidR="0043546F"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povezan</w:t>
            </w:r>
            <w:r w:rsidR="00CA53D0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ih</w:t>
            </w:r>
            <w:r w:rsidR="0043546F"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 xml:space="preserve"> s </w:t>
            </w:r>
            <w:r w:rsidR="00CA53D0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m</w:t>
            </w:r>
            <w:r w:rsidR="0043546F"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jer</w:t>
            </w:r>
            <w:r w:rsidR="00CA53D0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ama</w:t>
            </w:r>
            <w:r w:rsidR="0043546F"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 xml:space="preserve"> </w:t>
            </w:r>
            <w:r w:rsidR="003D7D62"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 xml:space="preserve">Plana razvoja </w:t>
            </w:r>
            <w:r w:rsidR="00C80781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SDŽ</w:t>
            </w:r>
            <w:r w:rsidR="003D7D62"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 xml:space="preserve"> 202</w:t>
            </w:r>
            <w:r w:rsidR="00C80781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2</w:t>
            </w:r>
            <w:r w:rsidR="003D7D62"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. – 2027.</w:t>
            </w:r>
          </w:p>
        </w:tc>
        <w:tc>
          <w:tcPr>
            <w:tcW w:w="834" w:type="pct"/>
            <w:shd w:val="clear" w:color="auto" w:fill="D9E2F3" w:themeFill="accent1" w:themeFillTint="33"/>
            <w:vAlign w:val="center"/>
          </w:tcPr>
          <w:p w14:paraId="15265D51" w14:textId="3E7D74FD" w:rsidR="00DF5BB2" w:rsidRPr="003D7D62" w:rsidRDefault="00DF5BB2" w:rsidP="00153D28">
            <w:pPr>
              <w:jc w:val="center"/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Procijenjeni trošak provedbene mjere</w:t>
            </w:r>
            <w:r w:rsidR="005F2291"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 xml:space="preserve"> u €</w:t>
            </w:r>
          </w:p>
        </w:tc>
        <w:tc>
          <w:tcPr>
            <w:tcW w:w="834" w:type="pct"/>
            <w:shd w:val="clear" w:color="auto" w:fill="D9E2F3" w:themeFill="accent1" w:themeFillTint="33"/>
            <w:vAlign w:val="center"/>
          </w:tcPr>
          <w:p w14:paraId="666B7E2F" w14:textId="16972516" w:rsidR="00DF5BB2" w:rsidRPr="003D7D62" w:rsidRDefault="00DF5BB2" w:rsidP="00153D28">
            <w:pPr>
              <w:jc w:val="center"/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Planirani iznos za 202</w:t>
            </w:r>
            <w:r w:rsidR="005F2291"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. godinu</w:t>
            </w:r>
            <w:r w:rsidR="005F2291"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 xml:space="preserve"> u €</w:t>
            </w:r>
          </w:p>
        </w:tc>
        <w:tc>
          <w:tcPr>
            <w:tcW w:w="833" w:type="pct"/>
            <w:shd w:val="clear" w:color="auto" w:fill="D9E2F3" w:themeFill="accent1" w:themeFillTint="33"/>
            <w:vAlign w:val="center"/>
          </w:tcPr>
          <w:p w14:paraId="6B119A65" w14:textId="77777777" w:rsidR="00DF5BB2" w:rsidRPr="003D7D62" w:rsidRDefault="00DF5BB2" w:rsidP="00153D28">
            <w:pPr>
              <w:jc w:val="center"/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Iznos do sada utrošenih sredstava</w:t>
            </w:r>
          </w:p>
          <w:p w14:paraId="7BD6B3D4" w14:textId="05D6D134" w:rsidR="00DF5BB2" w:rsidRPr="003D7D62" w:rsidRDefault="00DF5BB2" w:rsidP="00153D28">
            <w:pPr>
              <w:jc w:val="center"/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</w:pPr>
            <w:r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u razdoblju od 01.01.-</w:t>
            </w:r>
            <w:r w:rsidR="004674F7"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31.12</w:t>
            </w:r>
            <w:r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.202</w:t>
            </w:r>
            <w:r w:rsidR="005F2291"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3</w:t>
            </w:r>
            <w:r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>.</w:t>
            </w:r>
            <w:r w:rsidR="005F2291" w:rsidRPr="003D7D62">
              <w:rPr>
                <w:rFonts w:ascii="Cambria" w:hAnsi="Cambria"/>
                <w:b/>
                <w:bCs/>
                <w:color w:val="4472C4" w:themeColor="accent1"/>
                <w:sz w:val="18"/>
                <w:szCs w:val="18"/>
              </w:rPr>
              <w:t xml:space="preserve"> u €</w:t>
            </w:r>
          </w:p>
        </w:tc>
      </w:tr>
      <w:tr w:rsidR="003D7D62" w:rsidRPr="003D7D62" w14:paraId="1F0870D0" w14:textId="77777777" w:rsidTr="007205BB">
        <w:trPr>
          <w:trHeight w:val="545"/>
          <w:jc w:val="center"/>
        </w:trPr>
        <w:tc>
          <w:tcPr>
            <w:tcW w:w="359" w:type="pct"/>
            <w:vAlign w:val="center"/>
          </w:tcPr>
          <w:p w14:paraId="1A17C104" w14:textId="1179BF26" w:rsidR="00DF5BB2" w:rsidRPr="00EF720C" w:rsidRDefault="00C35688" w:rsidP="001C0A54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EF720C">
              <w:rPr>
                <w:rFonts w:ascii="Cambria" w:hAnsi="Cambria"/>
                <w:color w:val="4472C4" w:themeColor="accent1"/>
                <w:sz w:val="18"/>
                <w:szCs w:val="18"/>
              </w:rPr>
              <w:t>1.</w:t>
            </w:r>
          </w:p>
        </w:tc>
        <w:tc>
          <w:tcPr>
            <w:tcW w:w="2140" w:type="pct"/>
            <w:vAlign w:val="center"/>
          </w:tcPr>
          <w:p w14:paraId="6AE8AB29" w14:textId="7F9AC696" w:rsidR="00DF5BB2" w:rsidRPr="00EF720C" w:rsidRDefault="00A259C3" w:rsidP="00A259C3">
            <w:pPr>
              <w:jc w:val="both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EF720C">
              <w:rPr>
                <w:rFonts w:ascii="Cambria" w:hAnsi="Cambria"/>
                <w:color w:val="4472C4" w:themeColor="accent1"/>
                <w:sz w:val="18"/>
                <w:szCs w:val="18"/>
              </w:rPr>
              <w:t xml:space="preserve">Unapređenje rada javne uprave i administracije </w:t>
            </w:r>
            <w:r w:rsidRPr="00EF720C">
              <w:rPr>
                <w:rFonts w:ascii="Cambria" w:hAnsi="Cambria"/>
                <w:i/>
                <w:iCs/>
                <w:color w:val="4472C4" w:themeColor="accent1"/>
                <w:sz w:val="18"/>
                <w:szCs w:val="18"/>
              </w:rPr>
              <w:t>(M1: Jačanje ljudskih potencijala u javnom sektoru)</w:t>
            </w:r>
          </w:p>
        </w:tc>
        <w:tc>
          <w:tcPr>
            <w:tcW w:w="834" w:type="pct"/>
            <w:vAlign w:val="center"/>
          </w:tcPr>
          <w:p w14:paraId="7AFB291F" w14:textId="1CB8A7C5" w:rsidR="00DF5BB2" w:rsidRPr="003D7D62" w:rsidRDefault="00877A23" w:rsidP="001C0A54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877A23">
              <w:rPr>
                <w:rFonts w:ascii="Cambria" w:hAnsi="Cambria"/>
                <w:color w:val="4472C4" w:themeColor="accent1"/>
                <w:sz w:val="18"/>
                <w:szCs w:val="18"/>
              </w:rPr>
              <w:t>5.003.106,03</w:t>
            </w:r>
          </w:p>
        </w:tc>
        <w:tc>
          <w:tcPr>
            <w:tcW w:w="834" w:type="pct"/>
            <w:vAlign w:val="center"/>
          </w:tcPr>
          <w:p w14:paraId="2F850F79" w14:textId="1A043A6B" w:rsidR="00DF5BB2" w:rsidRPr="003D7D62" w:rsidRDefault="00037D60" w:rsidP="001C0A54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037D60">
              <w:rPr>
                <w:rFonts w:ascii="Cambria" w:hAnsi="Cambria"/>
                <w:color w:val="4472C4" w:themeColor="accent1"/>
                <w:sz w:val="18"/>
                <w:szCs w:val="18"/>
              </w:rPr>
              <w:t>914.126,29</w:t>
            </w:r>
          </w:p>
        </w:tc>
        <w:tc>
          <w:tcPr>
            <w:tcW w:w="833" w:type="pct"/>
            <w:vAlign w:val="center"/>
          </w:tcPr>
          <w:p w14:paraId="10657364" w14:textId="31CE7C89" w:rsidR="00DA725C" w:rsidRPr="003D7D62" w:rsidRDefault="00037D60" w:rsidP="001C0A54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037D60">
              <w:rPr>
                <w:rFonts w:ascii="Cambria" w:hAnsi="Cambria"/>
                <w:color w:val="4472C4" w:themeColor="accent1"/>
                <w:sz w:val="18"/>
                <w:szCs w:val="18"/>
              </w:rPr>
              <w:t>851.147,49</w:t>
            </w:r>
          </w:p>
        </w:tc>
      </w:tr>
      <w:tr w:rsidR="003D7D62" w:rsidRPr="003D7D62" w14:paraId="5C86E15B" w14:textId="77777777" w:rsidTr="007205BB">
        <w:trPr>
          <w:trHeight w:val="555"/>
          <w:jc w:val="center"/>
        </w:trPr>
        <w:tc>
          <w:tcPr>
            <w:tcW w:w="359" w:type="pct"/>
            <w:vAlign w:val="center"/>
          </w:tcPr>
          <w:p w14:paraId="7139558C" w14:textId="49388E7D" w:rsidR="00DF5BB2" w:rsidRPr="00EF720C" w:rsidRDefault="00C35688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EF720C">
              <w:rPr>
                <w:rFonts w:ascii="Cambria" w:hAnsi="Cambria"/>
                <w:color w:val="4472C4" w:themeColor="accent1"/>
                <w:sz w:val="18"/>
                <w:szCs w:val="18"/>
              </w:rPr>
              <w:t>2.</w:t>
            </w:r>
          </w:p>
        </w:tc>
        <w:tc>
          <w:tcPr>
            <w:tcW w:w="2140" w:type="pct"/>
            <w:shd w:val="clear" w:color="auto" w:fill="auto"/>
            <w:vAlign w:val="center"/>
          </w:tcPr>
          <w:p w14:paraId="21DC98DB" w14:textId="1418299B" w:rsidR="00DF5BB2" w:rsidRPr="00EF720C" w:rsidRDefault="00A259C3" w:rsidP="00A259C3">
            <w:pPr>
              <w:jc w:val="both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EF720C">
              <w:rPr>
                <w:rFonts w:ascii="Cambria" w:hAnsi="Cambria"/>
                <w:color w:val="4472C4" w:themeColor="accent1"/>
                <w:sz w:val="18"/>
                <w:szCs w:val="18"/>
              </w:rPr>
              <w:t xml:space="preserve">Ruralni razvoj </w:t>
            </w:r>
            <w:r w:rsidRPr="00EF720C">
              <w:rPr>
                <w:rFonts w:ascii="Cambria" w:hAnsi="Cambria"/>
                <w:i/>
                <w:iCs/>
                <w:color w:val="4472C4" w:themeColor="accent1"/>
                <w:sz w:val="18"/>
                <w:szCs w:val="18"/>
              </w:rPr>
              <w:t>(M1: Poboljšavanje pristupa financijskim sredstvima malim i srednjim poduzetnicima)</w:t>
            </w:r>
          </w:p>
        </w:tc>
        <w:tc>
          <w:tcPr>
            <w:tcW w:w="834" w:type="pct"/>
            <w:vAlign w:val="center"/>
          </w:tcPr>
          <w:p w14:paraId="26E0D35D" w14:textId="2FBFB070" w:rsidR="00DF5BB2" w:rsidRPr="003641BD" w:rsidRDefault="00037D60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037D60">
              <w:rPr>
                <w:rFonts w:ascii="Cambria" w:hAnsi="Cambria"/>
                <w:color w:val="4472C4" w:themeColor="accent1"/>
                <w:sz w:val="18"/>
                <w:szCs w:val="18"/>
              </w:rPr>
              <w:t>3.669.048,77</w:t>
            </w:r>
          </w:p>
        </w:tc>
        <w:tc>
          <w:tcPr>
            <w:tcW w:w="834" w:type="pct"/>
            <w:vAlign w:val="center"/>
          </w:tcPr>
          <w:p w14:paraId="479CC36D" w14:textId="4BDFCBF9" w:rsidR="00DF5BB2" w:rsidRPr="003641BD" w:rsidRDefault="00037D60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037D60">
              <w:rPr>
                <w:rFonts w:ascii="Cambria" w:hAnsi="Cambria"/>
                <w:color w:val="4472C4" w:themeColor="accent1"/>
                <w:sz w:val="18"/>
                <w:szCs w:val="18"/>
              </w:rPr>
              <w:t>532.372,63</w:t>
            </w:r>
          </w:p>
        </w:tc>
        <w:tc>
          <w:tcPr>
            <w:tcW w:w="833" w:type="pct"/>
            <w:vAlign w:val="center"/>
          </w:tcPr>
          <w:p w14:paraId="1A196D68" w14:textId="4CD8036D" w:rsidR="00DF5BB2" w:rsidRPr="003641BD" w:rsidRDefault="00037D60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037D60">
              <w:rPr>
                <w:rFonts w:ascii="Cambria" w:hAnsi="Cambria"/>
                <w:color w:val="4472C4" w:themeColor="accent1"/>
                <w:sz w:val="18"/>
                <w:szCs w:val="18"/>
              </w:rPr>
              <w:t>483.019,42</w:t>
            </w:r>
          </w:p>
        </w:tc>
      </w:tr>
      <w:tr w:rsidR="003D7D62" w:rsidRPr="003D7D62" w14:paraId="39317C27" w14:textId="77777777" w:rsidTr="007205BB">
        <w:trPr>
          <w:trHeight w:val="703"/>
          <w:jc w:val="center"/>
        </w:trPr>
        <w:tc>
          <w:tcPr>
            <w:tcW w:w="359" w:type="pct"/>
            <w:vAlign w:val="center"/>
          </w:tcPr>
          <w:p w14:paraId="2534D1BC" w14:textId="576F1676" w:rsidR="00DF5BB2" w:rsidRPr="00EF720C" w:rsidRDefault="00C35688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EF720C">
              <w:rPr>
                <w:rFonts w:ascii="Cambria" w:hAnsi="Cambria"/>
                <w:color w:val="4472C4" w:themeColor="accent1"/>
                <w:sz w:val="18"/>
                <w:szCs w:val="18"/>
              </w:rPr>
              <w:t>3.</w:t>
            </w:r>
          </w:p>
        </w:tc>
        <w:tc>
          <w:tcPr>
            <w:tcW w:w="2140" w:type="pct"/>
            <w:shd w:val="clear" w:color="auto" w:fill="auto"/>
            <w:vAlign w:val="center"/>
          </w:tcPr>
          <w:p w14:paraId="3D805133" w14:textId="124BF1E5" w:rsidR="00DF5BB2" w:rsidRPr="00EF720C" w:rsidRDefault="00A259C3" w:rsidP="00A259C3">
            <w:pPr>
              <w:jc w:val="both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EF720C">
              <w:rPr>
                <w:rFonts w:ascii="Cambria" w:hAnsi="Cambria"/>
                <w:color w:val="4472C4" w:themeColor="accent1"/>
                <w:sz w:val="18"/>
                <w:szCs w:val="18"/>
              </w:rPr>
              <w:t xml:space="preserve">Unapređenje komunalne infrastrukture </w:t>
            </w:r>
            <w:r w:rsidRPr="00EF720C">
              <w:rPr>
                <w:rFonts w:ascii="Cambria" w:hAnsi="Cambria"/>
                <w:i/>
                <w:iCs/>
                <w:color w:val="4472C4" w:themeColor="accent1"/>
                <w:sz w:val="18"/>
                <w:szCs w:val="18"/>
              </w:rPr>
              <w:t>(M1: Podizanje kvalitete i održivosti komunalnog sustava)</w:t>
            </w:r>
          </w:p>
        </w:tc>
        <w:tc>
          <w:tcPr>
            <w:tcW w:w="834" w:type="pct"/>
            <w:vAlign w:val="center"/>
          </w:tcPr>
          <w:p w14:paraId="7EB7F601" w14:textId="296C9D42" w:rsidR="00DF5BB2" w:rsidRPr="003D7D62" w:rsidRDefault="00877A23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877A23">
              <w:rPr>
                <w:rFonts w:ascii="Cambria" w:hAnsi="Cambria"/>
                <w:color w:val="4472C4" w:themeColor="accent1"/>
                <w:sz w:val="18"/>
                <w:szCs w:val="18"/>
              </w:rPr>
              <w:t>11.509.700,40</w:t>
            </w:r>
          </w:p>
        </w:tc>
        <w:tc>
          <w:tcPr>
            <w:tcW w:w="834" w:type="pct"/>
            <w:vAlign w:val="center"/>
          </w:tcPr>
          <w:p w14:paraId="3A50E44B" w14:textId="2E0B2933" w:rsidR="00DF5BB2" w:rsidRPr="003D7D62" w:rsidRDefault="00A52B00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A52B00">
              <w:rPr>
                <w:rFonts w:ascii="Cambria" w:hAnsi="Cambria"/>
                <w:color w:val="4472C4" w:themeColor="accent1"/>
                <w:sz w:val="18"/>
                <w:szCs w:val="18"/>
              </w:rPr>
              <w:t>1.424.135,20</w:t>
            </w:r>
          </w:p>
        </w:tc>
        <w:tc>
          <w:tcPr>
            <w:tcW w:w="833" w:type="pct"/>
            <w:vAlign w:val="center"/>
          </w:tcPr>
          <w:p w14:paraId="72657474" w14:textId="322B493E" w:rsidR="00DF5BB2" w:rsidRPr="003D7D62" w:rsidRDefault="00A52B00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A52B00">
              <w:rPr>
                <w:rFonts w:ascii="Cambria" w:hAnsi="Cambria"/>
                <w:color w:val="4472C4" w:themeColor="accent1"/>
                <w:sz w:val="18"/>
                <w:szCs w:val="18"/>
              </w:rPr>
              <w:t>1.250.948,98</w:t>
            </w:r>
          </w:p>
        </w:tc>
      </w:tr>
      <w:tr w:rsidR="003D7D62" w:rsidRPr="003D7D62" w14:paraId="73AA4A8F" w14:textId="77777777" w:rsidTr="007205BB">
        <w:trPr>
          <w:trHeight w:val="850"/>
          <w:jc w:val="center"/>
        </w:trPr>
        <w:tc>
          <w:tcPr>
            <w:tcW w:w="359" w:type="pct"/>
            <w:vAlign w:val="center"/>
          </w:tcPr>
          <w:p w14:paraId="2E3BB598" w14:textId="13B15F3A" w:rsidR="00DF5BB2" w:rsidRPr="00EF720C" w:rsidRDefault="00C35688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EF720C">
              <w:rPr>
                <w:rFonts w:ascii="Cambria" w:hAnsi="Cambria"/>
                <w:color w:val="4472C4" w:themeColor="accent1"/>
                <w:sz w:val="18"/>
                <w:szCs w:val="18"/>
              </w:rPr>
              <w:lastRenderedPageBreak/>
              <w:t>4.</w:t>
            </w:r>
          </w:p>
        </w:tc>
        <w:tc>
          <w:tcPr>
            <w:tcW w:w="2140" w:type="pct"/>
            <w:shd w:val="clear" w:color="auto" w:fill="auto"/>
            <w:vAlign w:val="center"/>
          </w:tcPr>
          <w:p w14:paraId="3A74C14E" w14:textId="399F560B" w:rsidR="00DF5BB2" w:rsidRPr="00EF720C" w:rsidRDefault="00A259C3" w:rsidP="00A259C3">
            <w:pPr>
              <w:jc w:val="both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EF720C">
              <w:rPr>
                <w:rFonts w:ascii="Cambria" w:hAnsi="Cambria"/>
                <w:color w:val="4472C4" w:themeColor="accent1"/>
                <w:sz w:val="18"/>
                <w:szCs w:val="18"/>
              </w:rPr>
              <w:t xml:space="preserve">Unapređenje odgojno obrazovnog sustava </w:t>
            </w:r>
            <w:r w:rsidRPr="00EF720C">
              <w:rPr>
                <w:rFonts w:ascii="Cambria" w:hAnsi="Cambria"/>
                <w:i/>
                <w:iCs/>
                <w:color w:val="4472C4" w:themeColor="accent1"/>
                <w:sz w:val="18"/>
                <w:szCs w:val="18"/>
              </w:rPr>
              <w:t>(M1: Unapređenje kvalitete sustava odgoja i obrazovanja implementacijom novih programa, izgradnjom nove i obnovom postojeće infrastrukture)</w:t>
            </w:r>
          </w:p>
        </w:tc>
        <w:tc>
          <w:tcPr>
            <w:tcW w:w="834" w:type="pct"/>
            <w:vAlign w:val="center"/>
          </w:tcPr>
          <w:p w14:paraId="2C289EB6" w14:textId="45A10B53" w:rsidR="00DF5BB2" w:rsidRPr="003D7D62" w:rsidRDefault="00877A23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877A23">
              <w:rPr>
                <w:rFonts w:ascii="Cambria" w:hAnsi="Cambria"/>
                <w:color w:val="4472C4" w:themeColor="accent1"/>
                <w:sz w:val="18"/>
                <w:szCs w:val="18"/>
              </w:rPr>
              <w:t>4.336.592,40</w:t>
            </w:r>
          </w:p>
        </w:tc>
        <w:tc>
          <w:tcPr>
            <w:tcW w:w="834" w:type="pct"/>
            <w:vAlign w:val="center"/>
          </w:tcPr>
          <w:p w14:paraId="252B2FFE" w14:textId="4059C64A" w:rsidR="00DF5BB2" w:rsidRPr="003D7D62" w:rsidRDefault="00A52B00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A52B00">
              <w:rPr>
                <w:rFonts w:ascii="Cambria" w:hAnsi="Cambria"/>
                <w:color w:val="4472C4" w:themeColor="accent1"/>
                <w:sz w:val="18"/>
                <w:szCs w:val="18"/>
              </w:rPr>
              <w:t>1.035.199,38</w:t>
            </w:r>
          </w:p>
        </w:tc>
        <w:tc>
          <w:tcPr>
            <w:tcW w:w="833" w:type="pct"/>
            <w:vAlign w:val="center"/>
          </w:tcPr>
          <w:p w14:paraId="2D5D69A3" w14:textId="522B349C" w:rsidR="00DF5BB2" w:rsidRPr="003D7D62" w:rsidRDefault="006F2EE8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6F2EE8">
              <w:rPr>
                <w:rFonts w:ascii="Cambria" w:hAnsi="Cambria"/>
                <w:color w:val="4472C4" w:themeColor="accent1"/>
                <w:sz w:val="18"/>
                <w:szCs w:val="18"/>
              </w:rPr>
              <w:t>736.634,49</w:t>
            </w:r>
          </w:p>
        </w:tc>
      </w:tr>
      <w:tr w:rsidR="003D7D62" w:rsidRPr="003D7D62" w14:paraId="541E8414" w14:textId="77777777" w:rsidTr="007205BB">
        <w:trPr>
          <w:trHeight w:val="708"/>
          <w:jc w:val="center"/>
        </w:trPr>
        <w:tc>
          <w:tcPr>
            <w:tcW w:w="359" w:type="pct"/>
            <w:vAlign w:val="center"/>
          </w:tcPr>
          <w:p w14:paraId="2B7481A0" w14:textId="6A87479F" w:rsidR="00DF5BB2" w:rsidRPr="00EF720C" w:rsidRDefault="00C35688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EF720C">
              <w:rPr>
                <w:rFonts w:ascii="Cambria" w:hAnsi="Cambria"/>
                <w:color w:val="4472C4" w:themeColor="accent1"/>
                <w:sz w:val="18"/>
                <w:szCs w:val="18"/>
              </w:rPr>
              <w:t>5.</w:t>
            </w:r>
          </w:p>
        </w:tc>
        <w:tc>
          <w:tcPr>
            <w:tcW w:w="2140" w:type="pct"/>
            <w:shd w:val="clear" w:color="auto" w:fill="auto"/>
            <w:vAlign w:val="center"/>
          </w:tcPr>
          <w:p w14:paraId="66FB4090" w14:textId="5ABB566B" w:rsidR="00DF5BB2" w:rsidRPr="00EF720C" w:rsidRDefault="00A259C3" w:rsidP="00A259C3">
            <w:pPr>
              <w:jc w:val="both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EF720C">
              <w:rPr>
                <w:rFonts w:ascii="Cambria" w:hAnsi="Cambria"/>
                <w:color w:val="4472C4" w:themeColor="accent1"/>
                <w:sz w:val="18"/>
                <w:szCs w:val="18"/>
              </w:rPr>
              <w:t xml:space="preserve">Poticanje razvoja kulture i medija </w:t>
            </w:r>
            <w:r w:rsidRPr="00EF720C">
              <w:rPr>
                <w:rFonts w:ascii="Cambria" w:hAnsi="Cambria"/>
                <w:i/>
                <w:iCs/>
                <w:color w:val="4472C4" w:themeColor="accent1"/>
                <w:sz w:val="18"/>
                <w:szCs w:val="18"/>
              </w:rPr>
              <w:t>(M3: Poboljšavanje kvalitete i dostupnosti društvenih i kulturnih sadržaja i povezane infrastrukture)</w:t>
            </w:r>
          </w:p>
        </w:tc>
        <w:tc>
          <w:tcPr>
            <w:tcW w:w="834" w:type="pct"/>
            <w:vAlign w:val="center"/>
          </w:tcPr>
          <w:p w14:paraId="4FE8D4D0" w14:textId="36CCD071" w:rsidR="00DF5BB2" w:rsidRPr="003D7D62" w:rsidRDefault="00877A23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877A23">
              <w:rPr>
                <w:rFonts w:ascii="Cambria" w:hAnsi="Cambria"/>
                <w:color w:val="4472C4" w:themeColor="accent1"/>
                <w:sz w:val="18"/>
                <w:szCs w:val="18"/>
              </w:rPr>
              <w:t>1.682.857,88</w:t>
            </w:r>
          </w:p>
        </w:tc>
        <w:tc>
          <w:tcPr>
            <w:tcW w:w="834" w:type="pct"/>
            <w:vAlign w:val="center"/>
          </w:tcPr>
          <w:p w14:paraId="29CDB6E7" w14:textId="6F06BE2E" w:rsidR="00DF5BB2" w:rsidRPr="003D7D62" w:rsidRDefault="00A52B00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A52B00">
              <w:rPr>
                <w:rFonts w:ascii="Cambria" w:hAnsi="Cambria"/>
                <w:color w:val="4472C4" w:themeColor="accent1"/>
                <w:sz w:val="18"/>
                <w:szCs w:val="18"/>
              </w:rPr>
              <w:t>259.998,42</w:t>
            </w:r>
          </w:p>
        </w:tc>
        <w:tc>
          <w:tcPr>
            <w:tcW w:w="833" w:type="pct"/>
            <w:vAlign w:val="center"/>
          </w:tcPr>
          <w:p w14:paraId="32391D1C" w14:textId="6A8ECE04" w:rsidR="00DF5BB2" w:rsidRPr="003D7D62" w:rsidRDefault="00A52B00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A52B00">
              <w:rPr>
                <w:rFonts w:ascii="Cambria" w:hAnsi="Cambria"/>
                <w:color w:val="4472C4" w:themeColor="accent1"/>
                <w:sz w:val="18"/>
                <w:szCs w:val="18"/>
              </w:rPr>
              <w:t>202.004,28</w:t>
            </w:r>
          </w:p>
        </w:tc>
      </w:tr>
      <w:tr w:rsidR="003D7D62" w:rsidRPr="003D7D62" w14:paraId="2B2209C1" w14:textId="77777777" w:rsidTr="00A259C3">
        <w:trPr>
          <w:trHeight w:val="761"/>
          <w:jc w:val="center"/>
        </w:trPr>
        <w:tc>
          <w:tcPr>
            <w:tcW w:w="359" w:type="pct"/>
            <w:vAlign w:val="center"/>
          </w:tcPr>
          <w:p w14:paraId="4DC35A9C" w14:textId="6A3BAA46" w:rsidR="00DF5BB2" w:rsidRPr="003D7D62" w:rsidRDefault="00C35688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3D7D62">
              <w:rPr>
                <w:rFonts w:ascii="Cambria" w:hAnsi="Cambria"/>
                <w:color w:val="4472C4" w:themeColor="accent1"/>
                <w:sz w:val="18"/>
                <w:szCs w:val="18"/>
              </w:rPr>
              <w:t>6.</w:t>
            </w:r>
          </w:p>
        </w:tc>
        <w:tc>
          <w:tcPr>
            <w:tcW w:w="2140" w:type="pct"/>
            <w:shd w:val="clear" w:color="auto" w:fill="auto"/>
            <w:vAlign w:val="center"/>
          </w:tcPr>
          <w:p w14:paraId="31BDC2FE" w14:textId="66C0076F" w:rsidR="00DF5BB2" w:rsidRPr="00EF720C" w:rsidRDefault="00A259C3" w:rsidP="00A259C3">
            <w:pPr>
              <w:jc w:val="both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EF720C">
              <w:rPr>
                <w:rFonts w:ascii="Cambria" w:hAnsi="Cambria"/>
                <w:color w:val="4472C4" w:themeColor="accent1"/>
                <w:sz w:val="18"/>
                <w:szCs w:val="18"/>
              </w:rPr>
              <w:t xml:space="preserve">Javne potrebe u sportu </w:t>
            </w:r>
            <w:r w:rsidRPr="00EF720C">
              <w:rPr>
                <w:rFonts w:ascii="Cambria" w:hAnsi="Cambria"/>
                <w:i/>
                <w:iCs/>
                <w:color w:val="4472C4" w:themeColor="accent1"/>
                <w:sz w:val="18"/>
                <w:szCs w:val="18"/>
              </w:rPr>
              <w:t>(M4: Stvaranje uvjeta za razvoj i promicanje kulture sporta, rekreacije, kao i aktivnog i zdravog života)</w:t>
            </w:r>
          </w:p>
        </w:tc>
        <w:tc>
          <w:tcPr>
            <w:tcW w:w="834" w:type="pct"/>
            <w:vAlign w:val="center"/>
          </w:tcPr>
          <w:p w14:paraId="57EE47F0" w14:textId="4E19C0D2" w:rsidR="00DF5BB2" w:rsidRPr="003D7D62" w:rsidRDefault="00877A23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877A23">
              <w:rPr>
                <w:rFonts w:ascii="Cambria" w:hAnsi="Cambria"/>
                <w:color w:val="4472C4" w:themeColor="accent1"/>
                <w:sz w:val="18"/>
                <w:szCs w:val="18"/>
              </w:rPr>
              <w:t>456.051,60</w:t>
            </w:r>
          </w:p>
        </w:tc>
        <w:tc>
          <w:tcPr>
            <w:tcW w:w="834" w:type="pct"/>
            <w:vAlign w:val="center"/>
          </w:tcPr>
          <w:p w14:paraId="00DD5D35" w14:textId="14EBC632" w:rsidR="00DF5BB2" w:rsidRPr="003D7D62" w:rsidRDefault="00A52B00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A52B00">
              <w:rPr>
                <w:rFonts w:ascii="Cambria" w:hAnsi="Cambria"/>
                <w:color w:val="4472C4" w:themeColor="accent1"/>
                <w:sz w:val="18"/>
                <w:szCs w:val="18"/>
              </w:rPr>
              <w:t>91.787,18</w:t>
            </w:r>
          </w:p>
        </w:tc>
        <w:tc>
          <w:tcPr>
            <w:tcW w:w="833" w:type="pct"/>
            <w:vAlign w:val="center"/>
          </w:tcPr>
          <w:p w14:paraId="6B4AAED5" w14:textId="7854BD0F" w:rsidR="00DF5BB2" w:rsidRPr="003D7D62" w:rsidRDefault="00A52B00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A52B00">
              <w:rPr>
                <w:rFonts w:ascii="Cambria" w:hAnsi="Cambria"/>
                <w:color w:val="4472C4" w:themeColor="accent1"/>
                <w:sz w:val="18"/>
                <w:szCs w:val="18"/>
              </w:rPr>
              <w:t>90.654,46</w:t>
            </w:r>
          </w:p>
        </w:tc>
      </w:tr>
      <w:tr w:rsidR="003D7D62" w:rsidRPr="003D7D62" w14:paraId="22C200F1" w14:textId="77777777" w:rsidTr="007205BB">
        <w:trPr>
          <w:trHeight w:val="827"/>
          <w:jc w:val="center"/>
        </w:trPr>
        <w:tc>
          <w:tcPr>
            <w:tcW w:w="359" w:type="pct"/>
            <w:vAlign w:val="center"/>
          </w:tcPr>
          <w:p w14:paraId="4934472C" w14:textId="36CD471B" w:rsidR="00DF5BB2" w:rsidRPr="003D7D62" w:rsidRDefault="00C35688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3D7D62">
              <w:rPr>
                <w:rFonts w:ascii="Cambria" w:hAnsi="Cambria"/>
                <w:color w:val="4472C4" w:themeColor="accent1"/>
                <w:sz w:val="18"/>
                <w:szCs w:val="18"/>
              </w:rPr>
              <w:t>7.</w:t>
            </w:r>
          </w:p>
        </w:tc>
        <w:tc>
          <w:tcPr>
            <w:tcW w:w="2140" w:type="pct"/>
            <w:shd w:val="clear" w:color="auto" w:fill="auto"/>
            <w:vAlign w:val="center"/>
          </w:tcPr>
          <w:p w14:paraId="5F5B3B6E" w14:textId="2D4C1387" w:rsidR="00DF5BB2" w:rsidRPr="00EF720C" w:rsidRDefault="006F5970" w:rsidP="006F5970">
            <w:pPr>
              <w:jc w:val="both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EF720C">
              <w:rPr>
                <w:rFonts w:ascii="Cambria" w:hAnsi="Cambria"/>
                <w:color w:val="4472C4" w:themeColor="accent1"/>
                <w:sz w:val="18"/>
                <w:szCs w:val="18"/>
              </w:rPr>
              <w:t xml:space="preserve">Pružanje potpore radu udruga civilnog društva </w:t>
            </w:r>
            <w:r w:rsidRPr="00EF720C">
              <w:rPr>
                <w:rFonts w:ascii="Cambria" w:hAnsi="Cambria"/>
                <w:i/>
                <w:iCs/>
                <w:color w:val="4472C4" w:themeColor="accent1"/>
                <w:sz w:val="18"/>
                <w:szCs w:val="18"/>
              </w:rPr>
              <w:t>(M2: Poticanje partnerstva i potpora organizacijama civilnog društva s naglaskom na održivi razvoj)</w:t>
            </w:r>
          </w:p>
        </w:tc>
        <w:tc>
          <w:tcPr>
            <w:tcW w:w="834" w:type="pct"/>
            <w:vAlign w:val="center"/>
          </w:tcPr>
          <w:p w14:paraId="4A03C4BA" w14:textId="35C2DD9C" w:rsidR="00DF5BB2" w:rsidRPr="003D7D62" w:rsidRDefault="00877A23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877A23">
              <w:rPr>
                <w:rFonts w:ascii="Cambria" w:hAnsi="Cambria"/>
                <w:color w:val="4472C4" w:themeColor="accent1"/>
                <w:sz w:val="18"/>
                <w:szCs w:val="18"/>
              </w:rPr>
              <w:t>2.188.065,71</w:t>
            </w:r>
          </w:p>
        </w:tc>
        <w:tc>
          <w:tcPr>
            <w:tcW w:w="834" w:type="pct"/>
            <w:vAlign w:val="center"/>
          </w:tcPr>
          <w:p w14:paraId="004972AE" w14:textId="67287A25" w:rsidR="00DF5BB2" w:rsidRPr="003D7D62" w:rsidRDefault="00A52B00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A52B00">
              <w:rPr>
                <w:rFonts w:ascii="Cambria" w:hAnsi="Cambria"/>
                <w:color w:val="4472C4" w:themeColor="accent1"/>
                <w:sz w:val="18"/>
                <w:szCs w:val="18"/>
              </w:rPr>
              <w:t>322.759,93</w:t>
            </w:r>
          </w:p>
        </w:tc>
        <w:tc>
          <w:tcPr>
            <w:tcW w:w="833" w:type="pct"/>
            <w:vAlign w:val="center"/>
          </w:tcPr>
          <w:p w14:paraId="0D9EDE47" w14:textId="1C1E6BD5" w:rsidR="00DF5BB2" w:rsidRPr="003D7D62" w:rsidRDefault="00A52B00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A52B00">
              <w:rPr>
                <w:rFonts w:ascii="Cambria" w:hAnsi="Cambria"/>
                <w:color w:val="4472C4" w:themeColor="accent1"/>
                <w:sz w:val="18"/>
                <w:szCs w:val="18"/>
              </w:rPr>
              <w:t>279.381,67</w:t>
            </w:r>
          </w:p>
        </w:tc>
      </w:tr>
      <w:tr w:rsidR="007205BB" w:rsidRPr="003D7D62" w14:paraId="6D9D0AD8" w14:textId="77777777" w:rsidTr="007205BB">
        <w:trPr>
          <w:trHeight w:val="703"/>
          <w:jc w:val="center"/>
        </w:trPr>
        <w:tc>
          <w:tcPr>
            <w:tcW w:w="359" w:type="pct"/>
            <w:vAlign w:val="center"/>
          </w:tcPr>
          <w:p w14:paraId="37588552" w14:textId="1D360CBA" w:rsidR="00F10CA6" w:rsidRPr="003D7D62" w:rsidRDefault="0043546F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3D7D62">
              <w:rPr>
                <w:rFonts w:ascii="Cambria" w:hAnsi="Cambria"/>
                <w:color w:val="4472C4" w:themeColor="accent1"/>
                <w:sz w:val="18"/>
                <w:szCs w:val="18"/>
              </w:rPr>
              <w:t>8.</w:t>
            </w:r>
          </w:p>
        </w:tc>
        <w:tc>
          <w:tcPr>
            <w:tcW w:w="2140" w:type="pct"/>
            <w:shd w:val="clear" w:color="auto" w:fill="auto"/>
            <w:vAlign w:val="center"/>
          </w:tcPr>
          <w:p w14:paraId="352EAF28" w14:textId="5A3CB1E7" w:rsidR="006F5970" w:rsidRPr="00EF720C" w:rsidRDefault="006F5970" w:rsidP="006F5970">
            <w:pPr>
              <w:jc w:val="both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EF720C">
              <w:rPr>
                <w:rFonts w:ascii="Cambria" w:hAnsi="Cambria"/>
                <w:color w:val="4472C4" w:themeColor="accent1"/>
                <w:sz w:val="18"/>
                <w:szCs w:val="18"/>
              </w:rPr>
              <w:t xml:space="preserve">Pružanje socijalne i zdravstvene skrbi </w:t>
            </w:r>
            <w:r w:rsidRPr="00EF720C">
              <w:rPr>
                <w:rFonts w:ascii="Cambria" w:hAnsi="Cambria"/>
                <w:i/>
                <w:iCs/>
                <w:color w:val="4472C4" w:themeColor="accent1"/>
                <w:sz w:val="18"/>
                <w:szCs w:val="18"/>
              </w:rPr>
              <w:t>(M1: Poboljšan i teritorijalno uravnotežen sustav zdravstva na području Splitsko-dalmatinske županije i stvaranje uvjeta za pružanje visokokvalitetnih zdravstvenih usluga;</w:t>
            </w:r>
          </w:p>
          <w:p w14:paraId="59FF5C33" w14:textId="5B0253C4" w:rsidR="00F10CA6" w:rsidRPr="00EF720C" w:rsidRDefault="006F5970" w:rsidP="006F5970">
            <w:pPr>
              <w:jc w:val="both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EF720C">
              <w:rPr>
                <w:rFonts w:ascii="Cambria" w:hAnsi="Cambria"/>
                <w:i/>
                <w:iCs/>
                <w:color w:val="4472C4" w:themeColor="accent1"/>
                <w:sz w:val="18"/>
                <w:szCs w:val="18"/>
              </w:rPr>
              <w:t>M2: Poboljšan i teritorijalno uravnotežen sustav socijalne skrbi na području Splitsko-dalmatinske županije s naglaskom na podršku programima deinstitucionalizacije)</w:t>
            </w:r>
          </w:p>
        </w:tc>
        <w:tc>
          <w:tcPr>
            <w:tcW w:w="834" w:type="pct"/>
            <w:vAlign w:val="center"/>
          </w:tcPr>
          <w:p w14:paraId="34810052" w14:textId="5FA317F3" w:rsidR="00F10CA6" w:rsidRPr="003D7D62" w:rsidRDefault="00877A23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877A23">
              <w:rPr>
                <w:rFonts w:ascii="Cambria" w:hAnsi="Cambria"/>
                <w:color w:val="4472C4" w:themeColor="accent1"/>
                <w:sz w:val="18"/>
                <w:szCs w:val="18"/>
              </w:rPr>
              <w:t>2.066.084,65</w:t>
            </w:r>
          </w:p>
        </w:tc>
        <w:tc>
          <w:tcPr>
            <w:tcW w:w="834" w:type="pct"/>
            <w:vAlign w:val="center"/>
          </w:tcPr>
          <w:p w14:paraId="53F623ED" w14:textId="64E3A318" w:rsidR="00F10CA6" w:rsidRPr="003D7D62" w:rsidRDefault="00A52B00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A52B00">
              <w:rPr>
                <w:rFonts w:ascii="Cambria" w:hAnsi="Cambria"/>
                <w:color w:val="4472C4" w:themeColor="accent1"/>
                <w:sz w:val="18"/>
                <w:szCs w:val="18"/>
              </w:rPr>
              <w:t>359.078,69</w:t>
            </w:r>
          </w:p>
        </w:tc>
        <w:tc>
          <w:tcPr>
            <w:tcW w:w="833" w:type="pct"/>
            <w:vAlign w:val="center"/>
          </w:tcPr>
          <w:p w14:paraId="24CD28A5" w14:textId="5568DFB4" w:rsidR="00F10CA6" w:rsidRPr="003D7D62" w:rsidRDefault="00A52B00" w:rsidP="009F63AD">
            <w:pPr>
              <w:jc w:val="center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A52B00">
              <w:rPr>
                <w:rFonts w:ascii="Cambria" w:hAnsi="Cambria"/>
                <w:color w:val="4472C4" w:themeColor="accent1"/>
                <w:sz w:val="18"/>
                <w:szCs w:val="18"/>
              </w:rPr>
              <w:t>351.028,30</w:t>
            </w:r>
          </w:p>
        </w:tc>
      </w:tr>
    </w:tbl>
    <w:bookmarkEnd w:id="10"/>
    <w:p w14:paraId="735DC564" w14:textId="093ABFBD" w:rsidR="00A849B2" w:rsidRPr="008E25A8" w:rsidRDefault="006F2EE8" w:rsidP="00752E27">
      <w:pPr>
        <w:spacing w:before="200" w:after="200"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8E25A8">
        <w:rPr>
          <w:rFonts w:ascii="Cambria" w:hAnsi="Cambria"/>
          <w:sz w:val="24"/>
          <w:szCs w:val="24"/>
        </w:rPr>
        <w:t>Gradonačelnik Grada Vrgorca</w:t>
      </w:r>
      <w:r w:rsidR="00170EF8" w:rsidRPr="008E25A8">
        <w:rPr>
          <w:rFonts w:ascii="Cambria" w:hAnsi="Cambria"/>
          <w:sz w:val="24"/>
          <w:szCs w:val="24"/>
        </w:rPr>
        <w:t xml:space="preserve"> </w:t>
      </w:r>
      <w:r w:rsidR="00151AA8" w:rsidRPr="008E25A8">
        <w:rPr>
          <w:rFonts w:ascii="Cambria" w:hAnsi="Cambria"/>
          <w:sz w:val="24"/>
          <w:szCs w:val="24"/>
        </w:rPr>
        <w:t xml:space="preserve">je dana </w:t>
      </w:r>
      <w:r w:rsidR="008E25A8" w:rsidRPr="008E25A8">
        <w:rPr>
          <w:rFonts w:ascii="Cambria" w:hAnsi="Cambria"/>
          <w:sz w:val="24"/>
          <w:szCs w:val="24"/>
        </w:rPr>
        <w:t>29</w:t>
      </w:r>
      <w:r w:rsidR="00151AA8" w:rsidRPr="008E25A8">
        <w:rPr>
          <w:rFonts w:ascii="Cambria" w:hAnsi="Cambria"/>
          <w:sz w:val="24"/>
          <w:szCs w:val="24"/>
        </w:rPr>
        <w:t xml:space="preserve">. </w:t>
      </w:r>
      <w:r w:rsidR="008E25A8" w:rsidRPr="008E25A8">
        <w:rPr>
          <w:rFonts w:ascii="Cambria" w:hAnsi="Cambria"/>
          <w:sz w:val="24"/>
          <w:szCs w:val="24"/>
        </w:rPr>
        <w:t>siječnja</w:t>
      </w:r>
      <w:r w:rsidR="00C21543" w:rsidRPr="008E25A8">
        <w:rPr>
          <w:rFonts w:ascii="Cambria" w:hAnsi="Cambria"/>
          <w:sz w:val="24"/>
          <w:szCs w:val="24"/>
        </w:rPr>
        <w:t>.</w:t>
      </w:r>
      <w:r w:rsidR="00151AA8" w:rsidRPr="008E25A8">
        <w:rPr>
          <w:rFonts w:ascii="Cambria" w:hAnsi="Cambria"/>
          <w:sz w:val="24"/>
          <w:szCs w:val="24"/>
        </w:rPr>
        <w:t xml:space="preserve"> </w:t>
      </w:r>
      <w:r w:rsidR="00170EF8" w:rsidRPr="008E25A8">
        <w:rPr>
          <w:rFonts w:ascii="Cambria" w:hAnsi="Cambria"/>
          <w:sz w:val="24"/>
          <w:szCs w:val="24"/>
        </w:rPr>
        <w:t>202</w:t>
      </w:r>
      <w:r w:rsidR="00FB49F4" w:rsidRPr="008E25A8">
        <w:rPr>
          <w:rFonts w:ascii="Cambria" w:hAnsi="Cambria"/>
          <w:sz w:val="24"/>
          <w:szCs w:val="24"/>
        </w:rPr>
        <w:t>4</w:t>
      </w:r>
      <w:r w:rsidR="00170EF8" w:rsidRPr="008E25A8">
        <w:rPr>
          <w:rFonts w:ascii="Cambria" w:hAnsi="Cambria"/>
          <w:sz w:val="24"/>
          <w:szCs w:val="24"/>
        </w:rPr>
        <w:t>. godine d</w:t>
      </w:r>
      <w:r w:rsidR="00151AA8" w:rsidRPr="008E25A8">
        <w:rPr>
          <w:rFonts w:ascii="Cambria" w:hAnsi="Cambria"/>
          <w:sz w:val="24"/>
          <w:szCs w:val="24"/>
        </w:rPr>
        <w:t xml:space="preserve">onio I. Izmjene i dopune Provedbenog programa </w:t>
      </w:r>
      <w:r w:rsidR="00971399" w:rsidRPr="008E25A8">
        <w:rPr>
          <w:rFonts w:ascii="Cambria" w:hAnsi="Cambria"/>
          <w:sz w:val="24"/>
          <w:szCs w:val="24"/>
        </w:rPr>
        <w:t>Grada Vrgorca</w:t>
      </w:r>
      <w:r w:rsidR="00151AA8" w:rsidRPr="008E25A8">
        <w:rPr>
          <w:rFonts w:ascii="Cambria" w:hAnsi="Cambria"/>
          <w:sz w:val="24"/>
          <w:szCs w:val="24"/>
        </w:rPr>
        <w:t xml:space="preserve"> za razdoblje 2021. – 2025. prema kojima je izrađeno Godišnje izvješće o provedbi Provedbenog programa </w:t>
      </w:r>
      <w:r w:rsidR="00971399" w:rsidRPr="008E25A8">
        <w:rPr>
          <w:rFonts w:ascii="Cambria" w:hAnsi="Cambria"/>
          <w:sz w:val="24"/>
          <w:szCs w:val="24"/>
        </w:rPr>
        <w:t>Grada Vrgorca</w:t>
      </w:r>
      <w:r w:rsidR="00151AA8" w:rsidRPr="008E25A8">
        <w:rPr>
          <w:rFonts w:ascii="Cambria" w:hAnsi="Cambria"/>
          <w:sz w:val="24"/>
          <w:szCs w:val="24"/>
        </w:rPr>
        <w:t xml:space="preserve"> za 2023. godinu</w:t>
      </w:r>
      <w:r w:rsidR="004D4E40" w:rsidRPr="008E25A8">
        <w:rPr>
          <w:rFonts w:ascii="Cambria" w:hAnsi="Cambria"/>
          <w:sz w:val="24"/>
          <w:szCs w:val="24"/>
        </w:rPr>
        <w:t xml:space="preserve">. </w:t>
      </w:r>
    </w:p>
    <w:p w14:paraId="388F3F58" w14:textId="249BB7A8" w:rsidR="00400DA5" w:rsidRPr="00E05872" w:rsidRDefault="00C80D68" w:rsidP="0071190B">
      <w:pPr>
        <w:pStyle w:val="Odlomakpopisa"/>
        <w:numPr>
          <w:ilvl w:val="0"/>
          <w:numId w:val="4"/>
        </w:numPr>
        <w:tabs>
          <w:tab w:val="left" w:pos="1134"/>
        </w:tabs>
        <w:spacing w:before="200" w:after="200" w:line="276" w:lineRule="auto"/>
        <w:ind w:left="567" w:firstLine="0"/>
        <w:jc w:val="both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hr-HR"/>
        </w:rPr>
      </w:pPr>
      <w:bookmarkStart w:id="11" w:name="_Toc158708368"/>
      <w:r w:rsidRPr="00E05872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hr-HR"/>
        </w:rPr>
        <w:t>ANALIZA STATUSA PROVEDBENE MJERE</w:t>
      </w:r>
      <w:bookmarkEnd w:id="11"/>
    </w:p>
    <w:p w14:paraId="2EF70693" w14:textId="155FBC22" w:rsidR="00DB2D39" w:rsidRPr="00A64414" w:rsidRDefault="00B27D4D" w:rsidP="005D4CFE">
      <w:pPr>
        <w:pStyle w:val="Default"/>
        <w:spacing w:line="276" w:lineRule="auto"/>
        <w:ind w:firstLine="567"/>
        <w:jc w:val="both"/>
        <w:rPr>
          <w:rFonts w:ascii="Cambria" w:hAnsi="Cambria"/>
          <w:color w:val="auto"/>
        </w:rPr>
      </w:pPr>
      <w:r>
        <w:rPr>
          <w:rFonts w:ascii="Cambria" w:hAnsi="Cambria"/>
          <w:color w:val="auto"/>
        </w:rPr>
        <w:t>Grad Vrgorac</w:t>
      </w:r>
      <w:r w:rsidR="00F50650" w:rsidRPr="00A64414">
        <w:rPr>
          <w:rFonts w:ascii="Cambria" w:hAnsi="Cambria"/>
          <w:color w:val="auto"/>
        </w:rPr>
        <w:t xml:space="preserve"> </w:t>
      </w:r>
      <w:r w:rsidR="004073CD" w:rsidRPr="00A64414">
        <w:rPr>
          <w:rFonts w:ascii="Cambria" w:hAnsi="Cambria"/>
          <w:color w:val="auto"/>
        </w:rPr>
        <w:t xml:space="preserve">je u </w:t>
      </w:r>
      <w:r w:rsidR="00C132FD">
        <w:rPr>
          <w:rFonts w:ascii="Cambria" w:hAnsi="Cambria"/>
          <w:color w:val="auto"/>
        </w:rPr>
        <w:t xml:space="preserve">prema </w:t>
      </w:r>
      <w:r w:rsidR="00DB081C">
        <w:rPr>
          <w:rFonts w:ascii="Cambria" w:hAnsi="Cambria"/>
          <w:color w:val="auto"/>
        </w:rPr>
        <w:t>I.</w:t>
      </w:r>
      <w:r w:rsidR="00C132FD">
        <w:rPr>
          <w:rFonts w:ascii="Cambria" w:hAnsi="Cambria"/>
          <w:color w:val="auto"/>
        </w:rPr>
        <w:t xml:space="preserve"> izmjenama i dopunama </w:t>
      </w:r>
      <w:r w:rsidR="004073CD" w:rsidRPr="00A64414">
        <w:rPr>
          <w:rFonts w:ascii="Cambria" w:hAnsi="Cambria"/>
          <w:color w:val="auto"/>
        </w:rPr>
        <w:t>Provedben</w:t>
      </w:r>
      <w:r w:rsidR="00C132FD">
        <w:rPr>
          <w:rFonts w:ascii="Cambria" w:hAnsi="Cambria"/>
          <w:color w:val="auto"/>
        </w:rPr>
        <w:t>og</w:t>
      </w:r>
      <w:r w:rsidR="004073CD" w:rsidRPr="00A64414">
        <w:rPr>
          <w:rFonts w:ascii="Cambria" w:hAnsi="Cambria"/>
          <w:color w:val="auto"/>
        </w:rPr>
        <w:t xml:space="preserve"> progra</w:t>
      </w:r>
      <w:r w:rsidR="00C132FD">
        <w:rPr>
          <w:rFonts w:ascii="Cambria" w:hAnsi="Cambria"/>
          <w:color w:val="auto"/>
        </w:rPr>
        <w:t xml:space="preserve">ma </w:t>
      </w:r>
      <w:r w:rsidR="004073CD" w:rsidRPr="00A64414">
        <w:rPr>
          <w:rFonts w:ascii="Cambria" w:hAnsi="Cambria"/>
          <w:color w:val="auto"/>
        </w:rPr>
        <w:t>utvrdi</w:t>
      </w:r>
      <w:r w:rsidR="00205DCB">
        <w:rPr>
          <w:rFonts w:ascii="Cambria" w:hAnsi="Cambria"/>
          <w:color w:val="auto"/>
        </w:rPr>
        <w:t>o</w:t>
      </w:r>
      <w:r w:rsidR="004073CD" w:rsidRPr="00A64414">
        <w:rPr>
          <w:rFonts w:ascii="Cambria" w:hAnsi="Cambria"/>
          <w:color w:val="auto"/>
        </w:rPr>
        <w:t xml:space="preserve"> ukupno </w:t>
      </w:r>
      <w:r w:rsidR="00C66D45" w:rsidRPr="00A64414">
        <w:rPr>
          <w:rFonts w:ascii="Cambria" w:hAnsi="Cambria"/>
          <w:color w:val="auto"/>
        </w:rPr>
        <w:t>8</w:t>
      </w:r>
      <w:r w:rsidR="004073CD" w:rsidRPr="00A64414">
        <w:rPr>
          <w:rFonts w:ascii="Cambria" w:hAnsi="Cambria"/>
          <w:color w:val="auto"/>
        </w:rPr>
        <w:t xml:space="preserve"> mjera</w:t>
      </w:r>
      <w:r w:rsidR="00DA795B" w:rsidRPr="00A64414">
        <w:rPr>
          <w:rFonts w:ascii="Cambria" w:hAnsi="Cambria"/>
          <w:color w:val="auto"/>
        </w:rPr>
        <w:t>.</w:t>
      </w:r>
      <w:r w:rsidR="00C132FD">
        <w:rPr>
          <w:rFonts w:ascii="Cambria" w:hAnsi="Cambria"/>
          <w:color w:val="auto"/>
        </w:rPr>
        <w:t xml:space="preserve"> </w:t>
      </w:r>
      <w:r w:rsidR="00DA795B" w:rsidRPr="00A64414">
        <w:rPr>
          <w:rFonts w:ascii="Cambria" w:hAnsi="Cambria"/>
          <w:color w:val="auto"/>
        </w:rPr>
        <w:t xml:space="preserve"> </w:t>
      </w:r>
      <w:r w:rsidR="00A143AB">
        <w:rPr>
          <w:rFonts w:ascii="Cambria" w:hAnsi="Cambria"/>
          <w:color w:val="auto"/>
        </w:rPr>
        <w:t xml:space="preserve">Sve mjere su </w:t>
      </w:r>
      <w:r w:rsidR="00BE6BE2">
        <w:rPr>
          <w:rFonts w:ascii="Cambria" w:hAnsi="Cambria"/>
          <w:color w:val="auto"/>
        </w:rPr>
        <w:t xml:space="preserve">se provodile </w:t>
      </w:r>
      <w:r w:rsidR="003B2F8D">
        <w:rPr>
          <w:rFonts w:ascii="Cambria" w:hAnsi="Cambria"/>
          <w:color w:val="auto"/>
        </w:rPr>
        <w:t>u skladu s planiranom dinamikom i rokovima za ostvarenje</w:t>
      </w:r>
      <w:r w:rsidR="00B9274C">
        <w:rPr>
          <w:rFonts w:ascii="Cambria" w:hAnsi="Cambria"/>
          <w:color w:val="auto"/>
        </w:rPr>
        <w:t xml:space="preserve">, </w:t>
      </w:r>
      <w:r w:rsidR="00336F48">
        <w:rPr>
          <w:rFonts w:ascii="Cambria" w:hAnsi="Cambria"/>
          <w:color w:val="auto"/>
        </w:rPr>
        <w:t xml:space="preserve">provedba jednog dijela aktivnosti/projekata u </w:t>
      </w:r>
      <w:r w:rsidR="00F8571F">
        <w:rPr>
          <w:rFonts w:ascii="Cambria" w:hAnsi="Cambria"/>
          <w:color w:val="auto"/>
        </w:rPr>
        <w:t xml:space="preserve">pojedinim </w:t>
      </w:r>
      <w:r w:rsidR="00336F48">
        <w:rPr>
          <w:rFonts w:ascii="Cambria" w:hAnsi="Cambria"/>
          <w:color w:val="auto"/>
        </w:rPr>
        <w:t>mjerama još uvijek</w:t>
      </w:r>
      <w:r w:rsidR="009948BA">
        <w:rPr>
          <w:rFonts w:ascii="Cambria" w:hAnsi="Cambria"/>
          <w:color w:val="auto"/>
        </w:rPr>
        <w:t xml:space="preserve"> </w:t>
      </w:r>
      <w:r w:rsidR="007205BB">
        <w:rPr>
          <w:rFonts w:ascii="Cambria" w:hAnsi="Cambria"/>
          <w:color w:val="auto"/>
        </w:rPr>
        <w:t xml:space="preserve">nije </w:t>
      </w:r>
      <w:r w:rsidR="009948BA">
        <w:rPr>
          <w:rFonts w:ascii="Cambria" w:hAnsi="Cambria"/>
          <w:color w:val="auto"/>
        </w:rPr>
        <w:t xml:space="preserve">započeta ali </w:t>
      </w:r>
      <w:r w:rsidR="007205BB">
        <w:rPr>
          <w:rFonts w:ascii="Cambria" w:hAnsi="Cambria"/>
          <w:color w:val="auto"/>
        </w:rPr>
        <w:t>se planira</w:t>
      </w:r>
      <w:r w:rsidR="00F8571F">
        <w:rPr>
          <w:rFonts w:ascii="Cambria" w:hAnsi="Cambria"/>
          <w:color w:val="auto"/>
        </w:rPr>
        <w:t xml:space="preserve"> u narednom razdoblju.</w:t>
      </w:r>
    </w:p>
    <w:p w14:paraId="748454EC" w14:textId="7879D432" w:rsidR="004073CD" w:rsidRPr="00E05872" w:rsidRDefault="004073CD" w:rsidP="00672786">
      <w:pPr>
        <w:spacing w:before="200" w:after="0" w:line="240" w:lineRule="auto"/>
        <w:jc w:val="center"/>
        <w:rPr>
          <w:rFonts w:ascii="Cambria" w:eastAsia="Calibri" w:hAnsi="Cambria" w:cs="Times New Roman"/>
          <w:bCs/>
          <w:i/>
          <w:iCs/>
          <w:szCs w:val="18"/>
          <w:lang w:eastAsia="hr-HR"/>
        </w:rPr>
      </w:pPr>
      <w:bookmarkStart w:id="12" w:name="_Toc158708376"/>
      <w:r w:rsidRPr="00E05872">
        <w:rPr>
          <w:rFonts w:ascii="Cambria" w:eastAsia="Calibri" w:hAnsi="Cambria" w:cs="Times New Roman"/>
          <w:i/>
          <w:iCs/>
          <w:szCs w:val="18"/>
          <w:lang w:eastAsia="hr-HR"/>
        </w:rPr>
        <w:t xml:space="preserve">Tablica </w:t>
      </w:r>
      <w:r w:rsidRPr="00E05872">
        <w:rPr>
          <w:rFonts w:ascii="Cambria" w:eastAsia="Calibri" w:hAnsi="Cambria" w:cs="Times New Roman"/>
          <w:i/>
          <w:iCs/>
          <w:szCs w:val="18"/>
          <w:lang w:eastAsia="hr-HR"/>
        </w:rPr>
        <w:fldChar w:fldCharType="begin"/>
      </w:r>
      <w:r w:rsidRPr="00E05872">
        <w:rPr>
          <w:rFonts w:ascii="Cambria" w:eastAsia="Calibri" w:hAnsi="Cambria" w:cs="Times New Roman"/>
          <w:i/>
          <w:iCs/>
          <w:szCs w:val="18"/>
          <w:lang w:eastAsia="hr-HR"/>
        </w:rPr>
        <w:instrText xml:space="preserve"> SEQ Tablica \* ARABIC </w:instrText>
      </w:r>
      <w:r w:rsidRPr="00E05872">
        <w:rPr>
          <w:rFonts w:ascii="Cambria" w:eastAsia="Calibri" w:hAnsi="Cambria" w:cs="Times New Roman"/>
          <w:i/>
          <w:iCs/>
          <w:szCs w:val="18"/>
          <w:lang w:eastAsia="hr-HR"/>
        </w:rPr>
        <w:fldChar w:fldCharType="separate"/>
      </w:r>
      <w:r w:rsidR="0026161F">
        <w:rPr>
          <w:rFonts w:ascii="Cambria" w:eastAsia="Calibri" w:hAnsi="Cambria" w:cs="Times New Roman"/>
          <w:i/>
          <w:iCs/>
          <w:noProof/>
          <w:szCs w:val="18"/>
          <w:lang w:eastAsia="hr-HR"/>
        </w:rPr>
        <w:t>2</w:t>
      </w:r>
      <w:r w:rsidRPr="00E05872">
        <w:rPr>
          <w:rFonts w:ascii="Cambria" w:eastAsia="Calibri" w:hAnsi="Cambria" w:cs="Times New Roman"/>
          <w:i/>
          <w:iCs/>
          <w:noProof/>
          <w:szCs w:val="18"/>
          <w:lang w:eastAsia="hr-HR"/>
        </w:rPr>
        <w:fldChar w:fldCharType="end"/>
      </w:r>
      <w:r w:rsidRPr="00E05872">
        <w:rPr>
          <w:rFonts w:ascii="Cambria" w:eastAsia="Calibri" w:hAnsi="Cambria" w:cs="Times New Roman"/>
          <w:i/>
          <w:iCs/>
          <w:szCs w:val="18"/>
          <w:lang w:eastAsia="hr-HR"/>
        </w:rPr>
        <w:t>. Prikaz statusa provedbene mjere</w:t>
      </w:r>
      <w:bookmarkEnd w:id="12"/>
    </w:p>
    <w:tbl>
      <w:tblPr>
        <w:tblStyle w:val="Reetkatablice"/>
        <w:tblW w:w="5000" w:type="pct"/>
        <w:tblBorders>
          <w:top w:val="single" w:sz="4" w:space="0" w:color="B4C6E7" w:themeColor="accent1" w:themeTint="66"/>
          <w:left w:val="single" w:sz="4" w:space="0" w:color="B4C6E7" w:themeColor="accent1" w:themeTint="66"/>
          <w:bottom w:val="single" w:sz="4" w:space="0" w:color="B4C6E7" w:themeColor="accent1" w:themeTint="66"/>
          <w:right w:val="single" w:sz="4" w:space="0" w:color="B4C6E7" w:themeColor="accent1" w:themeTint="66"/>
          <w:insideH w:val="single" w:sz="4" w:space="0" w:color="B4C6E7" w:themeColor="accent1" w:themeTint="66"/>
          <w:insideV w:val="single" w:sz="4" w:space="0" w:color="B4C6E7" w:themeColor="accent1" w:themeTint="66"/>
        </w:tblBorders>
        <w:tblLook w:val="04A0" w:firstRow="1" w:lastRow="0" w:firstColumn="1" w:lastColumn="0" w:noHBand="0" w:noVBand="1"/>
      </w:tblPr>
      <w:tblGrid>
        <w:gridCol w:w="703"/>
        <w:gridCol w:w="6523"/>
        <w:gridCol w:w="1836"/>
      </w:tblGrid>
      <w:tr w:rsidR="004073CD" w:rsidRPr="00E05872" w14:paraId="494EF3AA" w14:textId="77777777" w:rsidTr="00DB081C">
        <w:trPr>
          <w:trHeight w:val="362"/>
        </w:trPr>
        <w:tc>
          <w:tcPr>
            <w:tcW w:w="388" w:type="pct"/>
            <w:shd w:val="clear" w:color="auto" w:fill="D9E2F3" w:themeFill="accent1" w:themeFillTint="33"/>
            <w:vAlign w:val="center"/>
          </w:tcPr>
          <w:p w14:paraId="13BAE0E4" w14:textId="77777777" w:rsidR="004073CD" w:rsidRPr="00E05872" w:rsidRDefault="004073CD" w:rsidP="00672786">
            <w:pPr>
              <w:jc w:val="center"/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  <w:t>R.br.</w:t>
            </w:r>
          </w:p>
        </w:tc>
        <w:tc>
          <w:tcPr>
            <w:tcW w:w="3599" w:type="pct"/>
            <w:shd w:val="clear" w:color="auto" w:fill="D9E2F3" w:themeFill="accent1" w:themeFillTint="33"/>
            <w:vAlign w:val="center"/>
          </w:tcPr>
          <w:p w14:paraId="035247C0" w14:textId="1D8A12DA" w:rsidR="004073CD" w:rsidRPr="00E05872" w:rsidRDefault="004073CD" w:rsidP="00672786">
            <w:pPr>
              <w:jc w:val="center"/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  <w:t>Naziv mjere</w:t>
            </w:r>
          </w:p>
        </w:tc>
        <w:tc>
          <w:tcPr>
            <w:tcW w:w="1013" w:type="pct"/>
            <w:shd w:val="clear" w:color="auto" w:fill="D9E2F3" w:themeFill="accent1" w:themeFillTint="33"/>
            <w:vAlign w:val="center"/>
          </w:tcPr>
          <w:p w14:paraId="069737B7" w14:textId="5447703D" w:rsidR="004073CD" w:rsidRPr="00E05872" w:rsidRDefault="00135ACD" w:rsidP="00672786">
            <w:pPr>
              <w:jc w:val="center"/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  <w:t>Status provedbe</w:t>
            </w:r>
          </w:p>
        </w:tc>
      </w:tr>
      <w:tr w:rsidR="00B27D4D" w:rsidRPr="00E05872" w14:paraId="0FE6D887" w14:textId="77777777" w:rsidTr="00205DCB">
        <w:trPr>
          <w:trHeight w:val="705"/>
        </w:trPr>
        <w:tc>
          <w:tcPr>
            <w:tcW w:w="388" w:type="pct"/>
            <w:vAlign w:val="center"/>
          </w:tcPr>
          <w:p w14:paraId="74E6AB3A" w14:textId="5717AE8B" w:rsidR="00B27D4D" w:rsidRPr="00E05872" w:rsidRDefault="00B27D4D" w:rsidP="00B27D4D">
            <w:pPr>
              <w:jc w:val="center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bookmarkStart w:id="13" w:name="_Hlk108098123"/>
            <w:r w:rsidRPr="003D7D62">
              <w:rPr>
                <w:rFonts w:ascii="Cambria" w:hAnsi="Cambria"/>
                <w:color w:val="4472C4" w:themeColor="accent1"/>
                <w:sz w:val="18"/>
                <w:szCs w:val="18"/>
              </w:rPr>
              <w:t>1.</w:t>
            </w:r>
          </w:p>
        </w:tc>
        <w:tc>
          <w:tcPr>
            <w:tcW w:w="3599" w:type="pct"/>
            <w:vAlign w:val="center"/>
          </w:tcPr>
          <w:p w14:paraId="5043D48B" w14:textId="1415D6F8" w:rsidR="00B27D4D" w:rsidRPr="00E05872" w:rsidRDefault="00B27D4D" w:rsidP="00B27D4D">
            <w:pPr>
              <w:jc w:val="both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A259C3">
              <w:rPr>
                <w:rFonts w:ascii="Cambria" w:hAnsi="Cambria"/>
                <w:color w:val="4472C4" w:themeColor="accent1"/>
                <w:sz w:val="18"/>
                <w:szCs w:val="18"/>
              </w:rPr>
              <w:t>Unapređenje rada javne uprave i administracije</w:t>
            </w:r>
            <w:r>
              <w:rPr>
                <w:rFonts w:ascii="Cambria" w:hAnsi="Cambria"/>
                <w:color w:val="4472C4" w:themeColor="accent1"/>
                <w:sz w:val="18"/>
                <w:szCs w:val="18"/>
              </w:rPr>
              <w:t xml:space="preserve"> </w:t>
            </w:r>
            <w:r w:rsidRPr="00A259C3">
              <w:rPr>
                <w:rFonts w:ascii="Cambria" w:hAnsi="Cambria"/>
                <w:i/>
                <w:iCs/>
                <w:color w:val="4472C4" w:themeColor="accent1"/>
                <w:sz w:val="18"/>
                <w:szCs w:val="18"/>
              </w:rPr>
              <w:t>(M1: Jačanje ljudskih potencijala u javnom sektoru)</w:t>
            </w:r>
          </w:p>
        </w:tc>
        <w:tc>
          <w:tcPr>
            <w:tcW w:w="1013" w:type="pct"/>
            <w:vAlign w:val="center"/>
          </w:tcPr>
          <w:p w14:paraId="553DB7BB" w14:textId="1E0B73E1" w:rsidR="00B27D4D" w:rsidRPr="00E05872" w:rsidRDefault="00B27D4D" w:rsidP="00B27D4D">
            <w:pPr>
              <w:jc w:val="center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>
              <w:rPr>
                <w:rFonts w:ascii="Cambria" w:hAnsi="Cambria"/>
                <w:color w:val="4472C4" w:themeColor="accent1"/>
                <w:sz w:val="20"/>
                <w:szCs w:val="20"/>
              </w:rPr>
              <w:t>U tijeku</w:t>
            </w:r>
          </w:p>
        </w:tc>
      </w:tr>
      <w:tr w:rsidR="00B27D4D" w:rsidRPr="00E05872" w14:paraId="6F76BABD" w14:textId="77777777" w:rsidTr="00205DCB">
        <w:trPr>
          <w:trHeight w:val="705"/>
        </w:trPr>
        <w:tc>
          <w:tcPr>
            <w:tcW w:w="388" w:type="pct"/>
            <w:vAlign w:val="center"/>
          </w:tcPr>
          <w:p w14:paraId="260D75E2" w14:textId="23F87745" w:rsidR="00B27D4D" w:rsidRPr="00EF720C" w:rsidRDefault="00B27D4D" w:rsidP="00B27D4D">
            <w:pPr>
              <w:jc w:val="center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F720C">
              <w:rPr>
                <w:rFonts w:ascii="Cambria" w:hAnsi="Cambria"/>
                <w:color w:val="4472C4" w:themeColor="accent1"/>
                <w:sz w:val="18"/>
                <w:szCs w:val="18"/>
              </w:rPr>
              <w:t>2.</w:t>
            </w:r>
          </w:p>
        </w:tc>
        <w:tc>
          <w:tcPr>
            <w:tcW w:w="3599" w:type="pct"/>
            <w:shd w:val="clear" w:color="auto" w:fill="auto"/>
            <w:vAlign w:val="center"/>
          </w:tcPr>
          <w:p w14:paraId="6D701379" w14:textId="24E49880" w:rsidR="00B27D4D" w:rsidRPr="00EF720C" w:rsidRDefault="00B27D4D" w:rsidP="00B27D4D">
            <w:pPr>
              <w:jc w:val="both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F720C">
              <w:rPr>
                <w:rFonts w:ascii="Cambria" w:hAnsi="Cambria"/>
                <w:color w:val="4472C4" w:themeColor="accent1"/>
                <w:sz w:val="18"/>
                <w:szCs w:val="18"/>
              </w:rPr>
              <w:t xml:space="preserve">Ruralni razvoj </w:t>
            </w:r>
            <w:r w:rsidRPr="00EF720C">
              <w:rPr>
                <w:rFonts w:ascii="Cambria" w:hAnsi="Cambria"/>
                <w:i/>
                <w:iCs/>
                <w:color w:val="4472C4" w:themeColor="accent1"/>
                <w:sz w:val="18"/>
                <w:szCs w:val="18"/>
              </w:rPr>
              <w:t>(M1: Poboljšavanje pristupa financijskim sredstvima malim i srednjim poduzetnicima)</w:t>
            </w:r>
          </w:p>
        </w:tc>
        <w:tc>
          <w:tcPr>
            <w:tcW w:w="1013" w:type="pct"/>
            <w:vAlign w:val="center"/>
          </w:tcPr>
          <w:p w14:paraId="7FA807E2" w14:textId="744A13CB" w:rsidR="00B27D4D" w:rsidRPr="00E05872" w:rsidRDefault="00B27D4D" w:rsidP="00B27D4D">
            <w:pPr>
              <w:jc w:val="center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F74ADD">
              <w:rPr>
                <w:rFonts w:ascii="Cambria" w:hAnsi="Cambria"/>
                <w:color w:val="4472C4" w:themeColor="accent1"/>
                <w:sz w:val="20"/>
                <w:szCs w:val="20"/>
              </w:rPr>
              <w:t>U tijeku</w:t>
            </w:r>
          </w:p>
        </w:tc>
      </w:tr>
      <w:tr w:rsidR="00B27D4D" w:rsidRPr="00E05872" w14:paraId="1F7F03DE" w14:textId="77777777" w:rsidTr="00205DCB">
        <w:trPr>
          <w:trHeight w:val="705"/>
        </w:trPr>
        <w:tc>
          <w:tcPr>
            <w:tcW w:w="388" w:type="pct"/>
            <w:vAlign w:val="center"/>
          </w:tcPr>
          <w:p w14:paraId="38E6D1AE" w14:textId="5A2B1AC5" w:rsidR="00B27D4D" w:rsidRPr="00EF720C" w:rsidRDefault="00B27D4D" w:rsidP="00B27D4D">
            <w:pPr>
              <w:jc w:val="center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F720C">
              <w:rPr>
                <w:rFonts w:ascii="Cambria" w:hAnsi="Cambria"/>
                <w:color w:val="4472C4" w:themeColor="accent1"/>
                <w:sz w:val="18"/>
                <w:szCs w:val="18"/>
              </w:rPr>
              <w:t>3.</w:t>
            </w:r>
          </w:p>
        </w:tc>
        <w:tc>
          <w:tcPr>
            <w:tcW w:w="3599" w:type="pct"/>
            <w:shd w:val="clear" w:color="auto" w:fill="auto"/>
            <w:vAlign w:val="center"/>
          </w:tcPr>
          <w:p w14:paraId="0A06E525" w14:textId="70BB2703" w:rsidR="00B27D4D" w:rsidRPr="00EF720C" w:rsidRDefault="00B27D4D" w:rsidP="00B27D4D">
            <w:pPr>
              <w:jc w:val="both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F720C">
              <w:rPr>
                <w:rFonts w:ascii="Cambria" w:hAnsi="Cambria"/>
                <w:color w:val="4472C4" w:themeColor="accent1"/>
                <w:sz w:val="18"/>
                <w:szCs w:val="18"/>
              </w:rPr>
              <w:t xml:space="preserve">Unapređenje komunalne infrastrukture </w:t>
            </w:r>
            <w:r w:rsidRPr="00EF720C">
              <w:rPr>
                <w:rFonts w:ascii="Cambria" w:hAnsi="Cambria"/>
                <w:i/>
                <w:iCs/>
                <w:color w:val="4472C4" w:themeColor="accent1"/>
                <w:sz w:val="18"/>
                <w:szCs w:val="18"/>
              </w:rPr>
              <w:t>(M1: Podizanje kvalitete i održivosti komunalnog sustava)</w:t>
            </w:r>
          </w:p>
        </w:tc>
        <w:tc>
          <w:tcPr>
            <w:tcW w:w="1013" w:type="pct"/>
            <w:vAlign w:val="center"/>
          </w:tcPr>
          <w:p w14:paraId="45916341" w14:textId="58E65259" w:rsidR="00B27D4D" w:rsidRPr="00E05872" w:rsidRDefault="00B27D4D" w:rsidP="00B27D4D">
            <w:pPr>
              <w:jc w:val="center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F74ADD">
              <w:rPr>
                <w:rFonts w:ascii="Cambria" w:hAnsi="Cambria"/>
                <w:color w:val="4472C4" w:themeColor="accent1"/>
                <w:sz w:val="20"/>
                <w:szCs w:val="20"/>
              </w:rPr>
              <w:t>U tijeku</w:t>
            </w:r>
          </w:p>
        </w:tc>
      </w:tr>
      <w:tr w:rsidR="00B27D4D" w:rsidRPr="00E05872" w14:paraId="7B8EB8AD" w14:textId="77777777" w:rsidTr="00205DCB">
        <w:trPr>
          <w:trHeight w:val="705"/>
        </w:trPr>
        <w:tc>
          <w:tcPr>
            <w:tcW w:w="388" w:type="pct"/>
            <w:vAlign w:val="center"/>
          </w:tcPr>
          <w:p w14:paraId="66C410EC" w14:textId="4C5E7E02" w:rsidR="00B27D4D" w:rsidRPr="00E05872" w:rsidRDefault="00B27D4D" w:rsidP="00B27D4D">
            <w:pPr>
              <w:jc w:val="center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3D7D62">
              <w:rPr>
                <w:rFonts w:ascii="Cambria" w:hAnsi="Cambria"/>
                <w:color w:val="4472C4" w:themeColor="accent1"/>
                <w:sz w:val="18"/>
                <w:szCs w:val="18"/>
              </w:rPr>
              <w:t>4.</w:t>
            </w:r>
          </w:p>
        </w:tc>
        <w:tc>
          <w:tcPr>
            <w:tcW w:w="3599" w:type="pct"/>
            <w:shd w:val="clear" w:color="auto" w:fill="auto"/>
            <w:vAlign w:val="center"/>
          </w:tcPr>
          <w:p w14:paraId="0ACA0D32" w14:textId="56D486FD" w:rsidR="00B27D4D" w:rsidRPr="00E05872" w:rsidRDefault="00B27D4D" w:rsidP="00B27D4D">
            <w:pPr>
              <w:jc w:val="both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A259C3">
              <w:rPr>
                <w:rFonts w:ascii="Cambria" w:hAnsi="Cambria"/>
                <w:color w:val="4472C4" w:themeColor="accent1"/>
                <w:sz w:val="18"/>
                <w:szCs w:val="18"/>
              </w:rPr>
              <w:t>Unapređenje odgojno obrazovnog sustava</w:t>
            </w:r>
            <w:r>
              <w:rPr>
                <w:rFonts w:ascii="Cambria" w:hAnsi="Cambria"/>
                <w:color w:val="4472C4" w:themeColor="accent1"/>
                <w:sz w:val="18"/>
                <w:szCs w:val="18"/>
              </w:rPr>
              <w:t xml:space="preserve"> </w:t>
            </w:r>
            <w:r w:rsidRPr="00A259C3">
              <w:rPr>
                <w:rFonts w:ascii="Cambria" w:hAnsi="Cambria"/>
                <w:i/>
                <w:iCs/>
                <w:color w:val="4472C4" w:themeColor="accent1"/>
                <w:sz w:val="18"/>
                <w:szCs w:val="18"/>
              </w:rPr>
              <w:t>(M1: Unapređenje kvalitete sustava odgoja i obrazovanja implementacijom novih programa, izgradnjom nove i obnovom postojeće infrastrukture)</w:t>
            </w:r>
          </w:p>
        </w:tc>
        <w:tc>
          <w:tcPr>
            <w:tcW w:w="1013" w:type="pct"/>
            <w:vAlign w:val="center"/>
          </w:tcPr>
          <w:p w14:paraId="0468FA61" w14:textId="16F2129A" w:rsidR="00B27D4D" w:rsidRPr="00E05872" w:rsidRDefault="00B27D4D" w:rsidP="00B27D4D">
            <w:pPr>
              <w:jc w:val="center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F74ADD">
              <w:rPr>
                <w:rFonts w:ascii="Cambria" w:hAnsi="Cambria"/>
                <w:color w:val="4472C4" w:themeColor="accent1"/>
                <w:sz w:val="20"/>
                <w:szCs w:val="20"/>
              </w:rPr>
              <w:t>U tijeku</w:t>
            </w:r>
          </w:p>
        </w:tc>
      </w:tr>
      <w:tr w:rsidR="00B27D4D" w:rsidRPr="00E05872" w14:paraId="4668831E" w14:textId="77777777" w:rsidTr="00205DCB">
        <w:trPr>
          <w:trHeight w:val="705"/>
        </w:trPr>
        <w:tc>
          <w:tcPr>
            <w:tcW w:w="388" w:type="pct"/>
            <w:vAlign w:val="center"/>
          </w:tcPr>
          <w:p w14:paraId="2D4FBB63" w14:textId="1C687800" w:rsidR="00B27D4D" w:rsidRPr="00E05872" w:rsidRDefault="00B27D4D" w:rsidP="00B27D4D">
            <w:pPr>
              <w:jc w:val="center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3D7D62">
              <w:rPr>
                <w:rFonts w:ascii="Cambria" w:hAnsi="Cambria"/>
                <w:color w:val="4472C4" w:themeColor="accent1"/>
                <w:sz w:val="18"/>
                <w:szCs w:val="18"/>
              </w:rPr>
              <w:t>5.</w:t>
            </w:r>
          </w:p>
        </w:tc>
        <w:tc>
          <w:tcPr>
            <w:tcW w:w="3599" w:type="pct"/>
            <w:shd w:val="clear" w:color="auto" w:fill="auto"/>
            <w:vAlign w:val="center"/>
          </w:tcPr>
          <w:p w14:paraId="66D4863A" w14:textId="324B7D24" w:rsidR="00B27D4D" w:rsidRPr="00E05872" w:rsidRDefault="00B27D4D" w:rsidP="00B27D4D">
            <w:pPr>
              <w:jc w:val="both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A259C3">
              <w:rPr>
                <w:rFonts w:ascii="Cambria" w:hAnsi="Cambria"/>
                <w:color w:val="4472C4" w:themeColor="accent1"/>
                <w:sz w:val="18"/>
                <w:szCs w:val="18"/>
              </w:rPr>
              <w:t>Poticanje razvoja kulture i medija</w:t>
            </w:r>
            <w:r>
              <w:rPr>
                <w:rFonts w:ascii="Cambria" w:hAnsi="Cambria"/>
                <w:color w:val="4472C4" w:themeColor="accent1"/>
                <w:sz w:val="18"/>
                <w:szCs w:val="18"/>
              </w:rPr>
              <w:t xml:space="preserve"> </w:t>
            </w:r>
            <w:r w:rsidRPr="00A259C3">
              <w:rPr>
                <w:rFonts w:ascii="Cambria" w:hAnsi="Cambria"/>
                <w:i/>
                <w:iCs/>
                <w:color w:val="4472C4" w:themeColor="accent1"/>
                <w:sz w:val="18"/>
                <w:szCs w:val="18"/>
              </w:rPr>
              <w:t>(M3: Poboljšavanje kvalitete i dostupnosti društvenih i kulturnih sadržaja i povezane infrastrukture)</w:t>
            </w:r>
          </w:p>
        </w:tc>
        <w:tc>
          <w:tcPr>
            <w:tcW w:w="1013" w:type="pct"/>
            <w:vAlign w:val="center"/>
          </w:tcPr>
          <w:p w14:paraId="022E40EE" w14:textId="5FC0517F" w:rsidR="00B27D4D" w:rsidRPr="00E05872" w:rsidRDefault="00B27D4D" w:rsidP="00B27D4D">
            <w:pPr>
              <w:jc w:val="center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F74ADD">
              <w:rPr>
                <w:rFonts w:ascii="Cambria" w:hAnsi="Cambria"/>
                <w:color w:val="4472C4" w:themeColor="accent1"/>
                <w:sz w:val="20"/>
                <w:szCs w:val="20"/>
              </w:rPr>
              <w:t>U tijeku</w:t>
            </w:r>
          </w:p>
        </w:tc>
      </w:tr>
      <w:tr w:rsidR="00B27D4D" w:rsidRPr="00E05872" w14:paraId="633A4C92" w14:textId="77777777" w:rsidTr="00205DCB">
        <w:trPr>
          <w:trHeight w:val="705"/>
        </w:trPr>
        <w:tc>
          <w:tcPr>
            <w:tcW w:w="388" w:type="pct"/>
            <w:vAlign w:val="center"/>
          </w:tcPr>
          <w:p w14:paraId="327AFCDA" w14:textId="47D839E6" w:rsidR="00B27D4D" w:rsidRPr="00E05872" w:rsidRDefault="00B27D4D" w:rsidP="00B27D4D">
            <w:pPr>
              <w:jc w:val="center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3D7D62">
              <w:rPr>
                <w:rFonts w:ascii="Cambria" w:hAnsi="Cambria"/>
                <w:color w:val="4472C4" w:themeColor="accent1"/>
                <w:sz w:val="18"/>
                <w:szCs w:val="18"/>
              </w:rPr>
              <w:t>6.</w:t>
            </w:r>
          </w:p>
        </w:tc>
        <w:tc>
          <w:tcPr>
            <w:tcW w:w="3599" w:type="pct"/>
            <w:shd w:val="clear" w:color="auto" w:fill="auto"/>
            <w:vAlign w:val="center"/>
          </w:tcPr>
          <w:p w14:paraId="334300B3" w14:textId="150C90C4" w:rsidR="00B27D4D" w:rsidRPr="00E05872" w:rsidRDefault="00B27D4D" w:rsidP="00B27D4D">
            <w:pPr>
              <w:jc w:val="both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A259C3">
              <w:rPr>
                <w:rFonts w:ascii="Cambria" w:hAnsi="Cambria"/>
                <w:color w:val="4472C4" w:themeColor="accent1"/>
                <w:sz w:val="18"/>
                <w:szCs w:val="18"/>
              </w:rPr>
              <w:t>Javne potrebe u sportu</w:t>
            </w:r>
            <w:r>
              <w:rPr>
                <w:rFonts w:ascii="Cambria" w:hAnsi="Cambria"/>
                <w:color w:val="4472C4" w:themeColor="accent1"/>
                <w:sz w:val="18"/>
                <w:szCs w:val="18"/>
              </w:rPr>
              <w:t xml:space="preserve"> </w:t>
            </w:r>
            <w:r w:rsidRPr="00A259C3">
              <w:rPr>
                <w:rFonts w:ascii="Cambria" w:hAnsi="Cambria"/>
                <w:i/>
                <w:iCs/>
                <w:color w:val="4472C4" w:themeColor="accent1"/>
                <w:sz w:val="18"/>
                <w:szCs w:val="18"/>
              </w:rPr>
              <w:t>(M4: Stvaranje uvjeta za razvoj i promicanje kulture sporta, rekreacije, kao i aktivnog i zdravog života)</w:t>
            </w:r>
          </w:p>
        </w:tc>
        <w:tc>
          <w:tcPr>
            <w:tcW w:w="1013" w:type="pct"/>
            <w:vAlign w:val="center"/>
          </w:tcPr>
          <w:p w14:paraId="2C7EB423" w14:textId="70034DC6" w:rsidR="00B27D4D" w:rsidRPr="00E05872" w:rsidRDefault="00B27D4D" w:rsidP="00B27D4D">
            <w:pPr>
              <w:jc w:val="center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F74ADD">
              <w:rPr>
                <w:rFonts w:ascii="Cambria" w:hAnsi="Cambria"/>
                <w:color w:val="4472C4" w:themeColor="accent1"/>
                <w:sz w:val="20"/>
                <w:szCs w:val="20"/>
              </w:rPr>
              <w:t>U tijeku</w:t>
            </w:r>
          </w:p>
        </w:tc>
      </w:tr>
      <w:tr w:rsidR="00B27D4D" w:rsidRPr="00E05872" w14:paraId="059D6329" w14:textId="77777777" w:rsidTr="00205DCB">
        <w:trPr>
          <w:trHeight w:val="633"/>
        </w:trPr>
        <w:tc>
          <w:tcPr>
            <w:tcW w:w="388" w:type="pct"/>
            <w:vAlign w:val="center"/>
          </w:tcPr>
          <w:p w14:paraId="4E986F9B" w14:textId="11B0B370" w:rsidR="00B27D4D" w:rsidRPr="00E05872" w:rsidRDefault="00B27D4D" w:rsidP="00B27D4D">
            <w:pPr>
              <w:jc w:val="center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3D7D62">
              <w:rPr>
                <w:rFonts w:ascii="Cambria" w:hAnsi="Cambria"/>
                <w:color w:val="4472C4" w:themeColor="accent1"/>
                <w:sz w:val="18"/>
                <w:szCs w:val="18"/>
              </w:rPr>
              <w:lastRenderedPageBreak/>
              <w:t>7.</w:t>
            </w:r>
          </w:p>
        </w:tc>
        <w:tc>
          <w:tcPr>
            <w:tcW w:w="3599" w:type="pct"/>
            <w:shd w:val="clear" w:color="auto" w:fill="auto"/>
            <w:vAlign w:val="center"/>
          </w:tcPr>
          <w:p w14:paraId="48FE5CBB" w14:textId="1E1A7C02" w:rsidR="00B27D4D" w:rsidRPr="00E05872" w:rsidRDefault="00B27D4D" w:rsidP="00B27D4D">
            <w:pPr>
              <w:jc w:val="both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6F5970">
              <w:rPr>
                <w:rFonts w:ascii="Cambria" w:hAnsi="Cambria"/>
                <w:color w:val="4472C4" w:themeColor="accent1"/>
                <w:sz w:val="18"/>
                <w:szCs w:val="18"/>
              </w:rPr>
              <w:t>Pružanje potpore radu udruga civilnog društva</w:t>
            </w:r>
            <w:r>
              <w:rPr>
                <w:rFonts w:ascii="Cambria" w:hAnsi="Cambria"/>
                <w:color w:val="4472C4" w:themeColor="accent1"/>
                <w:sz w:val="18"/>
                <w:szCs w:val="18"/>
              </w:rPr>
              <w:t xml:space="preserve"> </w:t>
            </w:r>
            <w:r w:rsidRPr="006F5970">
              <w:rPr>
                <w:rFonts w:ascii="Cambria" w:hAnsi="Cambria"/>
                <w:i/>
                <w:iCs/>
                <w:color w:val="4472C4" w:themeColor="accent1"/>
                <w:sz w:val="18"/>
                <w:szCs w:val="18"/>
              </w:rPr>
              <w:t>(M2: Poticanje partnerstva i potpora organizacijama civilnog društva s naglaskom na održivi razvoj)</w:t>
            </w:r>
          </w:p>
        </w:tc>
        <w:tc>
          <w:tcPr>
            <w:tcW w:w="1013" w:type="pct"/>
            <w:vAlign w:val="center"/>
          </w:tcPr>
          <w:p w14:paraId="61386073" w14:textId="49CBA090" w:rsidR="00B27D4D" w:rsidRPr="00E05872" w:rsidRDefault="00B27D4D" w:rsidP="00B27D4D">
            <w:pPr>
              <w:jc w:val="center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F74ADD">
              <w:rPr>
                <w:rFonts w:ascii="Cambria" w:hAnsi="Cambria"/>
                <w:color w:val="4472C4" w:themeColor="accent1"/>
                <w:sz w:val="20"/>
                <w:szCs w:val="20"/>
              </w:rPr>
              <w:t>U tijeku</w:t>
            </w:r>
          </w:p>
        </w:tc>
      </w:tr>
      <w:tr w:rsidR="00B27D4D" w:rsidRPr="00E05872" w14:paraId="6C6E835C" w14:textId="77777777" w:rsidTr="00205DCB">
        <w:trPr>
          <w:trHeight w:val="1285"/>
        </w:trPr>
        <w:tc>
          <w:tcPr>
            <w:tcW w:w="388" w:type="pct"/>
            <w:vAlign w:val="center"/>
          </w:tcPr>
          <w:p w14:paraId="4C7D7189" w14:textId="3B0BE8CF" w:rsidR="00B27D4D" w:rsidRPr="00E05872" w:rsidRDefault="00B27D4D" w:rsidP="00B27D4D">
            <w:pPr>
              <w:jc w:val="center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3D7D62">
              <w:rPr>
                <w:rFonts w:ascii="Cambria" w:hAnsi="Cambria"/>
                <w:color w:val="4472C4" w:themeColor="accent1"/>
                <w:sz w:val="18"/>
                <w:szCs w:val="18"/>
              </w:rPr>
              <w:t>8.</w:t>
            </w:r>
          </w:p>
        </w:tc>
        <w:tc>
          <w:tcPr>
            <w:tcW w:w="3599" w:type="pct"/>
            <w:shd w:val="clear" w:color="auto" w:fill="auto"/>
            <w:vAlign w:val="center"/>
          </w:tcPr>
          <w:p w14:paraId="7914132B" w14:textId="77777777" w:rsidR="00B27D4D" w:rsidRPr="006F5970" w:rsidRDefault="00B27D4D" w:rsidP="00B27D4D">
            <w:pPr>
              <w:jc w:val="both"/>
              <w:rPr>
                <w:rFonts w:ascii="Cambria" w:hAnsi="Cambria"/>
                <w:color w:val="4472C4" w:themeColor="accent1"/>
                <w:sz w:val="18"/>
                <w:szCs w:val="18"/>
              </w:rPr>
            </w:pPr>
            <w:r w:rsidRPr="006F5970">
              <w:rPr>
                <w:rFonts w:ascii="Cambria" w:hAnsi="Cambria"/>
                <w:color w:val="4472C4" w:themeColor="accent1"/>
                <w:sz w:val="18"/>
                <w:szCs w:val="18"/>
              </w:rPr>
              <w:t>Pružanje socijalne i zdravstvene skrbi</w:t>
            </w:r>
            <w:r>
              <w:rPr>
                <w:rFonts w:ascii="Cambria" w:hAnsi="Cambria"/>
                <w:color w:val="4472C4" w:themeColor="accent1"/>
                <w:sz w:val="18"/>
                <w:szCs w:val="18"/>
              </w:rPr>
              <w:t xml:space="preserve"> </w:t>
            </w:r>
            <w:r w:rsidRPr="006F5970">
              <w:rPr>
                <w:rFonts w:ascii="Cambria" w:hAnsi="Cambria"/>
                <w:i/>
                <w:iCs/>
                <w:color w:val="4472C4" w:themeColor="accent1"/>
                <w:sz w:val="18"/>
                <w:szCs w:val="18"/>
              </w:rPr>
              <w:t>(M1: Poboljšan i teritorijalno uravnotežen sustav zdravstva na području Splitsko-dalmatinske županije i stvaranje uvjeta za pružanje visokokvalitetnih zdravstvenih usluga;</w:t>
            </w:r>
          </w:p>
          <w:p w14:paraId="03797834" w14:textId="12304C8A" w:rsidR="00B27D4D" w:rsidRPr="00E05872" w:rsidRDefault="00B27D4D" w:rsidP="00B27D4D">
            <w:pPr>
              <w:jc w:val="both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6F5970">
              <w:rPr>
                <w:rFonts w:ascii="Cambria" w:hAnsi="Cambria"/>
                <w:i/>
                <w:iCs/>
                <w:color w:val="4472C4" w:themeColor="accent1"/>
                <w:sz w:val="18"/>
                <w:szCs w:val="18"/>
              </w:rPr>
              <w:t>M2: Poboljšan i teritorijalno uravnotežen sustav socijalne skrbi na području Splitsko-dalmatinske županije s naglaskom na podršku programima deinstitucionalizacije)</w:t>
            </w:r>
          </w:p>
        </w:tc>
        <w:tc>
          <w:tcPr>
            <w:tcW w:w="1013" w:type="pct"/>
            <w:vAlign w:val="center"/>
          </w:tcPr>
          <w:p w14:paraId="660517CA" w14:textId="51A7F37A" w:rsidR="00B27D4D" w:rsidRPr="00E05872" w:rsidRDefault="00B27D4D" w:rsidP="00B27D4D">
            <w:pPr>
              <w:jc w:val="center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>
              <w:rPr>
                <w:rFonts w:ascii="Cambria" w:hAnsi="Cambria"/>
                <w:color w:val="4472C4" w:themeColor="accent1"/>
                <w:sz w:val="20"/>
                <w:szCs w:val="20"/>
              </w:rPr>
              <w:t>U tijeku</w:t>
            </w:r>
          </w:p>
        </w:tc>
      </w:tr>
    </w:tbl>
    <w:p w14:paraId="44316E09" w14:textId="0A563C1D" w:rsidR="00400DA5" w:rsidRPr="00E05872" w:rsidRDefault="00DF26BF" w:rsidP="00F91FF5">
      <w:pPr>
        <w:pStyle w:val="Odlomakpopisa"/>
        <w:numPr>
          <w:ilvl w:val="0"/>
          <w:numId w:val="4"/>
        </w:numPr>
        <w:tabs>
          <w:tab w:val="left" w:pos="1134"/>
        </w:tabs>
        <w:spacing w:before="200" w:after="200" w:line="276" w:lineRule="auto"/>
        <w:ind w:left="567" w:firstLine="0"/>
        <w:jc w:val="both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hr-HR"/>
        </w:rPr>
      </w:pPr>
      <w:bookmarkStart w:id="14" w:name="_Toc158708369"/>
      <w:bookmarkEnd w:id="13"/>
      <w:r w:rsidRPr="00E05872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hr-HR"/>
        </w:rPr>
        <w:t>OPIS STATUSA PROVEDBENE MJERE</w:t>
      </w:r>
      <w:bookmarkEnd w:id="14"/>
    </w:p>
    <w:p w14:paraId="7DAF0CAD" w14:textId="4E1FD293" w:rsidR="00B753A9" w:rsidRPr="00E05872" w:rsidRDefault="00B753A9" w:rsidP="00F60FA2">
      <w:pPr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E05872">
        <w:rPr>
          <w:rFonts w:ascii="Cambria" w:hAnsi="Cambria"/>
          <w:sz w:val="24"/>
          <w:szCs w:val="24"/>
        </w:rPr>
        <w:t xml:space="preserve">U svrhu mjera opisanih u Provedbenom programu nastoje se realizirati opći ciljevi razvoja </w:t>
      </w:r>
      <w:r w:rsidR="0090207A">
        <w:rPr>
          <w:rFonts w:ascii="Cambria" w:hAnsi="Cambria"/>
          <w:sz w:val="24"/>
          <w:szCs w:val="24"/>
        </w:rPr>
        <w:t>Grada</w:t>
      </w:r>
      <w:r w:rsidRPr="00E05872">
        <w:rPr>
          <w:rFonts w:ascii="Cambria" w:hAnsi="Cambria"/>
          <w:sz w:val="24"/>
          <w:szCs w:val="24"/>
        </w:rPr>
        <w:t xml:space="preserve">, definirani nadređenim aktima strateškog planiranja. Stoga je neophodno omogućiti preduvjete za realizaciju uravnoteženog </w:t>
      </w:r>
      <w:r w:rsidR="00836C6A">
        <w:rPr>
          <w:rFonts w:ascii="Cambria" w:hAnsi="Cambria"/>
          <w:sz w:val="24"/>
          <w:szCs w:val="24"/>
        </w:rPr>
        <w:t>gradskog</w:t>
      </w:r>
      <w:r w:rsidRPr="00E05872">
        <w:rPr>
          <w:rFonts w:ascii="Cambria" w:hAnsi="Cambria"/>
          <w:sz w:val="24"/>
          <w:szCs w:val="24"/>
        </w:rPr>
        <w:t xml:space="preserve"> razvoja temeljenog na principima održivosti u funkciji unapređenja kvalitete života stanovnika te regulacije depopulacijskih trendova. </w:t>
      </w:r>
    </w:p>
    <w:p w14:paraId="28D24D5F" w14:textId="386BA82B" w:rsidR="00135ACD" w:rsidRPr="00E05872" w:rsidRDefault="00B753A9" w:rsidP="00F60FA2">
      <w:pPr>
        <w:spacing w:after="200"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E05872">
        <w:rPr>
          <w:rFonts w:ascii="Cambria" w:hAnsi="Cambria"/>
          <w:sz w:val="24"/>
          <w:szCs w:val="24"/>
        </w:rPr>
        <w:t>Mjere se razrađuju po provedbenim aktivnostima (u projektima ili drugim provedbenim mehanizmima). Mjere predstavljaju ključnu poveznicu s proračunom budući da se aktivnosti i projekti financiraju u okviru proračunskih programa. Aktivnosti i projekti utvrđeni u proračunu moraju se preuzeti i u sustav strateškoga planiranja.</w:t>
      </w:r>
    </w:p>
    <w:p w14:paraId="151F5869" w14:textId="5FA52B45" w:rsidR="00B753A9" w:rsidRPr="00E05872" w:rsidRDefault="00B753A9" w:rsidP="00642D2E">
      <w:pPr>
        <w:spacing w:after="0" w:line="240" w:lineRule="auto"/>
        <w:jc w:val="center"/>
        <w:rPr>
          <w:rFonts w:ascii="Cambria" w:eastAsia="Calibri" w:hAnsi="Cambria" w:cs="Times New Roman"/>
          <w:bCs/>
          <w:i/>
          <w:iCs/>
          <w:szCs w:val="18"/>
          <w:lang w:eastAsia="hr-HR"/>
        </w:rPr>
      </w:pPr>
      <w:bookmarkStart w:id="15" w:name="_Toc158708377"/>
      <w:r w:rsidRPr="00E05872">
        <w:rPr>
          <w:rFonts w:ascii="Cambria" w:eastAsia="Calibri" w:hAnsi="Cambria" w:cs="Times New Roman"/>
          <w:i/>
          <w:iCs/>
          <w:szCs w:val="18"/>
          <w:lang w:eastAsia="hr-HR"/>
        </w:rPr>
        <w:t xml:space="preserve">Tablica </w:t>
      </w:r>
      <w:r w:rsidRPr="00E05872">
        <w:rPr>
          <w:rFonts w:ascii="Cambria" w:eastAsia="Calibri" w:hAnsi="Cambria" w:cs="Times New Roman"/>
          <w:i/>
          <w:iCs/>
          <w:szCs w:val="18"/>
          <w:lang w:eastAsia="hr-HR"/>
        </w:rPr>
        <w:fldChar w:fldCharType="begin"/>
      </w:r>
      <w:r w:rsidRPr="00E05872">
        <w:rPr>
          <w:rFonts w:ascii="Cambria" w:eastAsia="Calibri" w:hAnsi="Cambria" w:cs="Times New Roman"/>
          <w:i/>
          <w:iCs/>
          <w:szCs w:val="18"/>
          <w:lang w:eastAsia="hr-HR"/>
        </w:rPr>
        <w:instrText xml:space="preserve"> SEQ Tablica \* ARABIC </w:instrText>
      </w:r>
      <w:r w:rsidRPr="00E05872">
        <w:rPr>
          <w:rFonts w:ascii="Cambria" w:eastAsia="Calibri" w:hAnsi="Cambria" w:cs="Times New Roman"/>
          <w:i/>
          <w:iCs/>
          <w:szCs w:val="18"/>
          <w:lang w:eastAsia="hr-HR"/>
        </w:rPr>
        <w:fldChar w:fldCharType="separate"/>
      </w:r>
      <w:r w:rsidR="0026161F">
        <w:rPr>
          <w:rFonts w:ascii="Cambria" w:eastAsia="Calibri" w:hAnsi="Cambria" w:cs="Times New Roman"/>
          <w:i/>
          <w:iCs/>
          <w:noProof/>
          <w:szCs w:val="18"/>
          <w:lang w:eastAsia="hr-HR"/>
        </w:rPr>
        <w:t>3</w:t>
      </w:r>
      <w:r w:rsidRPr="00E05872">
        <w:rPr>
          <w:rFonts w:ascii="Cambria" w:eastAsia="Calibri" w:hAnsi="Cambria" w:cs="Times New Roman"/>
          <w:i/>
          <w:iCs/>
          <w:noProof/>
          <w:szCs w:val="18"/>
          <w:lang w:eastAsia="hr-HR"/>
        </w:rPr>
        <w:fldChar w:fldCharType="end"/>
      </w:r>
      <w:r w:rsidRPr="00E05872">
        <w:rPr>
          <w:rFonts w:ascii="Cambria" w:eastAsia="Calibri" w:hAnsi="Cambria" w:cs="Times New Roman"/>
          <w:i/>
          <w:iCs/>
          <w:szCs w:val="18"/>
          <w:lang w:eastAsia="hr-HR"/>
        </w:rPr>
        <w:t>. Opis statusa provedbe mjera</w:t>
      </w:r>
      <w:bookmarkEnd w:id="15"/>
    </w:p>
    <w:tbl>
      <w:tblPr>
        <w:tblStyle w:val="Reetkatablice"/>
        <w:tblW w:w="9062" w:type="dxa"/>
        <w:tblBorders>
          <w:top w:val="single" w:sz="4" w:space="0" w:color="8EAADB" w:themeColor="accent1" w:themeTint="99"/>
          <w:left w:val="single" w:sz="4" w:space="0" w:color="8EAADB" w:themeColor="accent1" w:themeTint="99"/>
          <w:bottom w:val="single" w:sz="4" w:space="0" w:color="8EAADB" w:themeColor="accent1" w:themeTint="99"/>
          <w:right w:val="single" w:sz="4" w:space="0" w:color="8EAADB" w:themeColor="accent1" w:themeTint="99"/>
          <w:insideH w:val="single" w:sz="4" w:space="0" w:color="8EAADB" w:themeColor="accent1" w:themeTint="99"/>
          <w:insideV w:val="single" w:sz="4" w:space="0" w:color="8EAADB" w:themeColor="accent1" w:themeTint="99"/>
        </w:tblBorders>
        <w:tblLook w:val="04A0" w:firstRow="1" w:lastRow="0" w:firstColumn="1" w:lastColumn="0" w:noHBand="0" w:noVBand="1"/>
      </w:tblPr>
      <w:tblGrid>
        <w:gridCol w:w="3681"/>
        <w:gridCol w:w="5381"/>
      </w:tblGrid>
      <w:tr w:rsidR="001A565A" w:rsidRPr="00E05872" w14:paraId="573F6809" w14:textId="77777777" w:rsidTr="0020315F">
        <w:trPr>
          <w:trHeight w:val="300"/>
        </w:trPr>
        <w:tc>
          <w:tcPr>
            <w:tcW w:w="9062" w:type="dxa"/>
            <w:gridSpan w:val="2"/>
            <w:shd w:val="clear" w:color="auto" w:fill="D9E2F3" w:themeFill="accent1" w:themeFillTint="33"/>
            <w:vAlign w:val="center"/>
          </w:tcPr>
          <w:p w14:paraId="2ED25CD0" w14:textId="145E35FB" w:rsidR="001A565A" w:rsidRPr="00E05872" w:rsidRDefault="00A553D6" w:rsidP="00CE3862">
            <w:pPr>
              <w:pStyle w:val="Default"/>
              <w:jc w:val="both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bookmarkStart w:id="16" w:name="_Hlk109641102"/>
            <w:r w:rsidRPr="00E05872"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  <w:t xml:space="preserve">Mjera 1. </w:t>
            </w:r>
            <w:r w:rsidR="0020315F" w:rsidRPr="0020315F"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  <w:t xml:space="preserve">Unapređenje rada javne uprave i administracije </w:t>
            </w:r>
            <w:r w:rsidR="0020315F" w:rsidRPr="0020315F">
              <w:rPr>
                <w:rFonts w:ascii="Cambria" w:hAnsi="Cambria"/>
                <w:i/>
                <w:iCs/>
                <w:color w:val="4472C4" w:themeColor="accent1"/>
                <w:sz w:val="20"/>
                <w:szCs w:val="20"/>
              </w:rPr>
              <w:t>(M1: Jačanje ljudskih potencijala u javnom sektoru)</w:t>
            </w:r>
          </w:p>
        </w:tc>
      </w:tr>
      <w:tr w:rsidR="001A565A" w:rsidRPr="00E05872" w14:paraId="4AA4C144" w14:textId="77777777" w:rsidTr="000F0C37">
        <w:tc>
          <w:tcPr>
            <w:tcW w:w="3681" w:type="dxa"/>
            <w:shd w:val="clear" w:color="auto" w:fill="D9E2F3" w:themeFill="accent1" w:themeFillTint="33"/>
            <w:vAlign w:val="center"/>
          </w:tcPr>
          <w:p w14:paraId="3686FE42" w14:textId="77777777" w:rsidR="001A565A" w:rsidRPr="00E05872" w:rsidRDefault="001A565A" w:rsidP="00653525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Nositelj provedbe mjere:</w:t>
            </w:r>
          </w:p>
        </w:tc>
        <w:tc>
          <w:tcPr>
            <w:tcW w:w="5381" w:type="dxa"/>
            <w:vAlign w:val="center"/>
          </w:tcPr>
          <w:p w14:paraId="73D4ED69" w14:textId="770BC449" w:rsidR="001A565A" w:rsidRPr="00E05872" w:rsidRDefault="00836C6A" w:rsidP="00653525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>
              <w:rPr>
                <w:rFonts w:ascii="Cambria" w:hAnsi="Cambria"/>
                <w:color w:val="4472C4" w:themeColor="accent1"/>
                <w:sz w:val="20"/>
                <w:szCs w:val="20"/>
              </w:rPr>
              <w:t>Grad Vrgorac</w:t>
            </w:r>
          </w:p>
        </w:tc>
      </w:tr>
      <w:tr w:rsidR="001A565A" w:rsidRPr="00E05872" w14:paraId="10D061E4" w14:textId="77777777" w:rsidTr="000F0C37">
        <w:tc>
          <w:tcPr>
            <w:tcW w:w="3681" w:type="dxa"/>
            <w:shd w:val="clear" w:color="auto" w:fill="D9E2F3" w:themeFill="accent1" w:themeFillTint="33"/>
            <w:vAlign w:val="center"/>
          </w:tcPr>
          <w:p w14:paraId="2D972BBD" w14:textId="77777777" w:rsidR="001A565A" w:rsidRPr="00E05872" w:rsidRDefault="001A565A" w:rsidP="00653525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Procijenjeni trošak provedbe mjere:</w:t>
            </w:r>
          </w:p>
        </w:tc>
        <w:tc>
          <w:tcPr>
            <w:tcW w:w="5381" w:type="dxa"/>
            <w:vAlign w:val="center"/>
          </w:tcPr>
          <w:p w14:paraId="1B75C9EE" w14:textId="19E6A5F3" w:rsidR="001A565A" w:rsidRPr="00E05872" w:rsidRDefault="000B682B" w:rsidP="00653525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0B682B">
              <w:rPr>
                <w:rFonts w:ascii="Cambria" w:hAnsi="Cambria"/>
                <w:color w:val="4472C4" w:themeColor="accent1"/>
                <w:sz w:val="20"/>
                <w:szCs w:val="20"/>
              </w:rPr>
              <w:t>5.003.106,03</w:t>
            </w:r>
          </w:p>
        </w:tc>
      </w:tr>
      <w:tr w:rsidR="00683D88" w:rsidRPr="00E05872" w14:paraId="665C7C50" w14:textId="77777777" w:rsidTr="000F0C37">
        <w:tc>
          <w:tcPr>
            <w:tcW w:w="3681" w:type="dxa"/>
            <w:shd w:val="clear" w:color="auto" w:fill="D9E2F3" w:themeFill="accent1" w:themeFillTint="33"/>
            <w:vAlign w:val="center"/>
          </w:tcPr>
          <w:p w14:paraId="6E237A95" w14:textId="6EC52AC7" w:rsidR="00683D88" w:rsidRPr="00E05872" w:rsidRDefault="00683D88" w:rsidP="00653525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Planirani iznos za 202</w:t>
            </w:r>
            <w:r w:rsidR="00CE3862">
              <w:rPr>
                <w:rFonts w:ascii="Cambria" w:hAnsi="Cambria"/>
                <w:color w:val="4472C4" w:themeColor="accent1"/>
                <w:sz w:val="20"/>
                <w:szCs w:val="20"/>
              </w:rPr>
              <w:t>3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 godinu</w:t>
            </w:r>
            <w:r w:rsidR="008E7E1F"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:</w:t>
            </w:r>
          </w:p>
        </w:tc>
        <w:tc>
          <w:tcPr>
            <w:tcW w:w="5381" w:type="dxa"/>
            <w:vAlign w:val="center"/>
          </w:tcPr>
          <w:p w14:paraId="6222A68E" w14:textId="519EC465" w:rsidR="00683D88" w:rsidRPr="00E05872" w:rsidRDefault="000B682B" w:rsidP="00653525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0B682B">
              <w:rPr>
                <w:rFonts w:ascii="Cambria" w:hAnsi="Cambria"/>
                <w:color w:val="4472C4" w:themeColor="accent1"/>
                <w:sz w:val="20"/>
                <w:szCs w:val="20"/>
              </w:rPr>
              <w:t>914.126,29</w:t>
            </w:r>
          </w:p>
        </w:tc>
      </w:tr>
      <w:tr w:rsidR="001A565A" w:rsidRPr="00E05872" w14:paraId="152E4774" w14:textId="77777777" w:rsidTr="000F0C37">
        <w:tc>
          <w:tcPr>
            <w:tcW w:w="3681" w:type="dxa"/>
            <w:shd w:val="clear" w:color="auto" w:fill="D9E2F3" w:themeFill="accent1" w:themeFillTint="33"/>
            <w:vAlign w:val="center"/>
          </w:tcPr>
          <w:p w14:paraId="254824AC" w14:textId="3D6096C4" w:rsidR="001A565A" w:rsidRPr="00E05872" w:rsidRDefault="001A565A" w:rsidP="00653525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Utrošena proračunska sredstva</w:t>
            </w:r>
            <w:r w:rsidR="00A17FF0"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 xml:space="preserve"> za razdoblje od 01.01. do </w:t>
            </w:r>
            <w:r w:rsidR="0032785F"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31.12</w:t>
            </w:r>
            <w:r w:rsidR="00A17FF0"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.202</w:t>
            </w:r>
            <w:r w:rsidR="00061D22">
              <w:rPr>
                <w:rFonts w:ascii="Cambria" w:hAnsi="Cambria"/>
                <w:color w:val="4472C4" w:themeColor="accent1"/>
                <w:sz w:val="20"/>
                <w:szCs w:val="20"/>
              </w:rPr>
              <w:t>3</w:t>
            </w:r>
            <w:r w:rsidR="00A17FF0"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:</w:t>
            </w:r>
          </w:p>
        </w:tc>
        <w:tc>
          <w:tcPr>
            <w:tcW w:w="5381" w:type="dxa"/>
            <w:vAlign w:val="center"/>
          </w:tcPr>
          <w:p w14:paraId="5BB3A0D7" w14:textId="6AD032A7" w:rsidR="001A565A" w:rsidRPr="00061D22" w:rsidRDefault="000B682B" w:rsidP="00235BD0">
            <w:pPr>
              <w:spacing w:line="259" w:lineRule="auto"/>
              <w:rPr>
                <w:rFonts w:ascii="Cambria" w:hAnsi="Cambria"/>
                <w:color w:val="4472C4"/>
                <w:sz w:val="20"/>
                <w:szCs w:val="20"/>
                <w:highlight w:val="yellow"/>
              </w:rPr>
            </w:pPr>
            <w:r w:rsidRPr="000B682B">
              <w:rPr>
                <w:rFonts w:ascii="Cambria" w:hAnsi="Cambria"/>
                <w:color w:val="4472C4"/>
                <w:sz w:val="20"/>
                <w:szCs w:val="20"/>
              </w:rPr>
              <w:t>851.147,49</w:t>
            </w:r>
          </w:p>
        </w:tc>
      </w:tr>
      <w:tr w:rsidR="001A565A" w:rsidRPr="00E05872" w14:paraId="0C1D2F86" w14:textId="77777777" w:rsidTr="000F0C37">
        <w:tc>
          <w:tcPr>
            <w:tcW w:w="3681" w:type="dxa"/>
            <w:shd w:val="clear" w:color="auto" w:fill="D9E2F3" w:themeFill="accent1" w:themeFillTint="33"/>
            <w:vAlign w:val="center"/>
          </w:tcPr>
          <w:p w14:paraId="2B77DD79" w14:textId="77777777" w:rsidR="001A565A" w:rsidRPr="00E05872" w:rsidRDefault="001A565A" w:rsidP="00653525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Status provedbe mjere:</w:t>
            </w:r>
          </w:p>
        </w:tc>
        <w:tc>
          <w:tcPr>
            <w:tcW w:w="5381" w:type="dxa"/>
            <w:vAlign w:val="center"/>
          </w:tcPr>
          <w:p w14:paraId="30782481" w14:textId="437FC87F" w:rsidR="001A565A" w:rsidRPr="00E05872" w:rsidRDefault="00CE3862" w:rsidP="00653525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>
              <w:rPr>
                <w:rFonts w:ascii="Cambria" w:hAnsi="Cambria"/>
                <w:color w:val="4472C4" w:themeColor="accent1"/>
                <w:sz w:val="20"/>
                <w:szCs w:val="20"/>
              </w:rPr>
              <w:t>U tijeku</w:t>
            </w:r>
          </w:p>
        </w:tc>
      </w:tr>
      <w:tr w:rsidR="00E95EF8" w:rsidRPr="00E05872" w14:paraId="0CE7F536" w14:textId="77777777" w:rsidTr="0020315F">
        <w:trPr>
          <w:trHeight w:val="923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56B4E62B" w14:textId="77777777" w:rsidR="00E95EF8" w:rsidRPr="00E05872" w:rsidRDefault="00E95EF8" w:rsidP="00653525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Svrha provedbe mjere:</w:t>
            </w:r>
          </w:p>
        </w:tc>
        <w:tc>
          <w:tcPr>
            <w:tcW w:w="5381" w:type="dxa"/>
            <w:vAlign w:val="center"/>
          </w:tcPr>
          <w:p w14:paraId="74EEEC30" w14:textId="2B583E85" w:rsidR="00E95EF8" w:rsidRPr="0020315F" w:rsidRDefault="0020315F" w:rsidP="004D51D3">
            <w:pPr>
              <w:jc w:val="both"/>
              <w:rPr>
                <w:rFonts w:ascii="Cambria" w:hAnsi="Cambria"/>
                <w:color w:val="4472C4"/>
                <w:sz w:val="20"/>
                <w:szCs w:val="20"/>
              </w:rPr>
            </w:pPr>
            <w:r w:rsidRPr="0020315F">
              <w:rPr>
                <w:rFonts w:ascii="Cambria" w:hAnsi="Cambria"/>
                <w:iCs/>
                <w:color w:val="4472C4"/>
                <w:sz w:val="20"/>
                <w:szCs w:val="20"/>
              </w:rPr>
              <w:t>Izvršavanje redovnih tekućih gradskih poslova poput podmirenja tekućih troškova, isplate plaća, edukacije zaposlenika, organizacije rada Uprave i gradskih tijela, odnosno osiguranja njihovog neometanog djelovanja.</w:t>
            </w:r>
          </w:p>
        </w:tc>
      </w:tr>
      <w:tr w:rsidR="00E95EF8" w:rsidRPr="00E05872" w14:paraId="19E9F48D" w14:textId="77777777" w:rsidTr="000F0C37">
        <w:trPr>
          <w:trHeight w:val="1062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21996418" w14:textId="77777777" w:rsidR="00E95EF8" w:rsidRPr="00E05872" w:rsidRDefault="00E95EF8" w:rsidP="00653525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Opis statusa provedbe:</w:t>
            </w:r>
          </w:p>
        </w:tc>
        <w:tc>
          <w:tcPr>
            <w:tcW w:w="5381" w:type="dxa"/>
            <w:vAlign w:val="center"/>
          </w:tcPr>
          <w:p w14:paraId="14A1B002" w14:textId="1E2A63BC" w:rsidR="00E95EF8" w:rsidRPr="00A80B66" w:rsidRDefault="00BF1EC1" w:rsidP="00BF1EC1">
            <w:pPr>
              <w:jc w:val="both"/>
              <w:rPr>
                <w:rFonts w:ascii="Cambria" w:hAnsi="Cambria"/>
                <w:color w:val="4472C4"/>
                <w:sz w:val="20"/>
                <w:szCs w:val="20"/>
              </w:rPr>
            </w:pPr>
            <w:r w:rsidRPr="00A80B66">
              <w:rPr>
                <w:rFonts w:ascii="Cambria" w:hAnsi="Cambria"/>
                <w:color w:val="4472C4"/>
                <w:sz w:val="20"/>
                <w:szCs w:val="20"/>
              </w:rPr>
              <w:t>Mjera se provodi kontinuirano u skladu s planiran</w:t>
            </w:r>
            <w:r w:rsidR="004C77ED">
              <w:rPr>
                <w:rFonts w:ascii="Cambria" w:hAnsi="Cambria"/>
                <w:color w:val="4472C4"/>
                <w:sz w:val="20"/>
                <w:szCs w:val="20"/>
              </w:rPr>
              <w:t>o</w:t>
            </w:r>
            <w:r w:rsidRPr="00A80B66">
              <w:rPr>
                <w:rFonts w:ascii="Cambria" w:hAnsi="Cambria"/>
                <w:color w:val="4472C4"/>
                <w:sz w:val="20"/>
                <w:szCs w:val="20"/>
              </w:rPr>
              <w:t xml:space="preserve">m </w:t>
            </w:r>
            <w:r w:rsidR="004C77ED">
              <w:rPr>
                <w:rFonts w:ascii="Cambria" w:hAnsi="Cambria"/>
                <w:color w:val="4472C4"/>
                <w:sz w:val="20"/>
                <w:szCs w:val="20"/>
              </w:rPr>
              <w:t xml:space="preserve">dinamikom </w:t>
            </w:r>
            <w:r w:rsidRPr="00A80B66">
              <w:rPr>
                <w:rFonts w:ascii="Cambria" w:hAnsi="Cambria"/>
                <w:color w:val="4472C4"/>
                <w:sz w:val="20"/>
                <w:szCs w:val="20"/>
              </w:rPr>
              <w:t>za ostvarenje, a u ist</w:t>
            </w:r>
            <w:r w:rsidR="00E90ECF" w:rsidRPr="00A80B66">
              <w:rPr>
                <w:rFonts w:ascii="Cambria" w:hAnsi="Cambria"/>
                <w:color w:val="4472C4"/>
                <w:sz w:val="20"/>
                <w:szCs w:val="20"/>
              </w:rPr>
              <w:t xml:space="preserve">u </w:t>
            </w:r>
            <w:r w:rsidRPr="00A80B66">
              <w:rPr>
                <w:rFonts w:ascii="Cambria" w:hAnsi="Cambria"/>
                <w:color w:val="4472C4"/>
                <w:sz w:val="20"/>
                <w:szCs w:val="20"/>
              </w:rPr>
              <w:t xml:space="preserve">je utrošeno </w:t>
            </w:r>
            <w:r w:rsidR="00E90ECF" w:rsidRPr="00A80B66">
              <w:rPr>
                <w:rFonts w:ascii="Cambria" w:hAnsi="Cambria"/>
                <w:color w:val="4472C4"/>
                <w:sz w:val="20"/>
                <w:szCs w:val="20"/>
              </w:rPr>
              <w:t>ukupno 9</w:t>
            </w:r>
            <w:r w:rsidR="00A80B66" w:rsidRPr="00A80B66">
              <w:rPr>
                <w:rFonts w:ascii="Cambria" w:hAnsi="Cambria"/>
                <w:color w:val="4472C4"/>
                <w:sz w:val="20"/>
                <w:szCs w:val="20"/>
              </w:rPr>
              <w:t>3</w:t>
            </w:r>
            <w:r w:rsidR="00E90ECF" w:rsidRPr="00A80B66">
              <w:rPr>
                <w:rFonts w:ascii="Cambria" w:hAnsi="Cambria"/>
                <w:color w:val="4472C4"/>
                <w:sz w:val="20"/>
                <w:szCs w:val="20"/>
              </w:rPr>
              <w:t>% od ukupno planiranih sredstava</w:t>
            </w:r>
            <w:r w:rsidR="00CB50CC" w:rsidRPr="00A80B66">
              <w:rPr>
                <w:rFonts w:ascii="Cambria" w:hAnsi="Cambria"/>
                <w:color w:val="4472C4"/>
                <w:sz w:val="20"/>
                <w:szCs w:val="20"/>
              </w:rPr>
              <w:t xml:space="preserve"> na mjeru</w:t>
            </w:r>
            <w:r w:rsidR="00E90ECF" w:rsidRPr="00A80B66">
              <w:rPr>
                <w:rFonts w:ascii="Cambria" w:hAnsi="Cambria"/>
                <w:color w:val="4472C4"/>
                <w:sz w:val="20"/>
                <w:szCs w:val="20"/>
              </w:rPr>
              <w:t xml:space="preserve"> za 2023. godinu</w:t>
            </w:r>
            <w:r w:rsidR="00A80B66" w:rsidRPr="00A80B66">
              <w:rPr>
                <w:rFonts w:ascii="Cambria" w:hAnsi="Cambria"/>
                <w:color w:val="4472C4"/>
                <w:sz w:val="20"/>
                <w:szCs w:val="20"/>
              </w:rPr>
              <w:t xml:space="preserve">. </w:t>
            </w:r>
            <w:r w:rsidR="00507164">
              <w:rPr>
                <w:rFonts w:ascii="Cambria" w:hAnsi="Cambria"/>
                <w:color w:val="4472C4"/>
                <w:sz w:val="20"/>
                <w:szCs w:val="20"/>
              </w:rPr>
              <w:t xml:space="preserve">Tijekom izvještajnog razdoblja ulagalo se u redovan rad Jedinstvenog upravnog odjela, na razna financiranja, provedbu projekata </w:t>
            </w:r>
            <w:r w:rsidR="00D440FB">
              <w:rPr>
                <w:rFonts w:ascii="Cambria" w:hAnsi="Cambria"/>
                <w:color w:val="4472C4"/>
                <w:sz w:val="20"/>
                <w:szCs w:val="20"/>
              </w:rPr>
              <w:t xml:space="preserve">i druge nespomenute rashode važne za razvoj Grada. </w:t>
            </w:r>
          </w:p>
        </w:tc>
      </w:tr>
      <w:tr w:rsidR="00BE08B7" w:rsidRPr="00E05872" w14:paraId="10C8E3F8" w14:textId="77777777" w:rsidTr="00124E59">
        <w:trPr>
          <w:trHeight w:val="328"/>
        </w:trPr>
        <w:tc>
          <w:tcPr>
            <w:tcW w:w="9062" w:type="dxa"/>
            <w:gridSpan w:val="2"/>
            <w:shd w:val="clear" w:color="auto" w:fill="D9E2F3" w:themeFill="accent1" w:themeFillTint="33"/>
            <w:vAlign w:val="center"/>
          </w:tcPr>
          <w:p w14:paraId="071A234D" w14:textId="2FAEB139" w:rsidR="00BE08B7" w:rsidRPr="00124E59" w:rsidRDefault="00124E59" w:rsidP="00124E59">
            <w:pPr>
              <w:pStyle w:val="Default"/>
              <w:jc w:val="both"/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</w:pPr>
            <w:bookmarkStart w:id="17" w:name="_Hlk109641432"/>
            <w:bookmarkEnd w:id="16"/>
            <w:r w:rsidRPr="00124E59"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  <w:t>Mjera 2. Ruralni razvoj</w:t>
            </w:r>
            <w:r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 w:rsidRPr="00124E59">
              <w:rPr>
                <w:rFonts w:ascii="Cambria" w:hAnsi="Cambria"/>
                <w:i/>
                <w:iCs/>
                <w:color w:val="4472C4" w:themeColor="accent1"/>
                <w:sz w:val="20"/>
                <w:szCs w:val="20"/>
              </w:rPr>
              <w:t>(M1: Poboljšavanje pristupa financijskim sredstvima malim i srednjim poduzetnicima)</w:t>
            </w:r>
          </w:p>
        </w:tc>
      </w:tr>
      <w:tr w:rsidR="00BE08B7" w:rsidRPr="00E05872" w14:paraId="3247ED3D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05DE4DE8" w14:textId="77777777" w:rsidR="00BE08B7" w:rsidRPr="00E05872" w:rsidRDefault="00BE08B7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Nositelj provedbe mjere:</w:t>
            </w:r>
          </w:p>
        </w:tc>
        <w:tc>
          <w:tcPr>
            <w:tcW w:w="5381" w:type="dxa"/>
            <w:vAlign w:val="center"/>
          </w:tcPr>
          <w:p w14:paraId="3C5F6239" w14:textId="4BC79F80" w:rsidR="00BE08B7" w:rsidRPr="00E05872" w:rsidRDefault="00836C6A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>
              <w:rPr>
                <w:rFonts w:ascii="Cambria" w:hAnsi="Cambria"/>
                <w:color w:val="4472C4" w:themeColor="accent1"/>
                <w:sz w:val="20"/>
                <w:szCs w:val="20"/>
              </w:rPr>
              <w:t>Grad Vrgorac</w:t>
            </w:r>
          </w:p>
        </w:tc>
      </w:tr>
      <w:tr w:rsidR="00BE08B7" w:rsidRPr="00E05872" w14:paraId="73FA357E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0C651069" w14:textId="77777777" w:rsidR="00BE08B7" w:rsidRPr="00E05872" w:rsidRDefault="00BE08B7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Procijenjeni trošak provedbe mjere:</w:t>
            </w:r>
          </w:p>
        </w:tc>
        <w:tc>
          <w:tcPr>
            <w:tcW w:w="5381" w:type="dxa"/>
            <w:vAlign w:val="center"/>
          </w:tcPr>
          <w:p w14:paraId="1C33380E" w14:textId="364831A4" w:rsidR="00BE08B7" w:rsidRPr="00E05872" w:rsidRDefault="0020315F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20315F">
              <w:rPr>
                <w:rFonts w:ascii="Cambria" w:hAnsi="Cambria"/>
                <w:color w:val="4472C4" w:themeColor="accent1"/>
                <w:sz w:val="20"/>
                <w:szCs w:val="20"/>
              </w:rPr>
              <w:t>3.669.048,77</w:t>
            </w:r>
          </w:p>
        </w:tc>
      </w:tr>
      <w:tr w:rsidR="00BE08B7" w:rsidRPr="00E05872" w14:paraId="52AF403D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60E31CC1" w14:textId="156A77D5" w:rsidR="00BE08B7" w:rsidRPr="00E05872" w:rsidRDefault="00BE08B7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Planirani iznos za 202</w:t>
            </w:r>
            <w:r w:rsidR="00061D22">
              <w:rPr>
                <w:rFonts w:ascii="Cambria" w:hAnsi="Cambria"/>
                <w:color w:val="4472C4" w:themeColor="accent1"/>
                <w:sz w:val="20"/>
                <w:szCs w:val="20"/>
              </w:rPr>
              <w:t>3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 godinu</w:t>
            </w:r>
            <w:r w:rsidR="008E7E1F"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:</w:t>
            </w:r>
          </w:p>
        </w:tc>
        <w:tc>
          <w:tcPr>
            <w:tcW w:w="5381" w:type="dxa"/>
            <w:vAlign w:val="center"/>
          </w:tcPr>
          <w:p w14:paraId="03D30D3B" w14:textId="28F2BC94" w:rsidR="00BE08B7" w:rsidRPr="00E05872" w:rsidRDefault="0020315F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20315F">
              <w:rPr>
                <w:rFonts w:ascii="Cambria" w:hAnsi="Cambria"/>
                <w:color w:val="4472C4" w:themeColor="accent1"/>
                <w:sz w:val="20"/>
                <w:szCs w:val="20"/>
              </w:rPr>
              <w:t>532.372,63</w:t>
            </w:r>
          </w:p>
        </w:tc>
      </w:tr>
      <w:tr w:rsidR="00BE08B7" w:rsidRPr="00E05872" w14:paraId="24173D38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284039A8" w14:textId="796972E5" w:rsidR="00BE08B7" w:rsidRPr="00E05872" w:rsidRDefault="00BE08B7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 xml:space="preserve">Utrošena proračunska sredstva za razdoblje od 01.01. do </w:t>
            </w:r>
            <w:r w:rsidR="009B64DF"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31.12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.202</w:t>
            </w:r>
            <w:r w:rsidR="00061D22">
              <w:rPr>
                <w:rFonts w:ascii="Cambria" w:hAnsi="Cambria"/>
                <w:color w:val="4472C4" w:themeColor="accent1"/>
                <w:sz w:val="20"/>
                <w:szCs w:val="20"/>
              </w:rPr>
              <w:t>3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.:</w:t>
            </w:r>
          </w:p>
        </w:tc>
        <w:tc>
          <w:tcPr>
            <w:tcW w:w="5381" w:type="dxa"/>
            <w:vAlign w:val="center"/>
          </w:tcPr>
          <w:p w14:paraId="42F09F2C" w14:textId="2A7B1DE3" w:rsidR="00BE08B7" w:rsidRPr="00061D22" w:rsidRDefault="0020315F" w:rsidP="005E7320">
            <w:pPr>
              <w:rPr>
                <w:rFonts w:ascii="Cambria" w:hAnsi="Cambria"/>
                <w:color w:val="4472C4" w:themeColor="accent1"/>
                <w:sz w:val="20"/>
                <w:szCs w:val="20"/>
                <w:highlight w:val="yellow"/>
              </w:rPr>
            </w:pPr>
            <w:r w:rsidRPr="0020315F">
              <w:rPr>
                <w:rFonts w:ascii="Cambria" w:hAnsi="Cambria"/>
                <w:color w:val="4472C4" w:themeColor="accent1"/>
                <w:sz w:val="20"/>
                <w:szCs w:val="20"/>
              </w:rPr>
              <w:t>483.019,42</w:t>
            </w:r>
          </w:p>
        </w:tc>
      </w:tr>
      <w:tr w:rsidR="00BE08B7" w:rsidRPr="00E05872" w14:paraId="0B32326F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2A9445D7" w14:textId="77777777" w:rsidR="00BE08B7" w:rsidRPr="00E05872" w:rsidRDefault="00BE08B7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Status provedbe mjere:</w:t>
            </w:r>
          </w:p>
        </w:tc>
        <w:tc>
          <w:tcPr>
            <w:tcW w:w="5381" w:type="dxa"/>
            <w:vAlign w:val="center"/>
          </w:tcPr>
          <w:p w14:paraId="1548214D" w14:textId="14A44F3C" w:rsidR="00BE08B7" w:rsidRPr="00E05872" w:rsidRDefault="00061D22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>
              <w:rPr>
                <w:rFonts w:ascii="Cambria" w:hAnsi="Cambria"/>
                <w:color w:val="4472C4" w:themeColor="accent1"/>
                <w:sz w:val="20"/>
                <w:szCs w:val="20"/>
              </w:rPr>
              <w:t>U tijeku</w:t>
            </w:r>
          </w:p>
        </w:tc>
      </w:tr>
      <w:tr w:rsidR="00BE08B7" w:rsidRPr="00E05872" w14:paraId="7BB5B226" w14:textId="77777777" w:rsidTr="00AC6C7F">
        <w:trPr>
          <w:trHeight w:val="749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1FC58D4A" w14:textId="77777777" w:rsidR="00BE08B7" w:rsidRPr="00E05872" w:rsidRDefault="00BE08B7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Svrha provedbe mjere:</w:t>
            </w:r>
          </w:p>
        </w:tc>
        <w:tc>
          <w:tcPr>
            <w:tcW w:w="5381" w:type="dxa"/>
            <w:vAlign w:val="center"/>
          </w:tcPr>
          <w:p w14:paraId="78CA15DD" w14:textId="58FC7287" w:rsidR="00BE08B7" w:rsidRPr="00E46023" w:rsidRDefault="00AC6C7F" w:rsidP="005E7320">
            <w:pPr>
              <w:jc w:val="both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AC6C7F">
              <w:rPr>
                <w:rFonts w:ascii="Cambria" w:hAnsi="Cambria"/>
                <w:color w:val="4472C4" w:themeColor="accent1"/>
                <w:sz w:val="20"/>
                <w:szCs w:val="20"/>
              </w:rPr>
              <w:t>Svrha mjere je osigurati ruralni razvoj kroz pružanje financijske potpore obiteljskim poljoprivrednim gospodarstvima, apliciranje na EU fondove te povećanje broja promidžbenih aktivnosti razvoja Grada.</w:t>
            </w:r>
          </w:p>
        </w:tc>
      </w:tr>
      <w:tr w:rsidR="00BE08B7" w:rsidRPr="00E05872" w14:paraId="119426B7" w14:textId="77777777" w:rsidTr="00124E59">
        <w:trPr>
          <w:trHeight w:val="850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0480472E" w14:textId="77777777" w:rsidR="00BE08B7" w:rsidRPr="00E05872" w:rsidRDefault="00BE08B7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lastRenderedPageBreak/>
              <w:t>Opis statusa provedbe:</w:t>
            </w:r>
          </w:p>
        </w:tc>
        <w:tc>
          <w:tcPr>
            <w:tcW w:w="5381" w:type="dxa"/>
            <w:vAlign w:val="center"/>
          </w:tcPr>
          <w:p w14:paraId="48376E6D" w14:textId="3A078EC8" w:rsidR="00BE08B7" w:rsidRPr="005751FD" w:rsidRDefault="0051539A" w:rsidP="005E7320">
            <w:pPr>
              <w:jc w:val="both"/>
              <w:rPr>
                <w:rFonts w:ascii="Cambria" w:hAnsi="Cambria"/>
                <w:color w:val="4472C4"/>
                <w:sz w:val="20"/>
                <w:szCs w:val="20"/>
              </w:rPr>
            </w:pPr>
            <w:r>
              <w:rPr>
                <w:rFonts w:ascii="Cambria" w:hAnsi="Cambria"/>
                <w:color w:val="4472C4"/>
                <w:sz w:val="20"/>
                <w:szCs w:val="20"/>
              </w:rPr>
              <w:t xml:space="preserve">Mjera se u 2023. godini provodila prema planu </w:t>
            </w:r>
            <w:r w:rsidR="00D4075B">
              <w:rPr>
                <w:rFonts w:ascii="Cambria" w:hAnsi="Cambria"/>
                <w:color w:val="4472C4"/>
                <w:sz w:val="20"/>
                <w:szCs w:val="20"/>
              </w:rPr>
              <w:t xml:space="preserve">u skladu s planiranom dinamikom, </w:t>
            </w:r>
            <w:r w:rsidR="00C86656">
              <w:rPr>
                <w:rFonts w:ascii="Cambria" w:hAnsi="Cambria"/>
                <w:color w:val="4472C4"/>
                <w:sz w:val="20"/>
                <w:szCs w:val="20"/>
              </w:rPr>
              <w:t xml:space="preserve">dio </w:t>
            </w:r>
            <w:r w:rsidR="00D4075B">
              <w:rPr>
                <w:rFonts w:ascii="Cambria" w:hAnsi="Cambria"/>
                <w:color w:val="4472C4"/>
                <w:sz w:val="20"/>
                <w:szCs w:val="20"/>
              </w:rPr>
              <w:t>aktivnosti planir</w:t>
            </w:r>
            <w:r w:rsidR="00C86656">
              <w:rPr>
                <w:rFonts w:ascii="Cambria" w:hAnsi="Cambria"/>
                <w:color w:val="4472C4"/>
                <w:sz w:val="20"/>
                <w:szCs w:val="20"/>
              </w:rPr>
              <w:t>aju</w:t>
            </w:r>
            <w:r w:rsidR="00475501">
              <w:rPr>
                <w:rFonts w:ascii="Cambria" w:hAnsi="Cambria"/>
                <w:color w:val="4472C4"/>
                <w:sz w:val="20"/>
                <w:szCs w:val="20"/>
              </w:rPr>
              <w:t xml:space="preserve"> se</w:t>
            </w:r>
            <w:r w:rsidR="00C86656">
              <w:rPr>
                <w:rFonts w:ascii="Cambria" w:hAnsi="Cambria"/>
                <w:color w:val="4472C4"/>
                <w:sz w:val="20"/>
                <w:szCs w:val="20"/>
              </w:rPr>
              <w:t xml:space="preserve"> provesti</w:t>
            </w:r>
            <w:r w:rsidR="00D4075B">
              <w:rPr>
                <w:rFonts w:ascii="Cambria" w:hAnsi="Cambria"/>
                <w:color w:val="4472C4"/>
                <w:sz w:val="20"/>
                <w:szCs w:val="20"/>
              </w:rPr>
              <w:t xml:space="preserve"> u budućnosti, a sve s ciljem </w:t>
            </w:r>
            <w:r w:rsidR="00A41C21">
              <w:rPr>
                <w:rFonts w:ascii="Cambria" w:hAnsi="Cambria"/>
                <w:color w:val="4472C4"/>
                <w:sz w:val="20"/>
                <w:szCs w:val="20"/>
              </w:rPr>
              <w:t xml:space="preserve">razvoja i </w:t>
            </w:r>
            <w:r w:rsidR="00D4075B">
              <w:rPr>
                <w:rFonts w:ascii="Cambria" w:hAnsi="Cambria"/>
                <w:color w:val="4472C4"/>
                <w:sz w:val="20"/>
                <w:szCs w:val="20"/>
              </w:rPr>
              <w:t xml:space="preserve">unapređenja </w:t>
            </w:r>
            <w:r w:rsidR="00A41C21">
              <w:rPr>
                <w:rFonts w:ascii="Cambria" w:hAnsi="Cambria"/>
                <w:color w:val="4472C4"/>
                <w:sz w:val="20"/>
                <w:szCs w:val="20"/>
              </w:rPr>
              <w:t xml:space="preserve">poljoprivrede i </w:t>
            </w:r>
            <w:r w:rsidR="00D4075B">
              <w:rPr>
                <w:rFonts w:ascii="Cambria" w:hAnsi="Cambria"/>
                <w:color w:val="4472C4"/>
                <w:sz w:val="20"/>
                <w:szCs w:val="20"/>
              </w:rPr>
              <w:t>gospodarstva</w:t>
            </w:r>
            <w:r w:rsidR="00A41C21">
              <w:rPr>
                <w:rFonts w:ascii="Cambria" w:hAnsi="Cambria"/>
                <w:color w:val="4472C4"/>
                <w:sz w:val="20"/>
                <w:szCs w:val="20"/>
              </w:rPr>
              <w:t xml:space="preserve"> Grada.</w:t>
            </w:r>
          </w:p>
        </w:tc>
      </w:tr>
      <w:bookmarkEnd w:id="17"/>
      <w:tr w:rsidR="00E34810" w:rsidRPr="00E05872" w14:paraId="2B308659" w14:textId="77777777" w:rsidTr="00124E59">
        <w:trPr>
          <w:trHeight w:val="283"/>
        </w:trPr>
        <w:tc>
          <w:tcPr>
            <w:tcW w:w="9062" w:type="dxa"/>
            <w:gridSpan w:val="2"/>
            <w:shd w:val="clear" w:color="auto" w:fill="D9E2F3" w:themeFill="accent1" w:themeFillTint="33"/>
            <w:vAlign w:val="center"/>
          </w:tcPr>
          <w:p w14:paraId="64DA7111" w14:textId="3631935F" w:rsidR="00E34810" w:rsidRPr="00124E59" w:rsidRDefault="00124E59" w:rsidP="00124E59">
            <w:pPr>
              <w:pStyle w:val="Default"/>
              <w:jc w:val="both"/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</w:pPr>
            <w:r w:rsidRPr="00124E59"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  <w:t>Mjera 3. Unapređenje komunalne infrastrukture</w:t>
            </w:r>
            <w:r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 w:rsidRPr="00124E59">
              <w:rPr>
                <w:rFonts w:ascii="Cambria" w:hAnsi="Cambria"/>
                <w:i/>
                <w:iCs/>
                <w:color w:val="4472C4" w:themeColor="accent1"/>
                <w:sz w:val="20"/>
                <w:szCs w:val="20"/>
              </w:rPr>
              <w:t>(M1: Podizanje kvalitete i održivosti komunalnog sustava)</w:t>
            </w:r>
          </w:p>
        </w:tc>
      </w:tr>
      <w:tr w:rsidR="00836C6A" w:rsidRPr="00E05872" w14:paraId="572F6F11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7F9ED0C1" w14:textId="77777777" w:rsidR="00836C6A" w:rsidRPr="00E05872" w:rsidRDefault="00836C6A" w:rsidP="00836C6A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Nositelj provedbe mjere:</w:t>
            </w:r>
          </w:p>
        </w:tc>
        <w:tc>
          <w:tcPr>
            <w:tcW w:w="5381" w:type="dxa"/>
            <w:vAlign w:val="center"/>
          </w:tcPr>
          <w:p w14:paraId="0ABB86CF" w14:textId="40025BA7" w:rsidR="00836C6A" w:rsidRPr="00E05872" w:rsidRDefault="00836C6A" w:rsidP="00836C6A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>
              <w:rPr>
                <w:rFonts w:ascii="Cambria" w:hAnsi="Cambria"/>
                <w:color w:val="4472C4" w:themeColor="accent1"/>
                <w:sz w:val="20"/>
                <w:szCs w:val="20"/>
              </w:rPr>
              <w:t>Grad Vrgorac</w:t>
            </w:r>
          </w:p>
        </w:tc>
      </w:tr>
      <w:tr w:rsidR="00E34810" w:rsidRPr="00E05872" w14:paraId="404B7BB0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51C4BE09" w14:textId="77777777" w:rsidR="00E34810" w:rsidRPr="00E05872" w:rsidRDefault="00E34810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Procijenjeni trošak provedbe mjere:</w:t>
            </w:r>
          </w:p>
        </w:tc>
        <w:tc>
          <w:tcPr>
            <w:tcW w:w="5381" w:type="dxa"/>
            <w:vAlign w:val="center"/>
          </w:tcPr>
          <w:p w14:paraId="03BB3777" w14:textId="1EFB5022" w:rsidR="00E34810" w:rsidRPr="00E05872" w:rsidRDefault="00124E59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124E59">
              <w:rPr>
                <w:rFonts w:ascii="Cambria" w:hAnsi="Cambria"/>
                <w:color w:val="4472C4" w:themeColor="accent1"/>
                <w:sz w:val="20"/>
                <w:szCs w:val="20"/>
              </w:rPr>
              <w:t>11.509.700,40</w:t>
            </w:r>
          </w:p>
        </w:tc>
      </w:tr>
      <w:tr w:rsidR="00E34810" w:rsidRPr="00E05872" w14:paraId="3FD5B071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2AD4F644" w14:textId="12EEA345" w:rsidR="00E34810" w:rsidRPr="00E05872" w:rsidRDefault="00E34810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Planirani iznos za 202</w:t>
            </w:r>
            <w:r w:rsidR="00547A33">
              <w:rPr>
                <w:rFonts w:ascii="Cambria" w:hAnsi="Cambria"/>
                <w:color w:val="4472C4" w:themeColor="accent1"/>
                <w:sz w:val="20"/>
                <w:szCs w:val="20"/>
              </w:rPr>
              <w:t>3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 godinu</w:t>
            </w:r>
            <w:r w:rsidR="00B1775B"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:</w:t>
            </w:r>
          </w:p>
        </w:tc>
        <w:tc>
          <w:tcPr>
            <w:tcW w:w="5381" w:type="dxa"/>
            <w:vAlign w:val="center"/>
          </w:tcPr>
          <w:p w14:paraId="46F854B0" w14:textId="760496B4" w:rsidR="00E34810" w:rsidRPr="00E05872" w:rsidRDefault="00124E59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124E59">
              <w:rPr>
                <w:rFonts w:ascii="Cambria" w:hAnsi="Cambria"/>
                <w:color w:val="4472C4" w:themeColor="accent1"/>
                <w:sz w:val="20"/>
                <w:szCs w:val="20"/>
              </w:rPr>
              <w:t>1.424.135,20</w:t>
            </w:r>
          </w:p>
        </w:tc>
      </w:tr>
      <w:tr w:rsidR="00E34810" w:rsidRPr="00E05872" w14:paraId="0592A466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03DEA3FD" w14:textId="5993C589" w:rsidR="00E34810" w:rsidRPr="00E05872" w:rsidRDefault="00E34810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 xml:space="preserve">Utrošena proračunska sredstva za razdoblje od 01.01. do </w:t>
            </w:r>
            <w:r w:rsidR="009B64DF"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31.12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.202</w:t>
            </w:r>
            <w:r w:rsidR="00061D22">
              <w:rPr>
                <w:rFonts w:ascii="Cambria" w:hAnsi="Cambria"/>
                <w:color w:val="4472C4" w:themeColor="accent1"/>
                <w:sz w:val="20"/>
                <w:szCs w:val="20"/>
              </w:rPr>
              <w:t>3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.:</w:t>
            </w:r>
          </w:p>
        </w:tc>
        <w:tc>
          <w:tcPr>
            <w:tcW w:w="5381" w:type="dxa"/>
            <w:vAlign w:val="center"/>
          </w:tcPr>
          <w:p w14:paraId="0F45D896" w14:textId="7D4EBB5A" w:rsidR="00E34810" w:rsidRPr="00061D22" w:rsidRDefault="00124E59" w:rsidP="005E7320">
            <w:pPr>
              <w:rPr>
                <w:rFonts w:ascii="Cambria" w:hAnsi="Cambria"/>
                <w:color w:val="4472C4" w:themeColor="accent1"/>
                <w:sz w:val="20"/>
                <w:szCs w:val="20"/>
                <w:highlight w:val="yellow"/>
              </w:rPr>
            </w:pPr>
            <w:r w:rsidRPr="00124E59">
              <w:rPr>
                <w:rFonts w:ascii="Cambria" w:hAnsi="Cambria"/>
                <w:color w:val="4472C4" w:themeColor="accent1"/>
                <w:sz w:val="20"/>
                <w:szCs w:val="20"/>
              </w:rPr>
              <w:t>1.250.948,98</w:t>
            </w:r>
          </w:p>
        </w:tc>
      </w:tr>
      <w:tr w:rsidR="00E34810" w:rsidRPr="00E05872" w14:paraId="29D9A530" w14:textId="77777777" w:rsidTr="00B1775B">
        <w:tc>
          <w:tcPr>
            <w:tcW w:w="3681" w:type="dxa"/>
            <w:shd w:val="clear" w:color="auto" w:fill="D9E2F3" w:themeFill="accent1" w:themeFillTint="33"/>
            <w:vAlign w:val="center"/>
          </w:tcPr>
          <w:p w14:paraId="65B98F7B" w14:textId="77777777" w:rsidR="00E34810" w:rsidRPr="00E05872" w:rsidRDefault="00E34810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Status provedbe mjere:</w:t>
            </w:r>
          </w:p>
        </w:tc>
        <w:tc>
          <w:tcPr>
            <w:tcW w:w="5381" w:type="dxa"/>
            <w:vAlign w:val="center"/>
          </w:tcPr>
          <w:p w14:paraId="1AC244E4" w14:textId="7B708D23" w:rsidR="00E34810" w:rsidRPr="00E05872" w:rsidRDefault="00061D22" w:rsidP="00B1775B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>
              <w:rPr>
                <w:rFonts w:ascii="Cambria" w:hAnsi="Cambria"/>
                <w:color w:val="4472C4" w:themeColor="accent1"/>
                <w:sz w:val="20"/>
                <w:szCs w:val="20"/>
              </w:rPr>
              <w:t>U tijeku</w:t>
            </w:r>
          </w:p>
        </w:tc>
      </w:tr>
      <w:tr w:rsidR="00E34810" w:rsidRPr="00E05872" w14:paraId="1F22FA39" w14:textId="77777777" w:rsidTr="005E7320">
        <w:trPr>
          <w:trHeight w:val="1172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1DA2EB6C" w14:textId="77777777" w:rsidR="00E34810" w:rsidRPr="00E05872" w:rsidRDefault="00E34810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Svrha provedbe mjere:</w:t>
            </w:r>
          </w:p>
        </w:tc>
        <w:tc>
          <w:tcPr>
            <w:tcW w:w="5381" w:type="dxa"/>
            <w:vAlign w:val="center"/>
          </w:tcPr>
          <w:p w14:paraId="0E2E3E91" w14:textId="301257A4" w:rsidR="00E34810" w:rsidRPr="000D5803" w:rsidRDefault="00124E59" w:rsidP="005E7320">
            <w:pPr>
              <w:jc w:val="both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124E59">
              <w:rPr>
                <w:rFonts w:ascii="Cambria" w:hAnsi="Cambria"/>
                <w:iCs/>
                <w:color w:val="4472C4" w:themeColor="accent1"/>
                <w:sz w:val="20"/>
                <w:szCs w:val="20"/>
              </w:rPr>
              <w:t xml:space="preserve">Svrha provedbe mjere je poboljšati komunalnu infrastrukturu na području Grada kroz tekuće aktivnosti održavanja tijela javne rasvjete, javnih površina, cestovne infrastrukture i gradskih objekata te kroz njihovu rekonstrukciju i izgradnju.   </w:t>
            </w:r>
          </w:p>
        </w:tc>
      </w:tr>
      <w:tr w:rsidR="00E34810" w:rsidRPr="00E05872" w14:paraId="5BE4D8C9" w14:textId="77777777" w:rsidTr="005E7320">
        <w:trPr>
          <w:trHeight w:val="1062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1BE6235E" w14:textId="77777777" w:rsidR="00E34810" w:rsidRPr="00E05872" w:rsidRDefault="00E34810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Opis statusa provedbe:</w:t>
            </w:r>
          </w:p>
        </w:tc>
        <w:tc>
          <w:tcPr>
            <w:tcW w:w="5381" w:type="dxa"/>
            <w:vAlign w:val="center"/>
          </w:tcPr>
          <w:p w14:paraId="66E78BA3" w14:textId="1B8586C0" w:rsidR="00E34810" w:rsidRPr="00475501" w:rsidRDefault="00805AFD" w:rsidP="005E7320">
            <w:pPr>
              <w:jc w:val="both"/>
              <w:rPr>
                <w:rFonts w:ascii="Cambria" w:hAnsi="Cambria"/>
                <w:color w:val="4472C4"/>
                <w:sz w:val="20"/>
                <w:szCs w:val="20"/>
              </w:rPr>
            </w:pPr>
            <w:r w:rsidRPr="00475501">
              <w:rPr>
                <w:rFonts w:ascii="Cambria" w:hAnsi="Cambria"/>
                <w:color w:val="4472C4"/>
                <w:sz w:val="20"/>
                <w:szCs w:val="20"/>
              </w:rPr>
              <w:t xml:space="preserve">Mjera </w:t>
            </w:r>
            <w:r w:rsidR="009E073A" w:rsidRPr="00475501">
              <w:rPr>
                <w:rFonts w:ascii="Cambria" w:hAnsi="Cambria"/>
                <w:color w:val="4472C4"/>
                <w:sz w:val="20"/>
                <w:szCs w:val="20"/>
              </w:rPr>
              <w:t>se provodi prema planu</w:t>
            </w:r>
            <w:r w:rsidR="006E70B1" w:rsidRPr="00475501">
              <w:rPr>
                <w:rFonts w:ascii="Cambria" w:hAnsi="Cambria"/>
                <w:color w:val="4472C4"/>
                <w:sz w:val="20"/>
                <w:szCs w:val="20"/>
              </w:rPr>
              <w:t xml:space="preserve"> za ovo izvještajno razdoblje</w:t>
            </w:r>
            <w:r w:rsidR="00B97AC5" w:rsidRPr="00475501">
              <w:rPr>
                <w:rFonts w:ascii="Cambria" w:hAnsi="Cambria"/>
                <w:color w:val="4472C4"/>
                <w:sz w:val="20"/>
                <w:szCs w:val="20"/>
              </w:rPr>
              <w:t xml:space="preserve">, </w:t>
            </w:r>
            <w:r w:rsidR="000C6CDA" w:rsidRPr="00475501">
              <w:rPr>
                <w:rFonts w:ascii="Cambria" w:hAnsi="Cambria"/>
                <w:color w:val="4472C4"/>
                <w:sz w:val="20"/>
                <w:szCs w:val="20"/>
              </w:rPr>
              <w:t xml:space="preserve">a na istu je </w:t>
            </w:r>
            <w:r w:rsidR="00B97AC5" w:rsidRPr="00475501">
              <w:rPr>
                <w:rFonts w:ascii="Cambria" w:hAnsi="Cambria"/>
                <w:color w:val="4472C4"/>
                <w:sz w:val="20"/>
                <w:szCs w:val="20"/>
              </w:rPr>
              <w:t xml:space="preserve">utrošeno </w:t>
            </w:r>
            <w:r w:rsidR="006E70B1" w:rsidRPr="00475501">
              <w:rPr>
                <w:rFonts w:ascii="Cambria" w:hAnsi="Cambria"/>
                <w:color w:val="4472C4"/>
                <w:sz w:val="20"/>
                <w:szCs w:val="20"/>
              </w:rPr>
              <w:t>8</w:t>
            </w:r>
            <w:r w:rsidR="00543DED">
              <w:rPr>
                <w:rFonts w:ascii="Cambria" w:hAnsi="Cambria"/>
                <w:color w:val="4472C4"/>
                <w:sz w:val="20"/>
                <w:szCs w:val="20"/>
              </w:rPr>
              <w:t>8</w:t>
            </w:r>
            <w:r w:rsidR="002A6A5B" w:rsidRPr="00475501">
              <w:rPr>
                <w:rFonts w:ascii="Cambria" w:hAnsi="Cambria"/>
                <w:color w:val="4472C4"/>
                <w:sz w:val="20"/>
                <w:szCs w:val="20"/>
              </w:rPr>
              <w:t>% od ukupno planiranih sredstava</w:t>
            </w:r>
            <w:r w:rsidR="00CB50CC" w:rsidRPr="00475501">
              <w:rPr>
                <w:rFonts w:ascii="Cambria" w:hAnsi="Cambria"/>
                <w:color w:val="4472C4"/>
                <w:sz w:val="20"/>
                <w:szCs w:val="20"/>
              </w:rPr>
              <w:t xml:space="preserve"> na mjeru</w:t>
            </w:r>
            <w:r w:rsidR="002A6A5B" w:rsidRPr="00475501">
              <w:rPr>
                <w:rFonts w:ascii="Cambria" w:hAnsi="Cambria"/>
                <w:color w:val="4472C4"/>
                <w:sz w:val="20"/>
                <w:szCs w:val="20"/>
              </w:rPr>
              <w:t xml:space="preserve"> za 202</w:t>
            </w:r>
            <w:r w:rsidR="006E70B1" w:rsidRPr="00475501">
              <w:rPr>
                <w:rFonts w:ascii="Cambria" w:hAnsi="Cambria"/>
                <w:color w:val="4472C4"/>
                <w:sz w:val="20"/>
                <w:szCs w:val="20"/>
              </w:rPr>
              <w:t>3</w:t>
            </w:r>
            <w:r w:rsidR="002A6A5B" w:rsidRPr="00475501">
              <w:rPr>
                <w:rFonts w:ascii="Cambria" w:hAnsi="Cambria"/>
                <w:color w:val="4472C4"/>
                <w:sz w:val="20"/>
                <w:szCs w:val="20"/>
              </w:rPr>
              <w:t>. godinu</w:t>
            </w:r>
            <w:r w:rsidR="000C6CDA" w:rsidRPr="00475501">
              <w:rPr>
                <w:rFonts w:ascii="Cambria" w:hAnsi="Cambria"/>
                <w:color w:val="4472C4"/>
                <w:sz w:val="20"/>
                <w:szCs w:val="20"/>
              </w:rPr>
              <w:t>.</w:t>
            </w:r>
            <w:r w:rsidR="006252D9" w:rsidRPr="00475501">
              <w:rPr>
                <w:rFonts w:ascii="Cambria" w:hAnsi="Cambria"/>
                <w:color w:val="4472C4"/>
                <w:sz w:val="20"/>
                <w:szCs w:val="20"/>
              </w:rPr>
              <w:t xml:space="preserve"> </w:t>
            </w:r>
            <w:r w:rsidR="00543DED">
              <w:rPr>
                <w:rFonts w:ascii="Cambria" w:hAnsi="Cambria"/>
                <w:color w:val="4472C4"/>
                <w:sz w:val="20"/>
                <w:szCs w:val="20"/>
              </w:rPr>
              <w:t>Grad je ulagao u cjelogodišnje održavanje</w:t>
            </w:r>
            <w:r w:rsidR="00FE213F">
              <w:rPr>
                <w:rFonts w:ascii="Cambria" w:hAnsi="Cambria"/>
                <w:color w:val="4472C4"/>
                <w:sz w:val="20"/>
                <w:szCs w:val="20"/>
              </w:rPr>
              <w:t>, uređenje, modernizaciju i izgradnju građevina i uređaja komunalne infrastrukture. Provedba dijela projekata planirana za naredno razdoblje.</w:t>
            </w:r>
            <w:r w:rsidR="00543DED">
              <w:rPr>
                <w:rFonts w:ascii="Cambria" w:hAnsi="Cambria"/>
                <w:color w:val="4472C4"/>
                <w:sz w:val="20"/>
                <w:szCs w:val="20"/>
              </w:rPr>
              <w:t xml:space="preserve"> </w:t>
            </w:r>
          </w:p>
        </w:tc>
      </w:tr>
      <w:tr w:rsidR="005D7F25" w:rsidRPr="00E05872" w14:paraId="708B084E" w14:textId="77777777" w:rsidTr="00124E59">
        <w:trPr>
          <w:trHeight w:val="276"/>
        </w:trPr>
        <w:tc>
          <w:tcPr>
            <w:tcW w:w="9062" w:type="dxa"/>
            <w:gridSpan w:val="2"/>
            <w:shd w:val="clear" w:color="auto" w:fill="D9E2F3" w:themeFill="accent1" w:themeFillTint="33"/>
            <w:vAlign w:val="center"/>
          </w:tcPr>
          <w:p w14:paraId="59A6D6CB" w14:textId="1436263D" w:rsidR="005D7F25" w:rsidRPr="00124E59" w:rsidRDefault="00124E59" w:rsidP="00124E59">
            <w:pPr>
              <w:pStyle w:val="Default"/>
              <w:jc w:val="both"/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</w:pPr>
            <w:r w:rsidRPr="00124E59"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  <w:t>Mjera 4. Unapređenje odgojno obrazovnog sustava</w:t>
            </w:r>
            <w:r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 w:rsidRPr="00124E59">
              <w:rPr>
                <w:rFonts w:ascii="Cambria" w:hAnsi="Cambria"/>
                <w:i/>
                <w:iCs/>
                <w:color w:val="4472C4" w:themeColor="accent1"/>
                <w:sz w:val="20"/>
                <w:szCs w:val="20"/>
              </w:rPr>
              <w:t>(M1: Unapređenje kvalitete sustava odgoja i obrazovanja implementacijom novih programa, izgradnjom nove i obnovom postojeće infrastrukture)</w:t>
            </w:r>
          </w:p>
        </w:tc>
      </w:tr>
      <w:tr w:rsidR="005D7F25" w:rsidRPr="00E05872" w14:paraId="701E1A2C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20CA7B05" w14:textId="77777777" w:rsidR="005D7F25" w:rsidRPr="00E05872" w:rsidRDefault="005D7F25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Nositelj provedbe mjere:</w:t>
            </w:r>
          </w:p>
        </w:tc>
        <w:tc>
          <w:tcPr>
            <w:tcW w:w="5381" w:type="dxa"/>
            <w:vAlign w:val="center"/>
          </w:tcPr>
          <w:p w14:paraId="12DE2AD6" w14:textId="5F2A0C72" w:rsidR="005D7F25" w:rsidRPr="00E05872" w:rsidRDefault="00836C6A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836C6A">
              <w:rPr>
                <w:rFonts w:ascii="Cambria" w:hAnsi="Cambria"/>
                <w:color w:val="4472C4" w:themeColor="accent1"/>
                <w:sz w:val="20"/>
                <w:szCs w:val="20"/>
              </w:rPr>
              <w:t>Grad Vrgorac</w:t>
            </w:r>
          </w:p>
        </w:tc>
      </w:tr>
      <w:tr w:rsidR="005D7F25" w:rsidRPr="00E05872" w14:paraId="51FD42DD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4DDF004C" w14:textId="77777777" w:rsidR="005D7F25" w:rsidRPr="00E05872" w:rsidRDefault="005D7F25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Procijenjeni trošak provedbe mjere:</w:t>
            </w:r>
          </w:p>
        </w:tc>
        <w:tc>
          <w:tcPr>
            <w:tcW w:w="5381" w:type="dxa"/>
            <w:vAlign w:val="center"/>
          </w:tcPr>
          <w:p w14:paraId="7F1B3640" w14:textId="1955E88F" w:rsidR="005D7F25" w:rsidRPr="00E05872" w:rsidRDefault="00A51608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A51608">
              <w:rPr>
                <w:rFonts w:ascii="Cambria" w:hAnsi="Cambria"/>
                <w:color w:val="4472C4" w:themeColor="accent1"/>
                <w:sz w:val="20"/>
                <w:szCs w:val="20"/>
              </w:rPr>
              <w:t>4.336.592,40</w:t>
            </w:r>
          </w:p>
        </w:tc>
      </w:tr>
      <w:tr w:rsidR="005D7F25" w:rsidRPr="00E05872" w14:paraId="6B66CF17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7BFAFDCF" w14:textId="056F51A8" w:rsidR="005D7F25" w:rsidRPr="00E05872" w:rsidRDefault="005D7F25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Planirani iznos za 202</w:t>
            </w:r>
            <w:r w:rsidR="00547A33">
              <w:rPr>
                <w:rFonts w:ascii="Cambria" w:hAnsi="Cambria"/>
                <w:color w:val="4472C4" w:themeColor="accent1"/>
                <w:sz w:val="20"/>
                <w:szCs w:val="20"/>
              </w:rPr>
              <w:t>3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 godinu</w:t>
            </w:r>
            <w:r w:rsidR="005116F4"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:</w:t>
            </w:r>
          </w:p>
        </w:tc>
        <w:tc>
          <w:tcPr>
            <w:tcW w:w="5381" w:type="dxa"/>
            <w:vAlign w:val="center"/>
          </w:tcPr>
          <w:p w14:paraId="66E7F31F" w14:textId="574369EF" w:rsidR="005D7F25" w:rsidRPr="00E05872" w:rsidRDefault="00A51608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A51608">
              <w:rPr>
                <w:rFonts w:ascii="Cambria" w:hAnsi="Cambria"/>
                <w:color w:val="4472C4" w:themeColor="accent1"/>
                <w:sz w:val="20"/>
                <w:szCs w:val="20"/>
              </w:rPr>
              <w:t>1.035.199,38</w:t>
            </w:r>
          </w:p>
        </w:tc>
      </w:tr>
      <w:tr w:rsidR="005D7F25" w:rsidRPr="00E05872" w14:paraId="452CC22E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62239599" w14:textId="2A6E8FE6" w:rsidR="005D7F25" w:rsidRPr="00E05872" w:rsidRDefault="005D7F25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 xml:space="preserve">Utrošena proračunska sredstva za razdoblje od 01.01. do </w:t>
            </w:r>
            <w:r w:rsidR="009B64DF"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31.12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.202</w:t>
            </w:r>
            <w:r w:rsidR="00547A33">
              <w:rPr>
                <w:rFonts w:ascii="Cambria" w:hAnsi="Cambria"/>
                <w:color w:val="4472C4" w:themeColor="accent1"/>
                <w:sz w:val="20"/>
                <w:szCs w:val="20"/>
              </w:rPr>
              <w:t>3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.:</w:t>
            </w:r>
          </w:p>
        </w:tc>
        <w:tc>
          <w:tcPr>
            <w:tcW w:w="5381" w:type="dxa"/>
            <w:vAlign w:val="center"/>
          </w:tcPr>
          <w:p w14:paraId="0A2EEC52" w14:textId="520A978B" w:rsidR="005D7F25" w:rsidRPr="00547A33" w:rsidRDefault="00A51608" w:rsidP="005E7320">
            <w:pPr>
              <w:rPr>
                <w:rFonts w:ascii="Cambria" w:hAnsi="Cambria"/>
                <w:color w:val="4472C4" w:themeColor="accent1"/>
                <w:sz w:val="20"/>
                <w:szCs w:val="20"/>
                <w:highlight w:val="yellow"/>
              </w:rPr>
            </w:pPr>
            <w:r w:rsidRPr="00A51608">
              <w:rPr>
                <w:rFonts w:ascii="Cambria" w:hAnsi="Cambria"/>
                <w:color w:val="4472C4" w:themeColor="accent1"/>
                <w:sz w:val="20"/>
                <w:szCs w:val="20"/>
              </w:rPr>
              <w:t>736.634,49</w:t>
            </w:r>
          </w:p>
        </w:tc>
      </w:tr>
      <w:tr w:rsidR="005D7F25" w:rsidRPr="00E05872" w14:paraId="0C4F4210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612247FC" w14:textId="77777777" w:rsidR="005D7F25" w:rsidRPr="00E05872" w:rsidRDefault="005D7F25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Status provedbe mjere:</w:t>
            </w:r>
          </w:p>
        </w:tc>
        <w:tc>
          <w:tcPr>
            <w:tcW w:w="5381" w:type="dxa"/>
            <w:vAlign w:val="center"/>
          </w:tcPr>
          <w:p w14:paraId="7B307040" w14:textId="783FB33B" w:rsidR="005D7F25" w:rsidRPr="00E05872" w:rsidRDefault="00547A33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>
              <w:rPr>
                <w:rFonts w:ascii="Cambria" w:hAnsi="Cambria"/>
                <w:color w:val="4472C4" w:themeColor="accent1"/>
                <w:sz w:val="20"/>
                <w:szCs w:val="20"/>
              </w:rPr>
              <w:t>U tijeku</w:t>
            </w:r>
          </w:p>
        </w:tc>
      </w:tr>
      <w:tr w:rsidR="005D7F25" w:rsidRPr="00E05872" w14:paraId="58F81C28" w14:textId="77777777" w:rsidTr="00A51608">
        <w:trPr>
          <w:trHeight w:val="1182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57A60833" w14:textId="77777777" w:rsidR="005D7F25" w:rsidRPr="00E05872" w:rsidRDefault="005D7F25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Svrha provedbe mjere:</w:t>
            </w:r>
          </w:p>
        </w:tc>
        <w:tc>
          <w:tcPr>
            <w:tcW w:w="5381" w:type="dxa"/>
            <w:vAlign w:val="center"/>
          </w:tcPr>
          <w:p w14:paraId="179562B3" w14:textId="602A35EA" w:rsidR="005D7F25" w:rsidRPr="00790482" w:rsidRDefault="00A51608" w:rsidP="005E7320">
            <w:pPr>
              <w:jc w:val="both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A51608">
              <w:rPr>
                <w:rFonts w:ascii="Cambria" w:hAnsi="Cambria"/>
                <w:iCs/>
                <w:color w:val="4472C4" w:themeColor="accent1"/>
                <w:sz w:val="20"/>
                <w:szCs w:val="20"/>
              </w:rPr>
              <w:t>Održivi razvoj predškolske djelatnosti te pružanje financijske potpore u vidu materijalnih troškova, a s ciljem smanjenja roditeljskog udjela u ekonomskoj cijeni dječjeg vrtića. Ova mjera usmjerena je i na zadržavanje mladih  obitelji na području Grada, te olakšavanje života mladih obitelji na području Grada.</w:t>
            </w:r>
          </w:p>
        </w:tc>
      </w:tr>
      <w:tr w:rsidR="005D7F25" w:rsidRPr="00E05872" w14:paraId="03737A5D" w14:textId="77777777" w:rsidTr="00A51608">
        <w:trPr>
          <w:trHeight w:val="979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415D0E09" w14:textId="77777777" w:rsidR="005D7F25" w:rsidRPr="00E05872" w:rsidRDefault="005D7F25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Opis statusa provedbe:</w:t>
            </w:r>
          </w:p>
        </w:tc>
        <w:tc>
          <w:tcPr>
            <w:tcW w:w="5381" w:type="dxa"/>
            <w:vAlign w:val="center"/>
          </w:tcPr>
          <w:p w14:paraId="29F05181" w14:textId="00CDA305" w:rsidR="005D7F25" w:rsidRPr="00956B1E" w:rsidRDefault="0052794C" w:rsidP="005E7320">
            <w:pPr>
              <w:jc w:val="both"/>
              <w:rPr>
                <w:rFonts w:ascii="Cambria" w:hAnsi="Cambria"/>
                <w:color w:val="4472C4"/>
                <w:sz w:val="20"/>
                <w:szCs w:val="20"/>
              </w:rPr>
            </w:pPr>
            <w:r w:rsidRPr="00956B1E">
              <w:rPr>
                <w:rFonts w:ascii="Cambria" w:hAnsi="Cambria"/>
                <w:color w:val="4472C4"/>
                <w:sz w:val="20"/>
                <w:szCs w:val="20"/>
              </w:rPr>
              <w:t xml:space="preserve">Mjera </w:t>
            </w:r>
            <w:r w:rsidR="00790482" w:rsidRPr="00956B1E">
              <w:rPr>
                <w:rFonts w:ascii="Cambria" w:hAnsi="Cambria"/>
                <w:color w:val="4472C4"/>
                <w:sz w:val="20"/>
                <w:szCs w:val="20"/>
              </w:rPr>
              <w:t>se provodi kontinuirano,</w:t>
            </w:r>
            <w:r w:rsidR="00CF7EB3" w:rsidRPr="00956B1E">
              <w:rPr>
                <w:rFonts w:ascii="Cambria" w:hAnsi="Cambria"/>
                <w:color w:val="4472C4"/>
                <w:sz w:val="20"/>
                <w:szCs w:val="20"/>
              </w:rPr>
              <w:t xml:space="preserve"> a ulaže se u redovan rad, razvoj i napredak </w:t>
            </w:r>
            <w:r w:rsidR="00956B1E" w:rsidRPr="00956B1E">
              <w:rPr>
                <w:rFonts w:ascii="Cambria" w:hAnsi="Cambria"/>
                <w:color w:val="4472C4"/>
                <w:sz w:val="20"/>
                <w:szCs w:val="20"/>
              </w:rPr>
              <w:t>odgoja i obrazovanja</w:t>
            </w:r>
            <w:r w:rsidR="00956B1E">
              <w:rPr>
                <w:rFonts w:ascii="Cambria" w:hAnsi="Cambria"/>
                <w:color w:val="4472C4"/>
                <w:sz w:val="20"/>
                <w:szCs w:val="20"/>
              </w:rPr>
              <w:t xml:space="preserve"> te u razne p</w:t>
            </w:r>
            <w:r w:rsidR="007231C7">
              <w:rPr>
                <w:rFonts w:ascii="Cambria" w:hAnsi="Cambria"/>
                <w:color w:val="4472C4"/>
                <w:sz w:val="20"/>
                <w:szCs w:val="20"/>
              </w:rPr>
              <w:t>omoći, potpore i sufinanciranja vezana za isti</w:t>
            </w:r>
            <w:r w:rsidR="00956B1E" w:rsidRPr="00956B1E">
              <w:rPr>
                <w:rFonts w:ascii="Cambria" w:hAnsi="Cambria"/>
                <w:color w:val="4472C4"/>
                <w:sz w:val="20"/>
                <w:szCs w:val="20"/>
              </w:rPr>
              <w:t xml:space="preserve">. </w:t>
            </w:r>
          </w:p>
        </w:tc>
      </w:tr>
      <w:tr w:rsidR="00DD301D" w:rsidRPr="00E05872" w14:paraId="39694DB7" w14:textId="77777777" w:rsidTr="005E7320">
        <w:tc>
          <w:tcPr>
            <w:tcW w:w="9062" w:type="dxa"/>
            <w:gridSpan w:val="2"/>
            <w:shd w:val="clear" w:color="auto" w:fill="D9E2F3" w:themeFill="accent1" w:themeFillTint="33"/>
            <w:vAlign w:val="center"/>
          </w:tcPr>
          <w:p w14:paraId="210E3739" w14:textId="30FD0A2A" w:rsidR="00DD301D" w:rsidRPr="00A51608" w:rsidRDefault="00A51608" w:rsidP="00A51608">
            <w:pPr>
              <w:pStyle w:val="Default"/>
              <w:jc w:val="both"/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</w:pPr>
            <w:bookmarkStart w:id="18" w:name="_Hlk109642653"/>
            <w:r w:rsidRPr="00A51608"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  <w:t>Mjera 5. Poticanje razvoja kulture i medija</w:t>
            </w:r>
            <w:r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 w:rsidRPr="00A51608">
              <w:rPr>
                <w:rFonts w:ascii="Cambria" w:hAnsi="Cambria"/>
                <w:i/>
                <w:iCs/>
                <w:color w:val="4472C4" w:themeColor="accent1"/>
                <w:sz w:val="20"/>
                <w:szCs w:val="20"/>
              </w:rPr>
              <w:t>(M3: Poboljšavanje kvalitete i dostupnosti društvenih i kulturnih sadržaja i povezane infrastrukture)</w:t>
            </w:r>
          </w:p>
        </w:tc>
      </w:tr>
      <w:tr w:rsidR="00DD301D" w:rsidRPr="00E05872" w14:paraId="0752E914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17D72E50" w14:textId="77777777" w:rsidR="00DD301D" w:rsidRPr="00E05872" w:rsidRDefault="00DD301D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Nositelj provedbe mjere:</w:t>
            </w:r>
          </w:p>
        </w:tc>
        <w:tc>
          <w:tcPr>
            <w:tcW w:w="5381" w:type="dxa"/>
            <w:vAlign w:val="center"/>
          </w:tcPr>
          <w:p w14:paraId="35187BD2" w14:textId="4A995FA2" w:rsidR="00DD301D" w:rsidRPr="00E05872" w:rsidRDefault="00836C6A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836C6A">
              <w:rPr>
                <w:rFonts w:ascii="Cambria" w:hAnsi="Cambria"/>
                <w:color w:val="4472C4" w:themeColor="accent1"/>
                <w:sz w:val="20"/>
                <w:szCs w:val="20"/>
              </w:rPr>
              <w:t>Grad Vrgorac</w:t>
            </w:r>
          </w:p>
        </w:tc>
      </w:tr>
      <w:tr w:rsidR="00DD301D" w:rsidRPr="00E05872" w14:paraId="2B307829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12C46A2D" w14:textId="77777777" w:rsidR="00DD301D" w:rsidRPr="00E05872" w:rsidRDefault="00DD301D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Procijenjeni trošak provedbe mjere:</w:t>
            </w:r>
          </w:p>
        </w:tc>
        <w:tc>
          <w:tcPr>
            <w:tcW w:w="5381" w:type="dxa"/>
            <w:vAlign w:val="center"/>
          </w:tcPr>
          <w:p w14:paraId="142A05E2" w14:textId="7AD86EE0" w:rsidR="00DD301D" w:rsidRPr="00E05872" w:rsidRDefault="00A51608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A51608">
              <w:rPr>
                <w:rFonts w:ascii="Cambria" w:hAnsi="Cambria"/>
                <w:color w:val="4472C4" w:themeColor="accent1"/>
                <w:sz w:val="20"/>
                <w:szCs w:val="20"/>
              </w:rPr>
              <w:t>1.682.857,88</w:t>
            </w:r>
          </w:p>
        </w:tc>
      </w:tr>
      <w:tr w:rsidR="00DD301D" w:rsidRPr="00E05872" w14:paraId="60F902F6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7D7E7430" w14:textId="4D14A776" w:rsidR="00DD301D" w:rsidRPr="00E05872" w:rsidRDefault="00DD301D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Planirani iznos za 202</w:t>
            </w:r>
            <w:r w:rsidR="00547A33">
              <w:rPr>
                <w:rFonts w:ascii="Cambria" w:hAnsi="Cambria"/>
                <w:color w:val="4472C4" w:themeColor="accent1"/>
                <w:sz w:val="20"/>
                <w:szCs w:val="20"/>
              </w:rPr>
              <w:t>3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 godinu</w:t>
            </w:r>
            <w:r w:rsidR="00434D33"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:</w:t>
            </w:r>
          </w:p>
        </w:tc>
        <w:tc>
          <w:tcPr>
            <w:tcW w:w="5381" w:type="dxa"/>
            <w:vAlign w:val="center"/>
          </w:tcPr>
          <w:p w14:paraId="773C5796" w14:textId="1B731417" w:rsidR="00DD301D" w:rsidRPr="00E05872" w:rsidRDefault="00A51608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A51608">
              <w:rPr>
                <w:rFonts w:ascii="Cambria" w:hAnsi="Cambria"/>
                <w:color w:val="4472C4" w:themeColor="accent1"/>
                <w:sz w:val="20"/>
                <w:szCs w:val="20"/>
              </w:rPr>
              <w:t>259.998,42</w:t>
            </w:r>
          </w:p>
        </w:tc>
      </w:tr>
      <w:tr w:rsidR="00DD301D" w:rsidRPr="00E05872" w14:paraId="4373CF47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4BF37FBE" w14:textId="591A0DA2" w:rsidR="00DD301D" w:rsidRPr="00E05872" w:rsidRDefault="00DD301D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 xml:space="preserve">Utrošena proračunska sredstva za razdoblje od 01.01. do </w:t>
            </w:r>
            <w:r w:rsidR="009B64DF"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31.12.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202</w:t>
            </w:r>
            <w:r w:rsidR="00547A33">
              <w:rPr>
                <w:rFonts w:ascii="Cambria" w:hAnsi="Cambria"/>
                <w:color w:val="4472C4" w:themeColor="accent1"/>
                <w:sz w:val="20"/>
                <w:szCs w:val="20"/>
              </w:rPr>
              <w:t>3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.:</w:t>
            </w:r>
          </w:p>
        </w:tc>
        <w:tc>
          <w:tcPr>
            <w:tcW w:w="5381" w:type="dxa"/>
            <w:vAlign w:val="center"/>
          </w:tcPr>
          <w:p w14:paraId="577876D6" w14:textId="6E72CBDB" w:rsidR="00DD301D" w:rsidRPr="00547A33" w:rsidRDefault="00A51608" w:rsidP="005E7320">
            <w:pPr>
              <w:rPr>
                <w:rFonts w:ascii="Cambria" w:hAnsi="Cambria"/>
                <w:color w:val="4472C4" w:themeColor="accent1"/>
                <w:sz w:val="20"/>
                <w:szCs w:val="20"/>
                <w:highlight w:val="yellow"/>
              </w:rPr>
            </w:pPr>
            <w:r w:rsidRPr="00A51608">
              <w:rPr>
                <w:rFonts w:ascii="Cambria" w:hAnsi="Cambria"/>
                <w:color w:val="4472C4" w:themeColor="accent1"/>
                <w:sz w:val="20"/>
                <w:szCs w:val="20"/>
              </w:rPr>
              <w:t>202.004,28</w:t>
            </w:r>
          </w:p>
        </w:tc>
      </w:tr>
      <w:tr w:rsidR="00DD301D" w:rsidRPr="00E05872" w14:paraId="396362EC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4CE3A0F9" w14:textId="77777777" w:rsidR="00DD301D" w:rsidRPr="00E05872" w:rsidRDefault="00DD301D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Status provedbe mjere:</w:t>
            </w:r>
          </w:p>
        </w:tc>
        <w:tc>
          <w:tcPr>
            <w:tcW w:w="5381" w:type="dxa"/>
            <w:vAlign w:val="center"/>
          </w:tcPr>
          <w:p w14:paraId="53A3438D" w14:textId="6CBD9A45" w:rsidR="00DD301D" w:rsidRPr="00E05872" w:rsidRDefault="00547A33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>
              <w:rPr>
                <w:rFonts w:ascii="Cambria" w:hAnsi="Cambria"/>
                <w:color w:val="4472C4" w:themeColor="accent1"/>
                <w:sz w:val="20"/>
                <w:szCs w:val="20"/>
              </w:rPr>
              <w:t>U tijeku</w:t>
            </w:r>
          </w:p>
        </w:tc>
      </w:tr>
      <w:tr w:rsidR="00DD301D" w:rsidRPr="00E05872" w14:paraId="567CD389" w14:textId="77777777" w:rsidTr="00A51608">
        <w:trPr>
          <w:trHeight w:val="699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34D6C463" w14:textId="77777777" w:rsidR="00DD301D" w:rsidRPr="00E05872" w:rsidRDefault="00DD301D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Svrha provedbe mjere:</w:t>
            </w:r>
          </w:p>
        </w:tc>
        <w:tc>
          <w:tcPr>
            <w:tcW w:w="5381" w:type="dxa"/>
            <w:vAlign w:val="center"/>
          </w:tcPr>
          <w:p w14:paraId="2E38DCD6" w14:textId="5B87D339" w:rsidR="00DD301D" w:rsidRPr="00614E5B" w:rsidRDefault="00A51608" w:rsidP="005E7320">
            <w:pPr>
              <w:jc w:val="both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A51608">
              <w:rPr>
                <w:rFonts w:ascii="Cambria" w:hAnsi="Cambria"/>
                <w:color w:val="4472C4" w:themeColor="accent1"/>
                <w:sz w:val="20"/>
                <w:szCs w:val="20"/>
              </w:rPr>
              <w:t>Svrha provedbe mjere je unaprjeđenje kulturnog i sportskog aspekta Grada, kroz proširenje ponude društvenih sadržaja i manifestacija te kroz podupiranje rada kulturnih udruženja.</w:t>
            </w:r>
          </w:p>
        </w:tc>
      </w:tr>
      <w:tr w:rsidR="00DD301D" w:rsidRPr="00E05872" w14:paraId="08BFEE91" w14:textId="77777777" w:rsidTr="005E7320">
        <w:trPr>
          <w:trHeight w:val="1062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0DCC07CA" w14:textId="77777777" w:rsidR="00DD301D" w:rsidRPr="00E05872" w:rsidRDefault="00DD301D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Opis statusa provedbe:</w:t>
            </w:r>
          </w:p>
        </w:tc>
        <w:tc>
          <w:tcPr>
            <w:tcW w:w="5381" w:type="dxa"/>
            <w:vAlign w:val="center"/>
          </w:tcPr>
          <w:p w14:paraId="67537BC4" w14:textId="11DCFC17" w:rsidR="00DD301D" w:rsidRPr="00335D59" w:rsidRDefault="00335D59" w:rsidP="005E7320">
            <w:pPr>
              <w:jc w:val="both"/>
              <w:rPr>
                <w:rFonts w:ascii="Cambria" w:hAnsi="Cambria"/>
                <w:color w:val="4472C4"/>
                <w:sz w:val="20"/>
                <w:szCs w:val="20"/>
              </w:rPr>
            </w:pPr>
            <w:r w:rsidRPr="00335D59">
              <w:rPr>
                <w:rFonts w:ascii="Cambria" w:hAnsi="Cambria"/>
                <w:color w:val="4472C4"/>
                <w:sz w:val="20"/>
                <w:szCs w:val="20"/>
              </w:rPr>
              <w:t xml:space="preserve">Mjera se u 2023. godini provodila prema planu, </w:t>
            </w:r>
            <w:r w:rsidR="005E6612">
              <w:rPr>
                <w:rFonts w:ascii="Cambria" w:hAnsi="Cambria"/>
                <w:color w:val="4472C4"/>
                <w:sz w:val="20"/>
                <w:szCs w:val="20"/>
              </w:rPr>
              <w:t xml:space="preserve">ulagalo se u održavanje raznih kulturnih događaja poput Festivala pustolova Mate Svjetski, </w:t>
            </w:r>
            <w:r w:rsidR="00710449">
              <w:rPr>
                <w:rFonts w:ascii="Cambria" w:hAnsi="Cambria"/>
                <w:color w:val="4472C4"/>
                <w:sz w:val="20"/>
                <w:szCs w:val="20"/>
              </w:rPr>
              <w:t xml:space="preserve">Dani pršuta i vina, </w:t>
            </w:r>
            <w:r w:rsidR="00DD3FDA">
              <w:rPr>
                <w:rFonts w:ascii="Cambria" w:hAnsi="Cambria"/>
                <w:color w:val="4472C4"/>
                <w:sz w:val="20"/>
                <w:szCs w:val="20"/>
              </w:rPr>
              <w:t xml:space="preserve">Tinovo kulturno ljeto i dr., a </w:t>
            </w:r>
            <w:r w:rsidR="00DB2BF2">
              <w:rPr>
                <w:rFonts w:ascii="Cambria" w:hAnsi="Cambria"/>
                <w:color w:val="4472C4"/>
                <w:sz w:val="20"/>
                <w:szCs w:val="20"/>
              </w:rPr>
              <w:t>osim toga utrošena su sredstva za redovan rad Gradske knjižnice i Centra za kulturu i baštinu.</w:t>
            </w:r>
          </w:p>
        </w:tc>
      </w:tr>
      <w:tr w:rsidR="00406965" w:rsidRPr="00E05872" w14:paraId="38DABE73" w14:textId="77777777" w:rsidTr="005E7320">
        <w:tc>
          <w:tcPr>
            <w:tcW w:w="9062" w:type="dxa"/>
            <w:gridSpan w:val="2"/>
            <w:shd w:val="clear" w:color="auto" w:fill="D9E2F3" w:themeFill="accent1" w:themeFillTint="33"/>
            <w:vAlign w:val="center"/>
          </w:tcPr>
          <w:p w14:paraId="50B7DE5F" w14:textId="635EA684" w:rsidR="00406965" w:rsidRPr="00A51608" w:rsidRDefault="00A51608" w:rsidP="00A51608">
            <w:pPr>
              <w:pStyle w:val="Default"/>
              <w:jc w:val="both"/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</w:pPr>
            <w:bookmarkStart w:id="19" w:name="_Hlk109643365"/>
            <w:bookmarkEnd w:id="18"/>
            <w:r w:rsidRPr="00A51608"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  <w:lastRenderedPageBreak/>
              <w:t>Mjera 6. Javne potrebe u sportu</w:t>
            </w:r>
            <w:r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 w:rsidRPr="00A51608">
              <w:rPr>
                <w:rFonts w:ascii="Cambria" w:hAnsi="Cambria"/>
                <w:i/>
                <w:iCs/>
                <w:color w:val="4472C4" w:themeColor="accent1"/>
                <w:sz w:val="20"/>
                <w:szCs w:val="20"/>
              </w:rPr>
              <w:t>(M4: Stvaranje uvjeta za razvoj i promicanje kulture sporta, rekreacije, kao i aktivnog i zdravog života)</w:t>
            </w:r>
          </w:p>
        </w:tc>
      </w:tr>
      <w:tr w:rsidR="00406965" w:rsidRPr="00E05872" w14:paraId="281FFF0A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3AC916BF" w14:textId="77777777" w:rsidR="00406965" w:rsidRPr="00E05872" w:rsidRDefault="00406965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Nositelj provedbe mjere:</w:t>
            </w:r>
          </w:p>
        </w:tc>
        <w:tc>
          <w:tcPr>
            <w:tcW w:w="5381" w:type="dxa"/>
            <w:vAlign w:val="center"/>
          </w:tcPr>
          <w:p w14:paraId="4F7A767A" w14:textId="49A5145E" w:rsidR="00406965" w:rsidRPr="00E05872" w:rsidRDefault="00836C6A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836C6A">
              <w:rPr>
                <w:rFonts w:ascii="Cambria" w:hAnsi="Cambria"/>
                <w:color w:val="4472C4" w:themeColor="accent1"/>
                <w:sz w:val="20"/>
                <w:szCs w:val="20"/>
              </w:rPr>
              <w:t>Grad Vrgorac</w:t>
            </w:r>
          </w:p>
        </w:tc>
      </w:tr>
      <w:tr w:rsidR="00406965" w:rsidRPr="00E05872" w14:paraId="7B3F9182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6E87D881" w14:textId="77777777" w:rsidR="00406965" w:rsidRPr="00E05872" w:rsidRDefault="00406965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Procijenjeni trošak provedbe mjere:</w:t>
            </w:r>
          </w:p>
        </w:tc>
        <w:tc>
          <w:tcPr>
            <w:tcW w:w="5381" w:type="dxa"/>
            <w:vAlign w:val="center"/>
          </w:tcPr>
          <w:p w14:paraId="6C89BDB4" w14:textId="64D21851" w:rsidR="00406965" w:rsidRPr="00E05872" w:rsidRDefault="0037012A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37012A">
              <w:rPr>
                <w:rFonts w:ascii="Cambria" w:hAnsi="Cambria"/>
                <w:color w:val="4472C4" w:themeColor="accent1"/>
                <w:sz w:val="20"/>
                <w:szCs w:val="20"/>
              </w:rPr>
              <w:t>456.051,60</w:t>
            </w:r>
          </w:p>
        </w:tc>
      </w:tr>
      <w:tr w:rsidR="00406965" w:rsidRPr="00E05872" w14:paraId="170C041A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50BE1073" w14:textId="62A11467" w:rsidR="00406965" w:rsidRPr="00E05872" w:rsidRDefault="00406965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Planirani iznos za 202</w:t>
            </w:r>
            <w:r w:rsidR="002C407B">
              <w:rPr>
                <w:rFonts w:ascii="Cambria" w:hAnsi="Cambria"/>
                <w:color w:val="4472C4" w:themeColor="accent1"/>
                <w:sz w:val="20"/>
                <w:szCs w:val="20"/>
              </w:rPr>
              <w:t>3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 godinu</w:t>
            </w:r>
            <w:r w:rsidR="008211E5"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:</w:t>
            </w:r>
          </w:p>
        </w:tc>
        <w:tc>
          <w:tcPr>
            <w:tcW w:w="5381" w:type="dxa"/>
            <w:vAlign w:val="center"/>
          </w:tcPr>
          <w:p w14:paraId="2689FF18" w14:textId="69511AC2" w:rsidR="00406965" w:rsidRPr="00E05872" w:rsidRDefault="0037012A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37012A">
              <w:rPr>
                <w:rFonts w:ascii="Cambria" w:hAnsi="Cambria"/>
                <w:color w:val="4472C4" w:themeColor="accent1"/>
                <w:sz w:val="20"/>
                <w:szCs w:val="20"/>
              </w:rPr>
              <w:t>91.787,18</w:t>
            </w:r>
          </w:p>
        </w:tc>
      </w:tr>
      <w:tr w:rsidR="00406965" w:rsidRPr="00E05872" w14:paraId="32A96026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43061EC1" w14:textId="7FF0C049" w:rsidR="00406965" w:rsidRPr="00E05872" w:rsidRDefault="00406965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 xml:space="preserve">Utrošena proračunska sredstva za razdoblje od 01.01. do </w:t>
            </w:r>
            <w:r w:rsidR="00312AC5"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31.12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.202</w:t>
            </w:r>
            <w:r w:rsidR="002C407B">
              <w:rPr>
                <w:rFonts w:ascii="Cambria" w:hAnsi="Cambria"/>
                <w:color w:val="4472C4" w:themeColor="accent1"/>
                <w:sz w:val="20"/>
                <w:szCs w:val="20"/>
              </w:rPr>
              <w:t>3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.:</w:t>
            </w:r>
          </w:p>
        </w:tc>
        <w:tc>
          <w:tcPr>
            <w:tcW w:w="5381" w:type="dxa"/>
            <w:vAlign w:val="center"/>
          </w:tcPr>
          <w:p w14:paraId="5CD6ACA0" w14:textId="48C10497" w:rsidR="00406965" w:rsidRPr="002C407B" w:rsidRDefault="0037012A" w:rsidP="005E7320">
            <w:pPr>
              <w:rPr>
                <w:rFonts w:ascii="Cambria" w:hAnsi="Cambria"/>
                <w:color w:val="4472C4" w:themeColor="accent1"/>
                <w:sz w:val="20"/>
                <w:szCs w:val="20"/>
                <w:highlight w:val="yellow"/>
              </w:rPr>
            </w:pPr>
            <w:r w:rsidRPr="0037012A">
              <w:rPr>
                <w:rFonts w:ascii="Cambria" w:hAnsi="Cambria"/>
                <w:color w:val="4472C4" w:themeColor="accent1"/>
                <w:sz w:val="20"/>
                <w:szCs w:val="20"/>
              </w:rPr>
              <w:t>90.654,46</w:t>
            </w:r>
          </w:p>
        </w:tc>
      </w:tr>
      <w:tr w:rsidR="00406965" w:rsidRPr="00E05872" w14:paraId="5EED6F38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26DA6C78" w14:textId="77777777" w:rsidR="00406965" w:rsidRPr="00E05872" w:rsidRDefault="00406965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Status provedbe mjere:</w:t>
            </w:r>
          </w:p>
        </w:tc>
        <w:tc>
          <w:tcPr>
            <w:tcW w:w="5381" w:type="dxa"/>
            <w:vAlign w:val="center"/>
          </w:tcPr>
          <w:p w14:paraId="24800931" w14:textId="1EA15C03" w:rsidR="00406965" w:rsidRPr="00E05872" w:rsidRDefault="002C407B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>
              <w:rPr>
                <w:rFonts w:ascii="Cambria" w:hAnsi="Cambria"/>
                <w:color w:val="4472C4" w:themeColor="accent1"/>
                <w:sz w:val="20"/>
                <w:szCs w:val="20"/>
              </w:rPr>
              <w:t>U tijeku</w:t>
            </w:r>
          </w:p>
        </w:tc>
      </w:tr>
      <w:tr w:rsidR="00406965" w:rsidRPr="00E05872" w14:paraId="6829A8BA" w14:textId="77777777" w:rsidTr="0037012A">
        <w:trPr>
          <w:trHeight w:val="832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55D0B00D" w14:textId="77777777" w:rsidR="00406965" w:rsidRPr="00E05872" w:rsidRDefault="00406965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Svrha provedbe mjere:</w:t>
            </w:r>
          </w:p>
        </w:tc>
        <w:tc>
          <w:tcPr>
            <w:tcW w:w="5381" w:type="dxa"/>
            <w:vAlign w:val="center"/>
          </w:tcPr>
          <w:p w14:paraId="41FED477" w14:textId="78171871" w:rsidR="00406965" w:rsidRPr="006112EE" w:rsidRDefault="0037012A" w:rsidP="005E7320">
            <w:pPr>
              <w:jc w:val="both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37012A">
              <w:rPr>
                <w:rFonts w:ascii="Cambria" w:hAnsi="Cambria"/>
                <w:iCs/>
                <w:color w:val="4472C4" w:themeColor="accent1"/>
                <w:sz w:val="20"/>
                <w:szCs w:val="20"/>
              </w:rPr>
              <w:t>Svrha provedbe mjere je unaprjeđenje sportskog aspekta Grada, kroz financiranje rada sportskih udruga i manifestacija te poticanje stanovnika Grada na aktivan i zdrav život.</w:t>
            </w:r>
          </w:p>
        </w:tc>
      </w:tr>
      <w:tr w:rsidR="00406965" w:rsidRPr="00E05872" w14:paraId="1B968EF9" w14:textId="77777777" w:rsidTr="004965F7">
        <w:trPr>
          <w:trHeight w:val="933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213ADD0F" w14:textId="77777777" w:rsidR="00406965" w:rsidRPr="00E05872" w:rsidRDefault="00406965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Opis statusa provedbe:</w:t>
            </w:r>
          </w:p>
        </w:tc>
        <w:tc>
          <w:tcPr>
            <w:tcW w:w="5381" w:type="dxa"/>
            <w:vAlign w:val="center"/>
          </w:tcPr>
          <w:p w14:paraId="6A3F5B18" w14:textId="43026005" w:rsidR="00406965" w:rsidRPr="00D40E4E" w:rsidRDefault="00A82DFD" w:rsidP="005E7320">
            <w:pPr>
              <w:jc w:val="both"/>
              <w:rPr>
                <w:rFonts w:ascii="Cambria" w:hAnsi="Cambria"/>
                <w:color w:val="4472C4"/>
                <w:sz w:val="20"/>
                <w:szCs w:val="20"/>
              </w:rPr>
            </w:pPr>
            <w:r w:rsidRPr="00D40E4E">
              <w:rPr>
                <w:rFonts w:ascii="Cambria" w:hAnsi="Cambria"/>
                <w:color w:val="4472C4"/>
                <w:sz w:val="20"/>
                <w:szCs w:val="20"/>
              </w:rPr>
              <w:t xml:space="preserve">Na mjeru </w:t>
            </w:r>
            <w:r w:rsidR="00086B2F" w:rsidRPr="00D40E4E">
              <w:rPr>
                <w:rFonts w:ascii="Cambria" w:hAnsi="Cambria"/>
                <w:color w:val="4472C4"/>
                <w:sz w:val="20"/>
                <w:szCs w:val="20"/>
              </w:rPr>
              <w:t xml:space="preserve">utrošeno </w:t>
            </w:r>
            <w:r w:rsidR="00D40E4E" w:rsidRPr="00D40E4E">
              <w:rPr>
                <w:rFonts w:ascii="Cambria" w:hAnsi="Cambria"/>
                <w:color w:val="4472C4"/>
                <w:sz w:val="20"/>
                <w:szCs w:val="20"/>
              </w:rPr>
              <w:t>99</w:t>
            </w:r>
            <w:r w:rsidR="00086B2F" w:rsidRPr="00D40E4E">
              <w:rPr>
                <w:rFonts w:ascii="Cambria" w:hAnsi="Cambria"/>
                <w:color w:val="4472C4"/>
                <w:sz w:val="20"/>
                <w:szCs w:val="20"/>
              </w:rPr>
              <w:t xml:space="preserve">% od ukupno planiranih sredstava </w:t>
            </w:r>
            <w:r w:rsidR="00CB50CC" w:rsidRPr="00D40E4E">
              <w:rPr>
                <w:rFonts w:ascii="Cambria" w:hAnsi="Cambria"/>
                <w:color w:val="4472C4"/>
                <w:sz w:val="20"/>
                <w:szCs w:val="20"/>
              </w:rPr>
              <w:t xml:space="preserve">na mjeru u </w:t>
            </w:r>
            <w:r w:rsidR="00086B2F" w:rsidRPr="00D40E4E">
              <w:rPr>
                <w:rFonts w:ascii="Cambria" w:hAnsi="Cambria"/>
                <w:color w:val="4472C4"/>
                <w:sz w:val="20"/>
                <w:szCs w:val="20"/>
              </w:rPr>
              <w:t>2023. godin</w:t>
            </w:r>
            <w:r w:rsidR="00CB50CC" w:rsidRPr="00D40E4E">
              <w:rPr>
                <w:rFonts w:ascii="Cambria" w:hAnsi="Cambria"/>
                <w:color w:val="4472C4"/>
                <w:sz w:val="20"/>
                <w:szCs w:val="20"/>
              </w:rPr>
              <w:t>i</w:t>
            </w:r>
            <w:r w:rsidR="00545F26" w:rsidRPr="00D40E4E">
              <w:rPr>
                <w:rFonts w:ascii="Cambria" w:hAnsi="Cambria"/>
                <w:color w:val="4472C4"/>
                <w:sz w:val="20"/>
                <w:szCs w:val="20"/>
              </w:rPr>
              <w:t xml:space="preserve">. </w:t>
            </w:r>
            <w:r w:rsidR="00312AC5" w:rsidRPr="00D40E4E">
              <w:rPr>
                <w:rFonts w:ascii="Cambria" w:hAnsi="Cambria"/>
                <w:color w:val="4472C4"/>
                <w:sz w:val="20"/>
                <w:szCs w:val="20"/>
              </w:rPr>
              <w:t>U</w:t>
            </w:r>
            <w:r w:rsidR="00E73C58" w:rsidRPr="00D40E4E">
              <w:rPr>
                <w:rFonts w:ascii="Cambria" w:hAnsi="Cambria"/>
                <w:color w:val="4472C4"/>
                <w:sz w:val="20"/>
                <w:szCs w:val="20"/>
              </w:rPr>
              <w:t xml:space="preserve"> ovoj mjeri </w:t>
            </w:r>
            <w:r w:rsidR="004965F7">
              <w:rPr>
                <w:rFonts w:ascii="Cambria" w:hAnsi="Cambria"/>
                <w:color w:val="4472C4"/>
                <w:sz w:val="20"/>
                <w:szCs w:val="20"/>
              </w:rPr>
              <w:t>financiraju se razne sportske udruge i zajednice ali i sportski događaji</w:t>
            </w:r>
            <w:r w:rsidR="00885183" w:rsidRPr="00D40E4E">
              <w:rPr>
                <w:rFonts w:ascii="Cambria" w:hAnsi="Cambria"/>
                <w:color w:val="4472C4"/>
                <w:sz w:val="20"/>
                <w:szCs w:val="20"/>
              </w:rPr>
              <w:t xml:space="preserve">. </w:t>
            </w:r>
          </w:p>
        </w:tc>
      </w:tr>
      <w:tr w:rsidR="00EE0F76" w:rsidRPr="00E05872" w14:paraId="02D23C1F" w14:textId="77777777" w:rsidTr="005E7320">
        <w:tc>
          <w:tcPr>
            <w:tcW w:w="9062" w:type="dxa"/>
            <w:gridSpan w:val="2"/>
            <w:shd w:val="clear" w:color="auto" w:fill="D9E2F3" w:themeFill="accent1" w:themeFillTint="33"/>
            <w:vAlign w:val="center"/>
          </w:tcPr>
          <w:p w14:paraId="535F1C6C" w14:textId="2C8E0BF8" w:rsidR="00EE0F76" w:rsidRPr="0037012A" w:rsidRDefault="0037012A" w:rsidP="0037012A">
            <w:pPr>
              <w:pStyle w:val="Default"/>
              <w:jc w:val="both"/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</w:pPr>
            <w:bookmarkStart w:id="20" w:name="_Hlk109643510"/>
            <w:bookmarkEnd w:id="19"/>
            <w:r w:rsidRPr="0037012A"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  <w:t>Mjera 7. Pružanje potpore radu udruga civilnog društva</w:t>
            </w:r>
            <w:r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 w:rsidRPr="0037012A">
              <w:rPr>
                <w:rFonts w:ascii="Cambria" w:hAnsi="Cambria"/>
                <w:i/>
                <w:iCs/>
                <w:color w:val="4472C4" w:themeColor="accent1"/>
                <w:sz w:val="20"/>
                <w:szCs w:val="20"/>
              </w:rPr>
              <w:t>(M2: Poticanje partnerstva i potpora organizacijama civilnog društva s naglaskom na održivi razvoj)</w:t>
            </w:r>
          </w:p>
        </w:tc>
      </w:tr>
      <w:tr w:rsidR="00EE0F76" w:rsidRPr="00E05872" w14:paraId="766DA708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56591F6B" w14:textId="77777777" w:rsidR="00EE0F76" w:rsidRPr="00E05872" w:rsidRDefault="00EE0F76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Nositelj provedbe mjere:</w:t>
            </w:r>
          </w:p>
        </w:tc>
        <w:tc>
          <w:tcPr>
            <w:tcW w:w="5381" w:type="dxa"/>
            <w:vAlign w:val="center"/>
          </w:tcPr>
          <w:p w14:paraId="34172184" w14:textId="2542EB8F" w:rsidR="00EE0F76" w:rsidRPr="00E05872" w:rsidRDefault="00836C6A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836C6A">
              <w:rPr>
                <w:rFonts w:ascii="Cambria" w:hAnsi="Cambria"/>
                <w:color w:val="4472C4" w:themeColor="accent1"/>
                <w:sz w:val="20"/>
                <w:szCs w:val="20"/>
              </w:rPr>
              <w:t>Grad Vrgorac</w:t>
            </w:r>
          </w:p>
        </w:tc>
      </w:tr>
      <w:tr w:rsidR="00EE0F76" w:rsidRPr="00E05872" w14:paraId="1A7B63DF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67ADD531" w14:textId="77777777" w:rsidR="00EE0F76" w:rsidRPr="00E05872" w:rsidRDefault="00EE0F76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Procijenjeni trošak provedbe mjere:</w:t>
            </w:r>
          </w:p>
        </w:tc>
        <w:tc>
          <w:tcPr>
            <w:tcW w:w="5381" w:type="dxa"/>
            <w:vAlign w:val="center"/>
          </w:tcPr>
          <w:p w14:paraId="12D8993D" w14:textId="7C2B9354" w:rsidR="00EE0F76" w:rsidRPr="00E05872" w:rsidRDefault="0037012A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37012A">
              <w:rPr>
                <w:rFonts w:ascii="Cambria" w:hAnsi="Cambria"/>
                <w:color w:val="4472C4" w:themeColor="accent1"/>
                <w:sz w:val="20"/>
                <w:szCs w:val="20"/>
              </w:rPr>
              <w:t>2.188.065,71</w:t>
            </w:r>
          </w:p>
        </w:tc>
      </w:tr>
      <w:tr w:rsidR="00EE0F76" w:rsidRPr="00E05872" w14:paraId="73EE0B0F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0AB32A05" w14:textId="38B3B669" w:rsidR="00EE0F76" w:rsidRPr="00E05872" w:rsidRDefault="00EE0F76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Planirani iznos za 202</w:t>
            </w:r>
            <w:r w:rsidR="002C407B">
              <w:rPr>
                <w:rFonts w:ascii="Cambria" w:hAnsi="Cambria"/>
                <w:color w:val="4472C4" w:themeColor="accent1"/>
                <w:sz w:val="20"/>
                <w:szCs w:val="20"/>
              </w:rPr>
              <w:t>3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 godinu</w:t>
            </w:r>
            <w:r w:rsidR="008211E5"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:</w:t>
            </w:r>
          </w:p>
        </w:tc>
        <w:tc>
          <w:tcPr>
            <w:tcW w:w="5381" w:type="dxa"/>
            <w:vAlign w:val="center"/>
          </w:tcPr>
          <w:p w14:paraId="165FCAA6" w14:textId="44289105" w:rsidR="00EE0F76" w:rsidRPr="00E05872" w:rsidRDefault="0037012A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37012A">
              <w:rPr>
                <w:rFonts w:ascii="Cambria" w:hAnsi="Cambria"/>
                <w:color w:val="4472C4" w:themeColor="accent1"/>
                <w:sz w:val="20"/>
                <w:szCs w:val="20"/>
              </w:rPr>
              <w:t>322.759,93</w:t>
            </w:r>
          </w:p>
        </w:tc>
      </w:tr>
      <w:tr w:rsidR="00EE0F76" w:rsidRPr="00E05872" w14:paraId="1E5E01D6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0E2B269A" w14:textId="2BD4E2A1" w:rsidR="00EE0F76" w:rsidRPr="00E05872" w:rsidRDefault="00EE0F76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 xml:space="preserve">Utrošena proračunska sredstva za razdoblje od 01.01. do </w:t>
            </w:r>
            <w:r w:rsidR="00594625"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31.12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.202</w:t>
            </w:r>
            <w:r w:rsidR="002C407B">
              <w:rPr>
                <w:rFonts w:ascii="Cambria" w:hAnsi="Cambria"/>
                <w:color w:val="4472C4" w:themeColor="accent1"/>
                <w:sz w:val="20"/>
                <w:szCs w:val="20"/>
              </w:rPr>
              <w:t>3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.:</w:t>
            </w:r>
          </w:p>
        </w:tc>
        <w:tc>
          <w:tcPr>
            <w:tcW w:w="5381" w:type="dxa"/>
            <w:vAlign w:val="center"/>
          </w:tcPr>
          <w:p w14:paraId="2874A801" w14:textId="0AFDF904" w:rsidR="00EE0F76" w:rsidRPr="002C407B" w:rsidRDefault="0037012A" w:rsidP="005E7320">
            <w:pPr>
              <w:rPr>
                <w:rFonts w:ascii="Cambria" w:hAnsi="Cambria"/>
                <w:color w:val="4472C4" w:themeColor="accent1"/>
                <w:sz w:val="20"/>
                <w:szCs w:val="20"/>
                <w:highlight w:val="yellow"/>
              </w:rPr>
            </w:pPr>
            <w:r w:rsidRPr="0037012A">
              <w:rPr>
                <w:rFonts w:ascii="Cambria" w:hAnsi="Cambria"/>
                <w:color w:val="4472C4" w:themeColor="accent1"/>
                <w:sz w:val="20"/>
                <w:szCs w:val="20"/>
              </w:rPr>
              <w:t>279.381,67</w:t>
            </w:r>
          </w:p>
        </w:tc>
      </w:tr>
      <w:tr w:rsidR="00EE0F76" w:rsidRPr="00E05872" w14:paraId="7EF16361" w14:textId="77777777" w:rsidTr="005E7320">
        <w:tc>
          <w:tcPr>
            <w:tcW w:w="3681" w:type="dxa"/>
            <w:shd w:val="clear" w:color="auto" w:fill="D9E2F3" w:themeFill="accent1" w:themeFillTint="33"/>
            <w:vAlign w:val="center"/>
          </w:tcPr>
          <w:p w14:paraId="17792F8F" w14:textId="77777777" w:rsidR="00EE0F76" w:rsidRPr="00E05872" w:rsidRDefault="00EE0F76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Status provedbe mjere:</w:t>
            </w:r>
          </w:p>
        </w:tc>
        <w:tc>
          <w:tcPr>
            <w:tcW w:w="5381" w:type="dxa"/>
            <w:vAlign w:val="center"/>
          </w:tcPr>
          <w:p w14:paraId="1F2238FF" w14:textId="35853197" w:rsidR="00EE0F76" w:rsidRPr="00E05872" w:rsidRDefault="002C407B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>
              <w:rPr>
                <w:rFonts w:ascii="Cambria" w:hAnsi="Cambria"/>
                <w:color w:val="4472C4" w:themeColor="accent1"/>
                <w:sz w:val="20"/>
                <w:szCs w:val="20"/>
              </w:rPr>
              <w:t>U tijeku</w:t>
            </w:r>
          </w:p>
        </w:tc>
      </w:tr>
      <w:tr w:rsidR="00EE0F76" w:rsidRPr="00E05872" w14:paraId="5ED207EF" w14:textId="77777777" w:rsidTr="0037012A">
        <w:trPr>
          <w:trHeight w:val="608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0D7E6ACA" w14:textId="77777777" w:rsidR="00EE0F76" w:rsidRPr="00E05872" w:rsidRDefault="00EE0F76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Svrha provedbe mjere:</w:t>
            </w:r>
          </w:p>
        </w:tc>
        <w:tc>
          <w:tcPr>
            <w:tcW w:w="5381" w:type="dxa"/>
            <w:vAlign w:val="center"/>
          </w:tcPr>
          <w:p w14:paraId="45D3863F" w14:textId="3D7AE5FB" w:rsidR="00EE0F76" w:rsidRPr="00CD6D50" w:rsidRDefault="0037012A" w:rsidP="005E7320">
            <w:pPr>
              <w:jc w:val="both"/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37012A">
              <w:rPr>
                <w:rFonts w:ascii="Cambria" w:hAnsi="Cambria"/>
                <w:iCs/>
                <w:color w:val="4472C4" w:themeColor="accent1"/>
                <w:sz w:val="20"/>
                <w:szCs w:val="20"/>
              </w:rPr>
              <w:t>Očuvanje i poticanje razvoja i rada Udruga s područja Grada kroz pružanje financijske podrške.</w:t>
            </w:r>
          </w:p>
        </w:tc>
      </w:tr>
      <w:tr w:rsidR="00EE0F76" w:rsidRPr="00E05872" w14:paraId="116A0066" w14:textId="77777777" w:rsidTr="005E7320">
        <w:trPr>
          <w:trHeight w:val="1062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3A874EFD" w14:textId="77777777" w:rsidR="00EE0F76" w:rsidRPr="00E05872" w:rsidRDefault="00EE0F76" w:rsidP="005E7320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Opis statusa provedbe:</w:t>
            </w:r>
          </w:p>
        </w:tc>
        <w:tc>
          <w:tcPr>
            <w:tcW w:w="5381" w:type="dxa"/>
            <w:vAlign w:val="center"/>
          </w:tcPr>
          <w:p w14:paraId="73EE20B7" w14:textId="60276D1E" w:rsidR="00EE0F76" w:rsidRPr="00141642" w:rsidRDefault="00A77266" w:rsidP="005E7320">
            <w:pPr>
              <w:jc w:val="both"/>
              <w:rPr>
                <w:rFonts w:ascii="Cambria" w:hAnsi="Cambria"/>
                <w:color w:val="4472C4"/>
                <w:sz w:val="20"/>
                <w:szCs w:val="20"/>
              </w:rPr>
            </w:pPr>
            <w:r w:rsidRPr="00141642">
              <w:rPr>
                <w:rFonts w:ascii="Cambria" w:hAnsi="Cambria"/>
                <w:color w:val="4472C4"/>
                <w:sz w:val="20"/>
                <w:szCs w:val="20"/>
              </w:rPr>
              <w:t xml:space="preserve">Mjera </w:t>
            </w:r>
            <w:r w:rsidR="00375620" w:rsidRPr="00141642">
              <w:rPr>
                <w:rFonts w:ascii="Cambria" w:hAnsi="Cambria"/>
                <w:color w:val="4472C4"/>
                <w:sz w:val="20"/>
                <w:szCs w:val="20"/>
              </w:rPr>
              <w:t>se provodi kontinuirano</w:t>
            </w:r>
            <w:r w:rsidR="00271DAA">
              <w:rPr>
                <w:rFonts w:ascii="Cambria" w:hAnsi="Cambria"/>
                <w:color w:val="4472C4"/>
                <w:sz w:val="20"/>
                <w:szCs w:val="20"/>
              </w:rPr>
              <w:t xml:space="preserve"> i svake godine, </w:t>
            </w:r>
            <w:r w:rsidR="00375620" w:rsidRPr="00141642">
              <w:rPr>
                <w:rFonts w:ascii="Cambria" w:hAnsi="Cambria"/>
                <w:color w:val="4472C4"/>
                <w:sz w:val="20"/>
                <w:szCs w:val="20"/>
              </w:rPr>
              <w:t>a</w:t>
            </w:r>
            <w:r w:rsidR="00271DAA">
              <w:rPr>
                <w:rFonts w:ascii="Cambria" w:hAnsi="Cambria"/>
                <w:color w:val="4472C4"/>
                <w:sz w:val="20"/>
                <w:szCs w:val="20"/>
              </w:rPr>
              <w:t xml:space="preserve"> u 2023. godini je u istu utrošeno </w:t>
            </w:r>
            <w:r w:rsidR="00E56CC8">
              <w:rPr>
                <w:rFonts w:ascii="Cambria" w:hAnsi="Cambria"/>
                <w:color w:val="4472C4"/>
                <w:sz w:val="20"/>
                <w:szCs w:val="20"/>
              </w:rPr>
              <w:t>87% od ukupno planiranih sredstava na mjeru u promatranoj godini</w:t>
            </w:r>
            <w:r w:rsidR="001D0084" w:rsidRPr="00141642">
              <w:rPr>
                <w:rFonts w:ascii="Cambria" w:hAnsi="Cambria"/>
                <w:color w:val="4472C4"/>
                <w:sz w:val="20"/>
                <w:szCs w:val="20"/>
              </w:rPr>
              <w:t>.</w:t>
            </w:r>
            <w:r w:rsidR="00E56CC8">
              <w:rPr>
                <w:rFonts w:ascii="Cambria" w:hAnsi="Cambria"/>
                <w:color w:val="4472C4"/>
                <w:sz w:val="20"/>
                <w:szCs w:val="20"/>
              </w:rPr>
              <w:t xml:space="preserve"> Kroz mjeru se financira radi raznih udruga i zajednica koje djeluju na području Grada,</w:t>
            </w:r>
          </w:p>
        </w:tc>
      </w:tr>
      <w:bookmarkEnd w:id="20"/>
      <w:tr w:rsidR="002C407B" w:rsidRPr="00E05872" w14:paraId="0B2D9447" w14:textId="77777777" w:rsidTr="00A063D6">
        <w:tc>
          <w:tcPr>
            <w:tcW w:w="9062" w:type="dxa"/>
            <w:gridSpan w:val="2"/>
            <w:shd w:val="clear" w:color="auto" w:fill="D9E2F3" w:themeFill="accent1" w:themeFillTint="33"/>
            <w:vAlign w:val="center"/>
          </w:tcPr>
          <w:p w14:paraId="4B154CBC" w14:textId="0426DCD0" w:rsidR="002C407B" w:rsidRPr="0037012A" w:rsidRDefault="0037012A" w:rsidP="0037012A">
            <w:pPr>
              <w:pStyle w:val="Default"/>
              <w:jc w:val="both"/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</w:pPr>
            <w:r w:rsidRPr="0037012A"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  <w:t>Mjera 8. Pružanje socijalne i zdravstvene skrbi</w:t>
            </w:r>
            <w:r>
              <w:rPr>
                <w:rFonts w:ascii="Cambria" w:hAnsi="Cambria"/>
                <w:b/>
                <w:bCs/>
                <w:color w:val="4472C4" w:themeColor="accent1"/>
                <w:sz w:val="20"/>
                <w:szCs w:val="20"/>
              </w:rPr>
              <w:t xml:space="preserve"> </w:t>
            </w:r>
            <w:r w:rsidRPr="0037012A">
              <w:rPr>
                <w:rFonts w:ascii="Cambria" w:hAnsi="Cambria"/>
                <w:i/>
                <w:iCs/>
                <w:color w:val="4472C4" w:themeColor="accent1"/>
                <w:sz w:val="20"/>
                <w:szCs w:val="20"/>
              </w:rPr>
              <w:t>(M1: Poboljšan i teritorijalno uravnotežen sustav zdravstva na području Splitsko-dalmatinske županije i stvaranje uvjeta za pružanje visokokvalitetnih zdravstvenih usluga;</w:t>
            </w:r>
            <w:r>
              <w:rPr>
                <w:rFonts w:ascii="Cambria" w:hAnsi="Cambria"/>
                <w:i/>
                <w:iCs/>
                <w:color w:val="4472C4" w:themeColor="accent1"/>
                <w:sz w:val="20"/>
                <w:szCs w:val="20"/>
              </w:rPr>
              <w:t xml:space="preserve"> </w:t>
            </w:r>
            <w:r w:rsidRPr="0037012A">
              <w:rPr>
                <w:rFonts w:ascii="Cambria" w:hAnsi="Cambria"/>
                <w:i/>
                <w:iCs/>
                <w:color w:val="4472C4" w:themeColor="accent1"/>
                <w:sz w:val="20"/>
                <w:szCs w:val="20"/>
              </w:rPr>
              <w:t>M2: Poboljšan i teritorijalno uravnotežen sustav socijalne skrbi na području Splitsko-dalmatinske županije s naglaskom na podršku programima deinstitucionalizacije)</w:t>
            </w:r>
          </w:p>
        </w:tc>
      </w:tr>
      <w:tr w:rsidR="002C407B" w:rsidRPr="00E05872" w14:paraId="196FC8C6" w14:textId="77777777" w:rsidTr="00A063D6">
        <w:tc>
          <w:tcPr>
            <w:tcW w:w="3681" w:type="dxa"/>
            <w:shd w:val="clear" w:color="auto" w:fill="D9E2F3" w:themeFill="accent1" w:themeFillTint="33"/>
            <w:vAlign w:val="center"/>
          </w:tcPr>
          <w:p w14:paraId="6E9E224F" w14:textId="77777777" w:rsidR="002C407B" w:rsidRPr="00E05872" w:rsidRDefault="002C407B" w:rsidP="00A063D6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Nositelj provedbe mjere:</w:t>
            </w:r>
          </w:p>
        </w:tc>
        <w:tc>
          <w:tcPr>
            <w:tcW w:w="5381" w:type="dxa"/>
            <w:vAlign w:val="center"/>
          </w:tcPr>
          <w:p w14:paraId="43972B95" w14:textId="47AE74BE" w:rsidR="002C407B" w:rsidRPr="00E05872" w:rsidRDefault="00836C6A" w:rsidP="00A063D6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836C6A">
              <w:rPr>
                <w:rFonts w:ascii="Cambria" w:hAnsi="Cambria"/>
                <w:color w:val="4472C4" w:themeColor="accent1"/>
                <w:sz w:val="20"/>
                <w:szCs w:val="20"/>
              </w:rPr>
              <w:t>Grad Vrgorac</w:t>
            </w:r>
          </w:p>
        </w:tc>
      </w:tr>
      <w:tr w:rsidR="002C407B" w:rsidRPr="00E05872" w14:paraId="0534712B" w14:textId="77777777" w:rsidTr="00A063D6">
        <w:tc>
          <w:tcPr>
            <w:tcW w:w="3681" w:type="dxa"/>
            <w:shd w:val="clear" w:color="auto" w:fill="D9E2F3" w:themeFill="accent1" w:themeFillTint="33"/>
            <w:vAlign w:val="center"/>
          </w:tcPr>
          <w:p w14:paraId="70761F01" w14:textId="77777777" w:rsidR="002C407B" w:rsidRPr="00E05872" w:rsidRDefault="002C407B" w:rsidP="00A063D6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Procijenjeni trošak provedbe mjere:</w:t>
            </w:r>
          </w:p>
        </w:tc>
        <w:tc>
          <w:tcPr>
            <w:tcW w:w="5381" w:type="dxa"/>
            <w:vAlign w:val="center"/>
          </w:tcPr>
          <w:p w14:paraId="7E9069B6" w14:textId="7B415D63" w:rsidR="002C407B" w:rsidRPr="00E05872" w:rsidRDefault="0037012A" w:rsidP="00A063D6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37012A">
              <w:rPr>
                <w:rFonts w:ascii="Cambria" w:hAnsi="Cambria"/>
                <w:color w:val="4472C4" w:themeColor="accent1"/>
                <w:sz w:val="20"/>
                <w:szCs w:val="20"/>
              </w:rPr>
              <w:t>2.066.084,65</w:t>
            </w:r>
          </w:p>
        </w:tc>
      </w:tr>
      <w:tr w:rsidR="002C407B" w:rsidRPr="00E05872" w14:paraId="20283DE9" w14:textId="77777777" w:rsidTr="00A063D6">
        <w:tc>
          <w:tcPr>
            <w:tcW w:w="3681" w:type="dxa"/>
            <w:shd w:val="clear" w:color="auto" w:fill="D9E2F3" w:themeFill="accent1" w:themeFillTint="33"/>
            <w:vAlign w:val="center"/>
          </w:tcPr>
          <w:p w14:paraId="47E63073" w14:textId="77777777" w:rsidR="002C407B" w:rsidRPr="00E05872" w:rsidRDefault="002C407B" w:rsidP="00A063D6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Planirani iznos za 202</w:t>
            </w:r>
            <w:r>
              <w:rPr>
                <w:rFonts w:ascii="Cambria" w:hAnsi="Cambria"/>
                <w:color w:val="4472C4" w:themeColor="accent1"/>
                <w:sz w:val="20"/>
                <w:szCs w:val="20"/>
              </w:rPr>
              <w:t>3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 godinu:</w:t>
            </w:r>
          </w:p>
        </w:tc>
        <w:tc>
          <w:tcPr>
            <w:tcW w:w="5381" w:type="dxa"/>
            <w:vAlign w:val="center"/>
          </w:tcPr>
          <w:p w14:paraId="64DD7D99" w14:textId="58005E42" w:rsidR="002C407B" w:rsidRPr="00E05872" w:rsidRDefault="0037012A" w:rsidP="00A063D6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37012A">
              <w:rPr>
                <w:rFonts w:ascii="Cambria" w:hAnsi="Cambria"/>
                <w:color w:val="4472C4" w:themeColor="accent1"/>
                <w:sz w:val="20"/>
                <w:szCs w:val="20"/>
              </w:rPr>
              <w:t>359.078,69</w:t>
            </w:r>
          </w:p>
        </w:tc>
      </w:tr>
      <w:tr w:rsidR="002C407B" w:rsidRPr="00E05872" w14:paraId="2776F236" w14:textId="77777777" w:rsidTr="00A063D6">
        <w:tc>
          <w:tcPr>
            <w:tcW w:w="3681" w:type="dxa"/>
            <w:shd w:val="clear" w:color="auto" w:fill="D9E2F3" w:themeFill="accent1" w:themeFillTint="33"/>
            <w:vAlign w:val="center"/>
          </w:tcPr>
          <w:p w14:paraId="42DBD9A1" w14:textId="77777777" w:rsidR="002C407B" w:rsidRPr="00E05872" w:rsidRDefault="002C407B" w:rsidP="00A063D6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Utrošena proračunska sredstva za razdoblje od 01.01. do 31.12.202</w:t>
            </w:r>
            <w:r>
              <w:rPr>
                <w:rFonts w:ascii="Cambria" w:hAnsi="Cambria"/>
                <w:color w:val="4472C4" w:themeColor="accent1"/>
                <w:sz w:val="20"/>
                <w:szCs w:val="20"/>
              </w:rPr>
              <w:t>3</w:t>
            </w: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.:</w:t>
            </w:r>
          </w:p>
        </w:tc>
        <w:tc>
          <w:tcPr>
            <w:tcW w:w="5381" w:type="dxa"/>
            <w:vAlign w:val="center"/>
          </w:tcPr>
          <w:p w14:paraId="0738C1FE" w14:textId="25550FF1" w:rsidR="002C407B" w:rsidRPr="002C407B" w:rsidRDefault="0037012A" w:rsidP="00A063D6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37012A">
              <w:rPr>
                <w:rFonts w:ascii="Cambria" w:hAnsi="Cambria"/>
                <w:color w:val="4472C4" w:themeColor="accent1"/>
                <w:sz w:val="20"/>
                <w:szCs w:val="20"/>
              </w:rPr>
              <w:t>351.028,30</w:t>
            </w:r>
          </w:p>
        </w:tc>
      </w:tr>
      <w:tr w:rsidR="002C407B" w:rsidRPr="00E05872" w14:paraId="39CA9E98" w14:textId="77777777" w:rsidTr="00A063D6">
        <w:tc>
          <w:tcPr>
            <w:tcW w:w="3681" w:type="dxa"/>
            <w:shd w:val="clear" w:color="auto" w:fill="D9E2F3" w:themeFill="accent1" w:themeFillTint="33"/>
            <w:vAlign w:val="center"/>
          </w:tcPr>
          <w:p w14:paraId="1936B94B" w14:textId="77777777" w:rsidR="002C407B" w:rsidRPr="00E05872" w:rsidRDefault="002C407B" w:rsidP="00A063D6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Status provedbe mjere:</w:t>
            </w:r>
          </w:p>
        </w:tc>
        <w:tc>
          <w:tcPr>
            <w:tcW w:w="5381" w:type="dxa"/>
            <w:vAlign w:val="center"/>
          </w:tcPr>
          <w:p w14:paraId="636F2426" w14:textId="26BED070" w:rsidR="002C407B" w:rsidRPr="00E05872" w:rsidRDefault="00836C6A" w:rsidP="00A063D6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>
              <w:rPr>
                <w:rFonts w:ascii="Cambria" w:hAnsi="Cambria"/>
                <w:color w:val="4472C4" w:themeColor="accent1"/>
                <w:sz w:val="20"/>
                <w:szCs w:val="20"/>
              </w:rPr>
              <w:t>U tijeku</w:t>
            </w:r>
          </w:p>
        </w:tc>
      </w:tr>
      <w:tr w:rsidR="002C407B" w:rsidRPr="00E05872" w14:paraId="66ADDEFB" w14:textId="77777777" w:rsidTr="00A063D6">
        <w:trPr>
          <w:trHeight w:val="1172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2D33106D" w14:textId="77777777" w:rsidR="002C407B" w:rsidRPr="00E05872" w:rsidRDefault="002C407B" w:rsidP="00A063D6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Svrha provedbe mjere:</w:t>
            </w:r>
          </w:p>
        </w:tc>
        <w:tc>
          <w:tcPr>
            <w:tcW w:w="5381" w:type="dxa"/>
            <w:vAlign w:val="center"/>
          </w:tcPr>
          <w:p w14:paraId="1B09EBF5" w14:textId="4BEBA2F8" w:rsidR="002C407B" w:rsidRPr="002C407B" w:rsidRDefault="0037012A" w:rsidP="00A063D6">
            <w:pPr>
              <w:jc w:val="both"/>
              <w:rPr>
                <w:rFonts w:ascii="Cambria" w:hAnsi="Cambria"/>
                <w:color w:val="4472C4" w:themeColor="accent1"/>
                <w:sz w:val="20"/>
                <w:szCs w:val="20"/>
                <w:highlight w:val="yellow"/>
              </w:rPr>
            </w:pPr>
            <w:r w:rsidRPr="0037012A">
              <w:rPr>
                <w:rFonts w:ascii="Cambria" w:hAnsi="Cambria"/>
                <w:iCs/>
                <w:color w:val="4472C4" w:themeColor="accent1"/>
                <w:sz w:val="20"/>
                <w:szCs w:val="20"/>
              </w:rPr>
              <w:t>Cilj mjere je poticati socijalnu uključenost i povećati razinu kvalitete života socijalno ugroženih stanovnika. Cilj je stvoriti uvjete za dostojanstveniji, kvalitetniji, sigurniji i aktivniji život starijih osoba i osoba s invaliditetom te kvalitetan život novoosnovanih mladih obitelji. Svrha ove mjere ogleda se i u unapređenju pružanja zdravstvenih usluga te olakšanja troškova financiranja obrazovanja mladih i zbrinjavanja starijih osoba.</w:t>
            </w:r>
          </w:p>
        </w:tc>
      </w:tr>
      <w:tr w:rsidR="002C407B" w:rsidRPr="00E05872" w14:paraId="23E92D33" w14:textId="77777777" w:rsidTr="0037012A">
        <w:trPr>
          <w:trHeight w:val="811"/>
        </w:trPr>
        <w:tc>
          <w:tcPr>
            <w:tcW w:w="3681" w:type="dxa"/>
            <w:shd w:val="clear" w:color="auto" w:fill="D9E2F3" w:themeFill="accent1" w:themeFillTint="33"/>
            <w:vAlign w:val="center"/>
          </w:tcPr>
          <w:p w14:paraId="3750403D" w14:textId="77777777" w:rsidR="002C407B" w:rsidRPr="00E05872" w:rsidRDefault="002C407B" w:rsidP="00A063D6">
            <w:pPr>
              <w:rPr>
                <w:rFonts w:ascii="Cambria" w:hAnsi="Cambria"/>
                <w:color w:val="4472C4" w:themeColor="accent1"/>
                <w:sz w:val="20"/>
                <w:szCs w:val="20"/>
              </w:rPr>
            </w:pPr>
            <w:r w:rsidRPr="00E05872">
              <w:rPr>
                <w:rFonts w:ascii="Cambria" w:hAnsi="Cambria"/>
                <w:color w:val="4472C4" w:themeColor="accent1"/>
                <w:sz w:val="20"/>
                <w:szCs w:val="20"/>
              </w:rPr>
              <w:t>Opis statusa provedbe:</w:t>
            </w:r>
          </w:p>
        </w:tc>
        <w:tc>
          <w:tcPr>
            <w:tcW w:w="5381" w:type="dxa"/>
            <w:vAlign w:val="center"/>
          </w:tcPr>
          <w:p w14:paraId="1CBD4412" w14:textId="3DB0BCF1" w:rsidR="002C407B" w:rsidRPr="00190198" w:rsidRDefault="00482F0C" w:rsidP="00A063D6">
            <w:pPr>
              <w:jc w:val="both"/>
              <w:rPr>
                <w:rFonts w:ascii="Cambria" w:hAnsi="Cambria"/>
                <w:color w:val="4472C4"/>
                <w:sz w:val="20"/>
                <w:szCs w:val="20"/>
              </w:rPr>
            </w:pPr>
            <w:r w:rsidRPr="00482F0C">
              <w:rPr>
                <w:rFonts w:ascii="Cambria" w:hAnsi="Cambria"/>
                <w:color w:val="4472C4"/>
                <w:sz w:val="20"/>
                <w:szCs w:val="20"/>
              </w:rPr>
              <w:t>Mjera se provodi kontinuirano</w:t>
            </w:r>
            <w:r w:rsidR="00440490">
              <w:rPr>
                <w:rFonts w:ascii="Cambria" w:hAnsi="Cambria"/>
                <w:color w:val="4472C4"/>
                <w:sz w:val="20"/>
                <w:szCs w:val="20"/>
              </w:rPr>
              <w:t xml:space="preserve"> i svake godine</w:t>
            </w:r>
            <w:r w:rsidRPr="00482F0C">
              <w:rPr>
                <w:rFonts w:ascii="Cambria" w:hAnsi="Cambria"/>
                <w:color w:val="4472C4"/>
                <w:sz w:val="20"/>
                <w:szCs w:val="20"/>
              </w:rPr>
              <w:t>,</w:t>
            </w:r>
            <w:r w:rsidR="00440490">
              <w:rPr>
                <w:rFonts w:ascii="Cambria" w:hAnsi="Cambria"/>
                <w:color w:val="4472C4"/>
                <w:sz w:val="20"/>
                <w:szCs w:val="20"/>
              </w:rPr>
              <w:t xml:space="preserve"> a</w:t>
            </w:r>
            <w:r w:rsidRPr="00482F0C">
              <w:rPr>
                <w:rFonts w:ascii="Cambria" w:hAnsi="Cambria"/>
                <w:color w:val="4472C4"/>
                <w:sz w:val="20"/>
                <w:szCs w:val="20"/>
              </w:rPr>
              <w:t xml:space="preserve"> ulaže se u poboljšanje</w:t>
            </w:r>
            <w:r w:rsidR="00440490">
              <w:rPr>
                <w:rFonts w:ascii="Cambria" w:hAnsi="Cambria"/>
                <w:color w:val="4472C4"/>
                <w:sz w:val="20"/>
                <w:szCs w:val="20"/>
              </w:rPr>
              <w:t xml:space="preserve"> kvalitete</w:t>
            </w:r>
            <w:r w:rsidRPr="00482F0C">
              <w:rPr>
                <w:rFonts w:ascii="Cambria" w:hAnsi="Cambria"/>
                <w:color w:val="4472C4"/>
                <w:sz w:val="20"/>
                <w:szCs w:val="20"/>
              </w:rPr>
              <w:t xml:space="preserve"> života stanovnika </w:t>
            </w:r>
            <w:r w:rsidR="00190198">
              <w:rPr>
                <w:rFonts w:ascii="Cambria" w:hAnsi="Cambria"/>
                <w:color w:val="4472C4"/>
                <w:sz w:val="20"/>
                <w:szCs w:val="20"/>
              </w:rPr>
              <w:t>našeg</w:t>
            </w:r>
            <w:r w:rsidRPr="00482F0C">
              <w:rPr>
                <w:rFonts w:ascii="Cambria" w:hAnsi="Cambria"/>
                <w:color w:val="4472C4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color w:val="4472C4"/>
                <w:sz w:val="20"/>
                <w:szCs w:val="20"/>
              </w:rPr>
              <w:t>Grada</w:t>
            </w:r>
            <w:r w:rsidRPr="00482F0C">
              <w:rPr>
                <w:rFonts w:ascii="Cambria" w:hAnsi="Cambria"/>
                <w:color w:val="4472C4"/>
                <w:sz w:val="20"/>
                <w:szCs w:val="20"/>
              </w:rPr>
              <w:t xml:space="preserve"> kroz</w:t>
            </w:r>
            <w:r w:rsidR="00190198">
              <w:rPr>
                <w:rFonts w:ascii="Cambria" w:hAnsi="Cambria"/>
                <w:color w:val="4472C4"/>
                <w:sz w:val="20"/>
                <w:szCs w:val="20"/>
              </w:rPr>
              <w:t xml:space="preserve"> dodjelu raznih </w:t>
            </w:r>
            <w:r>
              <w:rPr>
                <w:rFonts w:ascii="Cambria" w:hAnsi="Cambria"/>
                <w:color w:val="4472C4"/>
                <w:sz w:val="20"/>
                <w:szCs w:val="20"/>
              </w:rPr>
              <w:t>jednokratn</w:t>
            </w:r>
            <w:r w:rsidR="00190198">
              <w:rPr>
                <w:rFonts w:ascii="Cambria" w:hAnsi="Cambria"/>
                <w:color w:val="4472C4"/>
                <w:sz w:val="20"/>
                <w:szCs w:val="20"/>
              </w:rPr>
              <w:t>ih</w:t>
            </w:r>
            <w:r>
              <w:rPr>
                <w:rFonts w:ascii="Cambria" w:hAnsi="Cambria"/>
                <w:color w:val="4472C4"/>
                <w:sz w:val="20"/>
                <w:szCs w:val="20"/>
              </w:rPr>
              <w:t xml:space="preserve"> novčan</w:t>
            </w:r>
            <w:r w:rsidR="00190198">
              <w:rPr>
                <w:rFonts w:ascii="Cambria" w:hAnsi="Cambria"/>
                <w:color w:val="4472C4"/>
                <w:sz w:val="20"/>
                <w:szCs w:val="20"/>
              </w:rPr>
              <w:t>ih</w:t>
            </w:r>
            <w:r>
              <w:rPr>
                <w:rFonts w:ascii="Cambria" w:hAnsi="Cambria"/>
                <w:color w:val="4472C4"/>
                <w:sz w:val="20"/>
                <w:szCs w:val="20"/>
              </w:rPr>
              <w:t xml:space="preserve"> pomoći i pomoći u naravi, kroz </w:t>
            </w:r>
            <w:r w:rsidR="00440490">
              <w:rPr>
                <w:rFonts w:ascii="Cambria" w:hAnsi="Cambria"/>
                <w:color w:val="4472C4"/>
                <w:sz w:val="20"/>
                <w:szCs w:val="20"/>
              </w:rPr>
              <w:t>provedbu javnih radova, programa „Zaželi“</w:t>
            </w:r>
            <w:r w:rsidR="00190198">
              <w:rPr>
                <w:rFonts w:ascii="Cambria" w:hAnsi="Cambria"/>
                <w:color w:val="4472C4"/>
                <w:sz w:val="20"/>
                <w:szCs w:val="20"/>
              </w:rPr>
              <w:t xml:space="preserve"> i drugih projekta/programa bitnih za unapređenje života.</w:t>
            </w:r>
            <w:r w:rsidR="00440490">
              <w:rPr>
                <w:rFonts w:ascii="Cambria" w:hAnsi="Cambria"/>
                <w:color w:val="4472C4"/>
                <w:sz w:val="20"/>
                <w:szCs w:val="20"/>
              </w:rPr>
              <w:t xml:space="preserve"> </w:t>
            </w:r>
          </w:p>
        </w:tc>
      </w:tr>
    </w:tbl>
    <w:p w14:paraId="1A386474" w14:textId="77777777" w:rsidR="003B6AB0" w:rsidRPr="00E05872" w:rsidRDefault="003B6AB0">
      <w:pPr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hr-HR"/>
        </w:rPr>
      </w:pPr>
      <w:r w:rsidRPr="00E05872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hr-HR"/>
        </w:rPr>
        <w:br w:type="page"/>
      </w:r>
    </w:p>
    <w:p w14:paraId="3BD4D8E4" w14:textId="4CCDEEFD" w:rsidR="00EA4B3B" w:rsidRPr="00E05872" w:rsidRDefault="00DF26BF" w:rsidP="0024434D">
      <w:pPr>
        <w:pStyle w:val="Odlomakpopisa"/>
        <w:numPr>
          <w:ilvl w:val="0"/>
          <w:numId w:val="4"/>
        </w:numPr>
        <w:tabs>
          <w:tab w:val="left" w:pos="1134"/>
        </w:tabs>
        <w:spacing w:before="300" w:after="200" w:line="276" w:lineRule="auto"/>
        <w:ind w:left="567" w:firstLine="0"/>
        <w:contextualSpacing w:val="0"/>
        <w:jc w:val="both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hr-HR"/>
        </w:rPr>
      </w:pPr>
      <w:bookmarkStart w:id="21" w:name="_Toc158708370"/>
      <w:r w:rsidRPr="00E05872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hr-HR"/>
        </w:rPr>
        <w:lastRenderedPageBreak/>
        <w:t>ZAKLJUČAK O OSTVARENOM NAPRETKU U PROVEDBI MJERA</w:t>
      </w:r>
      <w:bookmarkEnd w:id="21"/>
    </w:p>
    <w:p w14:paraId="7CCF064E" w14:textId="60FAFDCA" w:rsidR="00603FCF" w:rsidRPr="00E05872" w:rsidRDefault="00EE5CDC" w:rsidP="00FE234B">
      <w:pPr>
        <w:spacing w:after="200" w:line="276" w:lineRule="auto"/>
        <w:ind w:firstLine="567"/>
        <w:jc w:val="both"/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</w:pPr>
      <w:r w:rsidRPr="00E05872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Sukladno odredbama Zakona o sustavu strateškog planiranja i upravljanja razvojem Republike Hrvatske (</w:t>
      </w:r>
      <w:r w:rsidR="00EA6CF4" w:rsidRPr="00E05872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»</w:t>
      </w:r>
      <w:r w:rsidRPr="00E05872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Narodne novine</w:t>
      </w:r>
      <w:r w:rsidR="00EA6CF4" w:rsidRPr="00E05872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«</w:t>
      </w:r>
      <w:r w:rsidRPr="00E05872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, broj 123/17</w:t>
      </w:r>
      <w:r w:rsidR="004C1395" w:rsidRPr="00E05872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, 151/22</w:t>
      </w:r>
      <w:r w:rsidRPr="00E05872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) pokazatelji rezultata definiraju se kao kvantitativni i kvalitativni mjerljivi podaci koji omogućuju praćenje, izvješćivanje i vrednovanje uspješnosti u provedbi utvrđene mjere, projekta i aktivnosti. Kriterij kvantificiranosti je neophodan kako bi mjere bile mjerljive. Pokazatelji rezultata također moraju biti definirani za konkretno vremensko razdoblje koje će se podudarati s krajem razdoblja provedbe programa. Mjera se smatra postignutom ako su postignuti s njom povezani očekivani rezultati.</w:t>
      </w:r>
    </w:p>
    <w:p w14:paraId="36B49837" w14:textId="15882936" w:rsidR="00F47EE8" w:rsidRPr="00CE5C70" w:rsidRDefault="00A7104D" w:rsidP="00FE234B">
      <w:pPr>
        <w:spacing w:after="200" w:line="276" w:lineRule="auto"/>
        <w:ind w:firstLine="567"/>
        <w:jc w:val="both"/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</w:pPr>
      <w:r w:rsidRPr="00CE5C70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Grad Vrgorac</w:t>
      </w:r>
      <w:r w:rsidR="00A32C93" w:rsidRPr="00CE5C70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 je tijekom izvještajnog razdoblja ostvari</w:t>
      </w:r>
      <w:r w:rsidRPr="00CE5C70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o</w:t>
      </w:r>
      <w:r w:rsidR="00A32C93" w:rsidRPr="00CE5C70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 znatan napredak u provedbi mjera Provedbenog programa</w:t>
      </w:r>
      <w:r w:rsidR="00F967EA" w:rsidRPr="00CE5C70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, a status svih mjera je</w:t>
      </w:r>
      <w:r w:rsidR="00B36A88" w:rsidRPr="00CE5C70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 </w:t>
      </w:r>
      <w:r w:rsidR="00632B33" w:rsidRPr="00CE5C70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„u tijeku“.</w:t>
      </w:r>
    </w:p>
    <w:p w14:paraId="6D8AAED3" w14:textId="0B200C3A" w:rsidR="000004AA" w:rsidRPr="0090625F" w:rsidRDefault="00882AD7" w:rsidP="00FE234B">
      <w:pPr>
        <w:spacing w:line="276" w:lineRule="auto"/>
        <w:ind w:firstLine="567"/>
        <w:jc w:val="both"/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</w:pPr>
      <w:r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Provedba mjera </w:t>
      </w:r>
      <w:r w:rsidR="00D876A1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za razdoblje od 1.</w:t>
      </w:r>
      <w:r w:rsidR="005610E7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 siječnja </w:t>
      </w:r>
      <w:r w:rsidR="00D876A1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202</w:t>
      </w:r>
      <w:r w:rsidR="005610E7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3</w:t>
      </w:r>
      <w:r w:rsidR="00D876A1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. do 31.</w:t>
      </w:r>
      <w:r w:rsidR="005610E7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 prosinca </w:t>
      </w:r>
      <w:r w:rsidR="00D876A1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202</w:t>
      </w:r>
      <w:r w:rsidR="005610E7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3</w:t>
      </w:r>
      <w:r w:rsidR="00D876A1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. </w:t>
      </w:r>
      <w:r w:rsidR="006B0959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ostvaruje</w:t>
      </w:r>
      <w:r w:rsidR="0092731A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 se</w:t>
      </w:r>
      <w:r w:rsidR="006B0959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 prem</w:t>
      </w:r>
      <w:r w:rsidR="00E811E1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a planiranoj dinamici te je većina </w:t>
      </w:r>
      <w:r w:rsidR="00F82C15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aktivnosti</w:t>
      </w:r>
      <w:r w:rsidR="000004AA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 </w:t>
      </w:r>
      <w:r w:rsidR="00F82C15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i </w:t>
      </w:r>
      <w:r w:rsidR="001B61E2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projekata</w:t>
      </w:r>
      <w:r w:rsidR="000004AA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 u </w:t>
      </w:r>
      <w:r w:rsidR="004519A7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8</w:t>
      </w:r>
      <w:r w:rsidR="000004AA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 mjera </w:t>
      </w:r>
      <w:r w:rsidR="00F47EE8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je </w:t>
      </w:r>
      <w:r w:rsidR="000004AA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sa statusom „</w:t>
      </w:r>
      <w:r w:rsidR="00E811E1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u tijeku</w:t>
      </w:r>
      <w:r w:rsidR="000004AA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“</w:t>
      </w:r>
      <w:r w:rsidR="006139B6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,</w:t>
      </w:r>
      <w:r w:rsidR="00B04D41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 </w:t>
      </w:r>
      <w:r w:rsidR="00B22AC5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dok je znatno manji dio </w:t>
      </w:r>
      <w:r w:rsidR="00485D8E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aktivnosti</w:t>
      </w:r>
      <w:r w:rsidR="00FC10BB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 i </w:t>
      </w:r>
      <w:r w:rsidR="00485D8E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projekata sa statusom „</w:t>
      </w:r>
      <w:r w:rsidR="0092731A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nije</w:t>
      </w:r>
      <w:r w:rsidR="00485D8E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 pokrenuto“</w:t>
      </w:r>
      <w:r w:rsidR="0090625F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 ili „odustaje se“</w:t>
      </w:r>
      <w:r w:rsidR="00485D8E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>.</w:t>
      </w:r>
      <w:r w:rsidR="00CD5FAD" w:rsidRPr="0090625F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t xml:space="preserve"> </w:t>
      </w:r>
    </w:p>
    <w:p w14:paraId="76E65FAC" w14:textId="77777777" w:rsidR="00477D76" w:rsidRPr="00E05872" w:rsidRDefault="00477D76" w:rsidP="00FE234B">
      <w:pPr>
        <w:pStyle w:val="Opisslike"/>
        <w:spacing w:after="0" w:line="276" w:lineRule="auto"/>
        <w:jc w:val="left"/>
        <w:rPr>
          <w:rFonts w:ascii="Cambria" w:hAnsi="Cambria"/>
          <w:b w:val="0"/>
          <w:i/>
          <w:szCs w:val="22"/>
        </w:rPr>
        <w:sectPr w:rsidR="00477D76" w:rsidRPr="00E05872" w:rsidSect="0053597B">
          <w:footerReference w:type="default" r:id="rId15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3AB32D42" w14:textId="0624C9F7" w:rsidR="00AD0C1C" w:rsidRPr="00E05872" w:rsidRDefault="004A1A71" w:rsidP="0068575B">
      <w:pPr>
        <w:pStyle w:val="Opisslike"/>
        <w:spacing w:after="0" w:line="276" w:lineRule="auto"/>
        <w:ind w:right="-213" w:firstLine="284"/>
        <w:rPr>
          <w:rFonts w:ascii="Cambria" w:hAnsi="Cambria"/>
          <w:b w:val="0"/>
          <w:i/>
          <w:szCs w:val="22"/>
        </w:rPr>
      </w:pPr>
      <w:bookmarkStart w:id="22" w:name="_Toc125483708"/>
      <w:r w:rsidRPr="00E05872">
        <w:rPr>
          <w:rFonts w:ascii="Cambria" w:hAnsi="Cambria"/>
          <w:b w:val="0"/>
          <w:i/>
          <w:szCs w:val="22"/>
        </w:rPr>
        <w:t xml:space="preserve">Grafikon </w:t>
      </w:r>
      <w:r w:rsidRPr="00E05872">
        <w:rPr>
          <w:rFonts w:ascii="Cambria" w:hAnsi="Cambria"/>
          <w:b w:val="0"/>
          <w:i/>
          <w:szCs w:val="22"/>
        </w:rPr>
        <w:fldChar w:fldCharType="begin"/>
      </w:r>
      <w:r w:rsidRPr="00E05872">
        <w:rPr>
          <w:rFonts w:ascii="Cambria" w:hAnsi="Cambria"/>
          <w:b w:val="0"/>
          <w:i/>
          <w:szCs w:val="22"/>
        </w:rPr>
        <w:instrText xml:space="preserve"> SEQ Grafikon \* ARABIC </w:instrText>
      </w:r>
      <w:r w:rsidRPr="00E05872">
        <w:rPr>
          <w:rFonts w:ascii="Cambria" w:hAnsi="Cambria"/>
          <w:b w:val="0"/>
          <w:i/>
          <w:szCs w:val="22"/>
        </w:rPr>
        <w:fldChar w:fldCharType="separate"/>
      </w:r>
      <w:r w:rsidR="0026161F">
        <w:rPr>
          <w:rFonts w:ascii="Cambria" w:hAnsi="Cambria"/>
          <w:b w:val="0"/>
          <w:i/>
          <w:noProof/>
          <w:szCs w:val="22"/>
        </w:rPr>
        <w:t>1</w:t>
      </w:r>
      <w:r w:rsidRPr="00E05872">
        <w:rPr>
          <w:rFonts w:ascii="Cambria" w:hAnsi="Cambria"/>
          <w:b w:val="0"/>
          <w:i/>
          <w:szCs w:val="22"/>
        </w:rPr>
        <w:fldChar w:fldCharType="end"/>
      </w:r>
      <w:r w:rsidRPr="00E05872">
        <w:rPr>
          <w:rFonts w:ascii="Cambria" w:hAnsi="Cambria"/>
          <w:b w:val="0"/>
          <w:i/>
          <w:szCs w:val="22"/>
        </w:rPr>
        <w:t>. Prikaz mjera prema statusu provedbe</w:t>
      </w:r>
      <w:bookmarkStart w:id="23" w:name="_Toc108382453"/>
      <w:bookmarkEnd w:id="22"/>
    </w:p>
    <w:p w14:paraId="123050FE" w14:textId="0B521FFA" w:rsidR="00DA5CF3" w:rsidRPr="00B36A88" w:rsidRDefault="005D2D2E" w:rsidP="00FE234B">
      <w:pPr>
        <w:pStyle w:val="Opisslike"/>
        <w:spacing w:after="0" w:line="276" w:lineRule="auto"/>
        <w:ind w:left="-284" w:right="71"/>
        <w:rPr>
          <w:rFonts w:ascii="Cambria" w:hAnsi="Cambria"/>
          <w:b w:val="0"/>
          <w:i/>
          <w:szCs w:val="22"/>
        </w:rPr>
        <w:sectPr w:rsidR="00DA5CF3" w:rsidRPr="00B36A88" w:rsidSect="0053597B">
          <w:type w:val="continuous"/>
          <w:pgSz w:w="11906" w:h="16838"/>
          <w:pgMar w:top="1417" w:right="1417" w:bottom="1417" w:left="1417" w:header="708" w:footer="708" w:gutter="0"/>
          <w:pgNumType w:start="0"/>
          <w:cols w:num="2" w:space="708"/>
          <w:titlePg/>
          <w:docGrid w:linePitch="360"/>
        </w:sectPr>
      </w:pPr>
      <w:bookmarkStart w:id="24" w:name="_Toc125483709"/>
      <w:r w:rsidRPr="00B36A88">
        <w:rPr>
          <w:rFonts w:ascii="Cambria" w:hAnsi="Cambria"/>
          <w:b w:val="0"/>
          <w:i/>
          <w:szCs w:val="22"/>
        </w:rPr>
        <w:t xml:space="preserve">Grafikon </w:t>
      </w:r>
      <w:r w:rsidRPr="00B36A88">
        <w:rPr>
          <w:rFonts w:ascii="Cambria" w:hAnsi="Cambria"/>
          <w:b w:val="0"/>
          <w:i/>
          <w:szCs w:val="22"/>
        </w:rPr>
        <w:fldChar w:fldCharType="begin"/>
      </w:r>
      <w:r w:rsidRPr="00B36A88">
        <w:rPr>
          <w:rFonts w:ascii="Cambria" w:hAnsi="Cambria"/>
          <w:b w:val="0"/>
          <w:i/>
          <w:szCs w:val="22"/>
        </w:rPr>
        <w:instrText xml:space="preserve"> SEQ Grafikon \* ARABIC </w:instrText>
      </w:r>
      <w:r w:rsidRPr="00B36A88">
        <w:rPr>
          <w:rFonts w:ascii="Cambria" w:hAnsi="Cambria"/>
          <w:b w:val="0"/>
          <w:i/>
          <w:szCs w:val="22"/>
        </w:rPr>
        <w:fldChar w:fldCharType="separate"/>
      </w:r>
      <w:r w:rsidR="0026161F">
        <w:rPr>
          <w:rFonts w:ascii="Cambria" w:hAnsi="Cambria"/>
          <w:b w:val="0"/>
          <w:i/>
          <w:noProof/>
          <w:szCs w:val="22"/>
        </w:rPr>
        <w:t>2</w:t>
      </w:r>
      <w:r w:rsidRPr="00B36A88">
        <w:rPr>
          <w:rFonts w:ascii="Cambria" w:hAnsi="Cambria"/>
          <w:b w:val="0"/>
          <w:i/>
          <w:szCs w:val="22"/>
        </w:rPr>
        <w:fldChar w:fldCharType="end"/>
      </w:r>
      <w:r w:rsidRPr="00B36A88">
        <w:rPr>
          <w:rFonts w:ascii="Cambria" w:hAnsi="Cambria"/>
          <w:b w:val="0"/>
          <w:i/>
          <w:szCs w:val="22"/>
        </w:rPr>
        <w:t xml:space="preserve">. Prikaz </w:t>
      </w:r>
      <w:bookmarkEnd w:id="23"/>
      <w:r w:rsidR="00EE5CDC" w:rsidRPr="00B36A88">
        <w:rPr>
          <w:rFonts w:ascii="Cambria" w:hAnsi="Cambria"/>
          <w:b w:val="0"/>
          <w:i/>
          <w:szCs w:val="22"/>
        </w:rPr>
        <w:t>sredstava uloženih u provedbu mjera tijekom izvještajnog razdoblja</w:t>
      </w:r>
      <w:bookmarkEnd w:id="24"/>
    </w:p>
    <w:p w14:paraId="0DD771E8" w14:textId="6D837219" w:rsidR="007619EE" w:rsidRPr="00E05872" w:rsidRDefault="00CD5FAD" w:rsidP="00CD5FAD">
      <w:pPr>
        <w:pStyle w:val="Opisslike"/>
        <w:spacing w:after="0"/>
        <w:ind w:firstLine="567"/>
        <w:jc w:val="left"/>
        <w:rPr>
          <w:rFonts w:ascii="Cambria" w:eastAsia="Times New Roman" w:hAnsi="Cambria" w:cs="Times New Roman"/>
          <w:kern w:val="36"/>
          <w:sz w:val="24"/>
          <w:szCs w:val="24"/>
        </w:rPr>
      </w:pPr>
      <w:r w:rsidRPr="00CD5FAD">
        <w:rPr>
          <w:rFonts w:ascii="Cambria" w:hAnsi="Cambria"/>
          <w:b w:val="0"/>
          <w:bCs w:val="0"/>
          <w:noProof/>
          <w:lang w:val="en-US"/>
        </w:rPr>
        <w:drawing>
          <wp:anchor distT="0" distB="0" distL="114300" distR="114300" simplePos="0" relativeHeight="251669504" behindDoc="1" locked="0" layoutInCell="1" allowOverlap="1" wp14:anchorId="6730A813" wp14:editId="2929D563">
            <wp:simplePos x="0" y="0"/>
            <wp:positionH relativeFrom="column">
              <wp:posOffset>3065780</wp:posOffset>
            </wp:positionH>
            <wp:positionV relativeFrom="paragraph">
              <wp:posOffset>108585</wp:posOffset>
            </wp:positionV>
            <wp:extent cx="2647315" cy="2774950"/>
            <wp:effectExtent l="0" t="0" r="635" b="6350"/>
            <wp:wrapTight wrapText="bothSides">
              <wp:wrapPolygon edited="0">
                <wp:start x="0" y="0"/>
                <wp:lineTo x="0" y="21501"/>
                <wp:lineTo x="21450" y="21501"/>
                <wp:lineTo x="21450" y="0"/>
                <wp:lineTo x="0" y="0"/>
              </wp:wrapPolygon>
            </wp:wrapTight>
            <wp:docPr id="5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75B" w:rsidRPr="00CD5FAD">
        <w:rPr>
          <w:rFonts w:ascii="Cambria" w:hAnsi="Cambria"/>
          <w:b w:val="0"/>
          <w:bCs w:val="0"/>
          <w:noProof/>
          <w:lang w:val="en-US"/>
        </w:rPr>
        <w:drawing>
          <wp:anchor distT="0" distB="0" distL="114300" distR="114300" simplePos="0" relativeHeight="251668480" behindDoc="1" locked="0" layoutInCell="1" allowOverlap="1" wp14:anchorId="4ADA6441" wp14:editId="161BEE72">
            <wp:simplePos x="0" y="0"/>
            <wp:positionH relativeFrom="column">
              <wp:posOffset>-15240</wp:posOffset>
            </wp:positionH>
            <wp:positionV relativeFrom="paragraph">
              <wp:posOffset>108585</wp:posOffset>
            </wp:positionV>
            <wp:extent cx="2781300" cy="2774950"/>
            <wp:effectExtent l="0" t="0" r="0" b="6350"/>
            <wp:wrapTight wrapText="bothSides">
              <wp:wrapPolygon edited="0">
                <wp:start x="0" y="0"/>
                <wp:lineTo x="0" y="21501"/>
                <wp:lineTo x="21452" y="21501"/>
                <wp:lineTo x="21452" y="0"/>
                <wp:lineTo x="0" y="0"/>
              </wp:wrapPolygon>
            </wp:wrapTight>
            <wp:docPr id="16" name="Chart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1ADC" w:rsidRPr="00CD5FAD">
        <w:rPr>
          <w:rFonts w:ascii="Cambria" w:eastAsia="Times New Roman" w:hAnsi="Cambria" w:cs="Times New Roman"/>
          <w:b w:val="0"/>
          <w:bCs w:val="0"/>
          <w:kern w:val="36"/>
          <w:sz w:val="24"/>
          <w:szCs w:val="24"/>
        </w:rPr>
        <w:t>P</w:t>
      </w:r>
      <w:r w:rsidR="006242D1" w:rsidRPr="00CD5FAD">
        <w:rPr>
          <w:rFonts w:ascii="Cambria" w:eastAsia="Times New Roman" w:hAnsi="Cambria" w:cs="Times New Roman"/>
          <w:b w:val="0"/>
          <w:bCs w:val="0"/>
          <w:kern w:val="36"/>
          <w:sz w:val="24"/>
          <w:szCs w:val="24"/>
        </w:rPr>
        <w:t xml:space="preserve">otrebno </w:t>
      </w:r>
      <w:r w:rsidR="00861DAC" w:rsidRPr="00CD5FAD">
        <w:rPr>
          <w:rFonts w:ascii="Cambria" w:eastAsia="Times New Roman" w:hAnsi="Cambria" w:cs="Times New Roman"/>
          <w:b w:val="0"/>
          <w:bCs w:val="0"/>
          <w:kern w:val="36"/>
          <w:sz w:val="24"/>
          <w:szCs w:val="24"/>
        </w:rPr>
        <w:t xml:space="preserve">je </w:t>
      </w:r>
      <w:r w:rsidR="006242D1" w:rsidRPr="00CD5FAD">
        <w:rPr>
          <w:rFonts w:ascii="Cambria" w:eastAsia="Times New Roman" w:hAnsi="Cambria" w:cs="Times New Roman"/>
          <w:b w:val="0"/>
          <w:bCs w:val="0"/>
          <w:kern w:val="36"/>
          <w:sz w:val="24"/>
          <w:szCs w:val="24"/>
        </w:rPr>
        <w:t xml:space="preserve">napomenuti </w:t>
      </w:r>
      <w:r w:rsidR="00626292" w:rsidRPr="00CD5FAD">
        <w:rPr>
          <w:rFonts w:ascii="Cambria" w:eastAsia="Times New Roman" w:hAnsi="Cambria" w:cs="Times New Roman"/>
          <w:b w:val="0"/>
          <w:bCs w:val="0"/>
          <w:kern w:val="36"/>
          <w:sz w:val="24"/>
          <w:szCs w:val="24"/>
        </w:rPr>
        <w:t xml:space="preserve">kako </w:t>
      </w:r>
      <w:r w:rsidR="006242D1" w:rsidRPr="00CD5FAD">
        <w:rPr>
          <w:rFonts w:ascii="Cambria" w:eastAsia="Times New Roman" w:hAnsi="Cambria" w:cs="Times New Roman"/>
          <w:b w:val="0"/>
          <w:bCs w:val="0"/>
          <w:kern w:val="36"/>
          <w:sz w:val="24"/>
          <w:szCs w:val="24"/>
        </w:rPr>
        <w:t>je većina mjera u provedbi kontinuiranog karaktera i ne predstavljaju ukupnu provedivost u jednogodišnjem razdoblju.</w:t>
      </w:r>
    </w:p>
    <w:p w14:paraId="51E174C0" w14:textId="74E95CD3" w:rsidR="00052EA6" w:rsidRPr="00E05872" w:rsidRDefault="00052EA6">
      <w:pPr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</w:pPr>
      <w:r w:rsidRPr="00E05872">
        <w:rPr>
          <w:rFonts w:ascii="Cambria" w:eastAsia="Times New Roman" w:hAnsi="Cambria" w:cs="Times New Roman"/>
          <w:kern w:val="36"/>
          <w:sz w:val="24"/>
          <w:szCs w:val="24"/>
          <w:lang w:eastAsia="hr-HR"/>
        </w:rPr>
        <w:br w:type="page"/>
      </w:r>
    </w:p>
    <w:p w14:paraId="299CBB6D" w14:textId="7590B047" w:rsidR="00603FCF" w:rsidRPr="00E05872" w:rsidRDefault="00603FCF" w:rsidP="00737798">
      <w:pPr>
        <w:numPr>
          <w:ilvl w:val="0"/>
          <w:numId w:val="1"/>
        </w:numPr>
        <w:tabs>
          <w:tab w:val="left" w:pos="993"/>
        </w:tabs>
        <w:spacing w:after="200" w:line="276" w:lineRule="auto"/>
        <w:ind w:left="567" w:firstLine="0"/>
        <w:jc w:val="both"/>
        <w:outlineLvl w:val="0"/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hr-HR"/>
        </w:rPr>
      </w:pPr>
      <w:bookmarkStart w:id="25" w:name="_Toc158708371"/>
      <w:r w:rsidRPr="00E05872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hr-HR"/>
        </w:rPr>
        <w:lastRenderedPageBreak/>
        <w:t>DOPRINOS OSTVARENJU CILJEVA JAVNIH POLITIKA</w:t>
      </w:r>
      <w:bookmarkEnd w:id="25"/>
      <w:r w:rsidR="00A8073F" w:rsidRPr="00E05872">
        <w:rPr>
          <w:rFonts w:ascii="Cambria" w:eastAsia="Times New Roman" w:hAnsi="Cambria" w:cs="Times New Roman"/>
          <w:b/>
          <w:bCs/>
          <w:kern w:val="36"/>
          <w:sz w:val="24"/>
          <w:szCs w:val="24"/>
          <w:lang w:eastAsia="hr-HR"/>
        </w:rPr>
        <w:t xml:space="preserve"> </w:t>
      </w:r>
    </w:p>
    <w:p w14:paraId="4125113C" w14:textId="34F750D1" w:rsidR="00A8073F" w:rsidRPr="00E05872" w:rsidRDefault="00EB2AB2" w:rsidP="00144DF6">
      <w:pPr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Grad Vrgorac</w:t>
      </w:r>
      <w:r w:rsidR="00A41DE9" w:rsidRPr="00E05872">
        <w:rPr>
          <w:rFonts w:ascii="Cambria" w:hAnsi="Cambria"/>
          <w:sz w:val="24"/>
          <w:szCs w:val="24"/>
        </w:rPr>
        <w:t xml:space="preserve"> p</w:t>
      </w:r>
      <w:r w:rsidR="00A8073F" w:rsidRPr="00E05872">
        <w:rPr>
          <w:rFonts w:ascii="Cambria" w:hAnsi="Cambria"/>
          <w:sz w:val="24"/>
          <w:szCs w:val="24"/>
        </w:rPr>
        <w:t>rovedbom mjera u Provedbenom programu doprinosi provedbi ciljeva Nacionalne razvojne strategije Republike Hrvatske do 2030. godine</w:t>
      </w:r>
      <w:r w:rsidR="00BE7F71" w:rsidRPr="00E05872">
        <w:rPr>
          <w:rFonts w:ascii="Cambria" w:hAnsi="Cambria"/>
          <w:sz w:val="24"/>
          <w:szCs w:val="24"/>
        </w:rPr>
        <w:t xml:space="preserve">. </w:t>
      </w:r>
    </w:p>
    <w:p w14:paraId="72B45094" w14:textId="57E7FA58" w:rsidR="00FE7052" w:rsidRPr="006134FA" w:rsidRDefault="001D12C9" w:rsidP="00144DF6">
      <w:pPr>
        <w:pStyle w:val="Odlomakpopisa"/>
        <w:numPr>
          <w:ilvl w:val="0"/>
          <w:numId w:val="15"/>
        </w:numPr>
        <w:tabs>
          <w:tab w:val="left" w:pos="851"/>
        </w:tabs>
        <w:spacing w:after="0" w:line="276" w:lineRule="auto"/>
        <w:ind w:left="567" w:firstLine="0"/>
        <w:jc w:val="both"/>
        <w:rPr>
          <w:rFonts w:ascii="Cambria" w:hAnsi="Cambria"/>
          <w:sz w:val="24"/>
          <w:szCs w:val="24"/>
        </w:rPr>
      </w:pPr>
      <w:r w:rsidRPr="006134FA">
        <w:rPr>
          <w:rFonts w:ascii="Cambria" w:hAnsi="Cambria"/>
          <w:sz w:val="24"/>
          <w:szCs w:val="24"/>
        </w:rPr>
        <w:t>SC 1. Konkurentno i inovativno gospodarstvo,</w:t>
      </w:r>
    </w:p>
    <w:p w14:paraId="797BDF07" w14:textId="5C53244D" w:rsidR="001D12C9" w:rsidRPr="006134FA" w:rsidRDefault="001D12C9" w:rsidP="00144DF6">
      <w:pPr>
        <w:pStyle w:val="Odlomakpopisa"/>
        <w:numPr>
          <w:ilvl w:val="0"/>
          <w:numId w:val="15"/>
        </w:numPr>
        <w:tabs>
          <w:tab w:val="left" w:pos="851"/>
        </w:tabs>
        <w:spacing w:after="0" w:line="276" w:lineRule="auto"/>
        <w:ind w:left="567" w:firstLine="0"/>
        <w:jc w:val="both"/>
        <w:rPr>
          <w:rFonts w:ascii="Cambria" w:hAnsi="Cambria"/>
          <w:sz w:val="24"/>
          <w:szCs w:val="24"/>
        </w:rPr>
      </w:pPr>
      <w:r w:rsidRPr="006134FA">
        <w:rPr>
          <w:rFonts w:ascii="Cambria" w:hAnsi="Cambria"/>
          <w:sz w:val="24"/>
          <w:szCs w:val="24"/>
        </w:rPr>
        <w:t>SC 2. Obrazovani i zaposleni ljudi,</w:t>
      </w:r>
    </w:p>
    <w:p w14:paraId="4613029D" w14:textId="1FF67E0E" w:rsidR="00A8073F" w:rsidRPr="006134FA" w:rsidRDefault="00FE7052" w:rsidP="00144DF6">
      <w:pPr>
        <w:pStyle w:val="Odlomakpopisa"/>
        <w:numPr>
          <w:ilvl w:val="0"/>
          <w:numId w:val="15"/>
        </w:numPr>
        <w:tabs>
          <w:tab w:val="left" w:pos="851"/>
        </w:tabs>
        <w:spacing w:after="0" w:line="276" w:lineRule="auto"/>
        <w:ind w:left="567" w:firstLine="0"/>
        <w:jc w:val="both"/>
        <w:rPr>
          <w:rFonts w:ascii="Cambria" w:hAnsi="Cambria"/>
          <w:sz w:val="24"/>
          <w:szCs w:val="24"/>
        </w:rPr>
      </w:pPr>
      <w:r w:rsidRPr="006134FA">
        <w:rPr>
          <w:rFonts w:ascii="Cambria" w:hAnsi="Cambria"/>
          <w:sz w:val="24"/>
          <w:szCs w:val="24"/>
        </w:rPr>
        <w:t>SC 3. Učinkovito i djelotvorno pravosuđe, javna uprava i upravljanje državnom imovinom</w:t>
      </w:r>
      <w:r w:rsidR="001D12C9" w:rsidRPr="006134FA">
        <w:rPr>
          <w:rFonts w:ascii="Cambria" w:hAnsi="Cambria"/>
          <w:sz w:val="24"/>
          <w:szCs w:val="24"/>
        </w:rPr>
        <w:t>,</w:t>
      </w:r>
    </w:p>
    <w:p w14:paraId="32002B8E" w14:textId="67C59821" w:rsidR="001D12C9" w:rsidRPr="006134FA" w:rsidRDefault="001D12C9" w:rsidP="00144DF6">
      <w:pPr>
        <w:pStyle w:val="Odlomakpopisa"/>
        <w:numPr>
          <w:ilvl w:val="0"/>
          <w:numId w:val="15"/>
        </w:numPr>
        <w:tabs>
          <w:tab w:val="left" w:pos="851"/>
        </w:tabs>
        <w:spacing w:after="0" w:line="276" w:lineRule="auto"/>
        <w:ind w:left="567" w:firstLine="0"/>
        <w:jc w:val="both"/>
        <w:rPr>
          <w:rFonts w:ascii="Cambria" w:hAnsi="Cambria"/>
          <w:sz w:val="24"/>
          <w:szCs w:val="24"/>
        </w:rPr>
      </w:pPr>
      <w:r w:rsidRPr="006134FA">
        <w:rPr>
          <w:rFonts w:ascii="Cambria" w:hAnsi="Cambria"/>
          <w:sz w:val="24"/>
          <w:szCs w:val="24"/>
        </w:rPr>
        <w:t>SC 5. Zdrav, aktivan i kvalitetan život,</w:t>
      </w:r>
    </w:p>
    <w:p w14:paraId="24185074" w14:textId="4F6DD3BA" w:rsidR="00D27AE5" w:rsidRPr="006134FA" w:rsidRDefault="00D27AE5" w:rsidP="00144DF6">
      <w:pPr>
        <w:pStyle w:val="Odlomakpopisa"/>
        <w:numPr>
          <w:ilvl w:val="0"/>
          <w:numId w:val="15"/>
        </w:numPr>
        <w:tabs>
          <w:tab w:val="left" w:pos="851"/>
        </w:tabs>
        <w:spacing w:after="0" w:line="276" w:lineRule="auto"/>
        <w:ind w:left="567" w:firstLine="0"/>
        <w:jc w:val="both"/>
        <w:rPr>
          <w:rFonts w:ascii="Cambria" w:hAnsi="Cambria"/>
          <w:sz w:val="24"/>
          <w:szCs w:val="24"/>
        </w:rPr>
      </w:pPr>
      <w:r w:rsidRPr="006134FA">
        <w:rPr>
          <w:rFonts w:ascii="Cambria" w:hAnsi="Cambria"/>
          <w:sz w:val="24"/>
          <w:szCs w:val="24"/>
        </w:rPr>
        <w:t>SC 13. Jačanje regionalne konkurentnosti.</w:t>
      </w:r>
    </w:p>
    <w:p w14:paraId="79C97EB8" w14:textId="7EE3F5FE" w:rsidR="00A8073F" w:rsidRPr="00E05872" w:rsidRDefault="00A8073F" w:rsidP="00144DF6">
      <w:pPr>
        <w:spacing w:before="200" w:after="200"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E05872">
        <w:rPr>
          <w:rFonts w:ascii="Cambria" w:hAnsi="Cambria"/>
          <w:sz w:val="24"/>
          <w:szCs w:val="24"/>
        </w:rPr>
        <w:t xml:space="preserve">Najvažniji rezultati ostvareni provedbom mjera Provedbenog programa </w:t>
      </w:r>
      <w:r w:rsidR="00913E52">
        <w:rPr>
          <w:rFonts w:ascii="Cambria" w:hAnsi="Cambria"/>
          <w:sz w:val="24"/>
          <w:szCs w:val="24"/>
        </w:rPr>
        <w:t>Grada Vrgorca</w:t>
      </w:r>
      <w:r w:rsidR="00F459B7" w:rsidRPr="00E05872">
        <w:rPr>
          <w:rFonts w:ascii="Cambria" w:hAnsi="Cambria"/>
          <w:sz w:val="24"/>
          <w:szCs w:val="24"/>
        </w:rPr>
        <w:t xml:space="preserve"> </w:t>
      </w:r>
      <w:r w:rsidRPr="00E05872">
        <w:rPr>
          <w:rFonts w:ascii="Cambria" w:hAnsi="Cambria"/>
          <w:sz w:val="24"/>
          <w:szCs w:val="24"/>
        </w:rPr>
        <w:t>tijekom izvještajnog razdoblja:</w:t>
      </w:r>
    </w:p>
    <w:p w14:paraId="420F6449" w14:textId="77777777" w:rsidR="00A8073F" w:rsidRPr="00E05872" w:rsidRDefault="00A8073F" w:rsidP="007C42D3">
      <w:pPr>
        <w:jc w:val="both"/>
        <w:rPr>
          <w:rFonts w:ascii="Cambria" w:hAnsi="Cambria"/>
          <w:b/>
          <w:bCs/>
          <w:sz w:val="24"/>
          <w:szCs w:val="24"/>
        </w:rPr>
      </w:pPr>
      <w:r w:rsidRPr="00E05872">
        <w:rPr>
          <w:rFonts w:ascii="Cambria" w:hAnsi="Cambria"/>
          <w:b/>
          <w:bCs/>
          <w:sz w:val="24"/>
          <w:szCs w:val="24"/>
        </w:rPr>
        <w:t>SC 1</w:t>
      </w:r>
      <w:r w:rsidRPr="00E05872">
        <w:rPr>
          <w:rFonts w:ascii="Cambria" w:hAnsi="Cambria"/>
          <w:sz w:val="24"/>
          <w:szCs w:val="24"/>
        </w:rPr>
        <w:t xml:space="preserve">. </w:t>
      </w:r>
      <w:r w:rsidRPr="00E05872">
        <w:rPr>
          <w:rFonts w:ascii="Cambria" w:hAnsi="Cambria"/>
          <w:b/>
          <w:bCs/>
          <w:sz w:val="24"/>
          <w:szCs w:val="24"/>
        </w:rPr>
        <w:t>KONKURENTNO I INOVATIVNO GOSPODARSTVO</w:t>
      </w:r>
    </w:p>
    <w:p w14:paraId="0289BE62" w14:textId="2266C71E" w:rsidR="00D85CAB" w:rsidRPr="00E05872" w:rsidRDefault="00D85CAB" w:rsidP="00144DF6">
      <w:pPr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E05872">
        <w:rPr>
          <w:rFonts w:ascii="Cambria" w:hAnsi="Cambria"/>
          <w:sz w:val="24"/>
          <w:szCs w:val="24"/>
        </w:rPr>
        <w:t>Gospodarstvo koje je produktivno, inovativno i zahvaljujući tome konkurentno gospodarstvo može se prilagoditi izazovima globalnih promjena, ali i ponuditi prilike za ostvarivanje očekivanja različitih skupina stanovništva. U natjecanju na tržištu, kvalitetom, inovacijama i učinkovitošću u proizvodnji poduzetništvo, privatni sektor i radnici stvaraju novu vrijednost, nova radna mjesta i nove prilike za sadašnje sudionike na tržištu rada, kao i za generacije koje će tek ući na tržište rada.</w:t>
      </w:r>
    </w:p>
    <w:p w14:paraId="63871FB5" w14:textId="31B66B26" w:rsidR="00A8073F" w:rsidRPr="00E05872" w:rsidRDefault="00A8073F" w:rsidP="00144DF6">
      <w:pPr>
        <w:spacing w:line="276" w:lineRule="auto"/>
        <w:ind w:firstLine="567"/>
        <w:jc w:val="both"/>
        <w:rPr>
          <w:rFonts w:ascii="Cambria" w:hAnsi="Cambria"/>
          <w:sz w:val="24"/>
          <w:szCs w:val="24"/>
        </w:rPr>
      </w:pPr>
      <w:r w:rsidRPr="00E05872">
        <w:rPr>
          <w:rFonts w:ascii="Cambria" w:hAnsi="Cambria"/>
          <w:sz w:val="24"/>
          <w:szCs w:val="24"/>
        </w:rPr>
        <w:t xml:space="preserve">Provedbom mjera doprinosi se ekonomskom razvoju </w:t>
      </w:r>
      <w:r w:rsidR="00C314F2">
        <w:rPr>
          <w:rFonts w:ascii="Cambria" w:hAnsi="Cambria"/>
          <w:sz w:val="24"/>
          <w:szCs w:val="24"/>
        </w:rPr>
        <w:t>Grada</w:t>
      </w:r>
      <w:r w:rsidRPr="00E05872">
        <w:rPr>
          <w:rFonts w:ascii="Cambria" w:hAnsi="Cambria"/>
          <w:sz w:val="24"/>
          <w:szCs w:val="24"/>
        </w:rPr>
        <w:t>, povećanju kvalitete javnih usluga te unaprjeđenju ljudskih potencijala</w:t>
      </w:r>
      <w:r w:rsidR="00F739C1" w:rsidRPr="00E05872">
        <w:rPr>
          <w:rFonts w:ascii="Cambria" w:hAnsi="Cambria"/>
          <w:sz w:val="24"/>
          <w:szCs w:val="24"/>
        </w:rPr>
        <w:t>.</w:t>
      </w:r>
      <w:r w:rsidR="00A444C0" w:rsidRPr="00E05872">
        <w:rPr>
          <w:rFonts w:ascii="Cambria" w:hAnsi="Cambria"/>
          <w:sz w:val="24"/>
          <w:szCs w:val="24"/>
        </w:rPr>
        <w:t xml:space="preserve"> Mjere koje su se provodile tijekom izvještajnog razdoblja:</w:t>
      </w:r>
    </w:p>
    <w:p w14:paraId="038FA9CD" w14:textId="0B062A0A" w:rsidR="00F70310" w:rsidRDefault="007373C0" w:rsidP="00F70310">
      <w:pPr>
        <w:spacing w:before="240" w:after="200"/>
        <w:jc w:val="both"/>
        <w:rPr>
          <w:rFonts w:ascii="Cambria" w:hAnsi="Cambria"/>
          <w:i/>
          <w:iCs/>
          <w:sz w:val="24"/>
          <w:szCs w:val="24"/>
        </w:rPr>
      </w:pPr>
      <w:r w:rsidRPr="00D97600">
        <w:rPr>
          <w:rFonts w:ascii="Cambria" w:hAnsi="Cambria"/>
          <w:b/>
          <w:bCs/>
          <w:sz w:val="24"/>
          <w:szCs w:val="24"/>
        </w:rPr>
        <w:t xml:space="preserve">Mjera 2. </w:t>
      </w:r>
      <w:r w:rsidR="00C314F2" w:rsidRPr="00C314F2">
        <w:rPr>
          <w:rFonts w:ascii="Cambria" w:hAnsi="Cambria"/>
          <w:b/>
          <w:bCs/>
          <w:sz w:val="24"/>
          <w:szCs w:val="24"/>
        </w:rPr>
        <w:t xml:space="preserve">Ruralni razvoj </w:t>
      </w:r>
      <w:r w:rsidR="00C314F2" w:rsidRPr="00C314F2">
        <w:rPr>
          <w:rFonts w:ascii="Cambria" w:hAnsi="Cambria"/>
          <w:i/>
          <w:iCs/>
          <w:sz w:val="24"/>
          <w:szCs w:val="24"/>
        </w:rPr>
        <w:t>(M1: Poboljšavanje pristupa financijskim sredstvima malim i srednjim poduzetnicima)</w:t>
      </w:r>
    </w:p>
    <w:p w14:paraId="10AA834C" w14:textId="73CFE34B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sz w:val="24"/>
          <w:szCs w:val="24"/>
        </w:rPr>
      </w:pPr>
      <w:bookmarkStart w:id="26" w:name="_Hlk158651583"/>
      <w:r w:rsidRPr="00C85F7B">
        <w:rPr>
          <w:rFonts w:ascii="Cambria" w:hAnsi="Cambria"/>
          <w:b/>
          <w:bCs/>
          <w:sz w:val="24"/>
          <w:szCs w:val="24"/>
        </w:rPr>
        <w:t xml:space="preserve">Razvoj OPG-ova – </w:t>
      </w:r>
      <w:r w:rsidR="00BF0C67" w:rsidRPr="00C85F7B">
        <w:rPr>
          <w:rFonts w:ascii="Cambria" w:hAnsi="Cambria"/>
          <w:sz w:val="24"/>
          <w:szCs w:val="24"/>
        </w:rPr>
        <w:t>za subvencije OPG-</w:t>
      </w:r>
      <w:r w:rsidR="0064575B" w:rsidRPr="00C85F7B">
        <w:rPr>
          <w:rFonts w:ascii="Cambria" w:hAnsi="Cambria"/>
          <w:sz w:val="24"/>
          <w:szCs w:val="24"/>
        </w:rPr>
        <w:t>ima je u 2023. godini utrošeno 10.617,82 eura</w:t>
      </w:r>
    </w:p>
    <w:p w14:paraId="2FC866F9" w14:textId="3C06010E" w:rsidR="008B7F85" w:rsidRPr="00C85F7B" w:rsidRDefault="009F61E2" w:rsidP="008B7F85">
      <w:pPr>
        <w:pStyle w:val="Odlomakpopisa"/>
        <w:numPr>
          <w:ilvl w:val="0"/>
          <w:numId w:val="50"/>
        </w:numPr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Razvoj Grada Vrgorca kroz EU fondove – </w:t>
      </w:r>
      <w:r w:rsidR="00613A70" w:rsidRPr="00C85F7B">
        <w:rPr>
          <w:rFonts w:ascii="Cambria" w:hAnsi="Cambria"/>
          <w:sz w:val="24"/>
          <w:szCs w:val="24"/>
        </w:rPr>
        <w:t xml:space="preserve">u izvještajnom razdoblju nisu utrošena sredstva za navedenu aktivnost </w:t>
      </w:r>
    </w:p>
    <w:p w14:paraId="73C4BA14" w14:textId="6A4C169A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Razvoj Grada Vrgorca kroz promidžbu i vidljivost – </w:t>
      </w:r>
      <w:r w:rsidR="005F6D4C" w:rsidRPr="00C85F7B">
        <w:rPr>
          <w:rFonts w:ascii="Cambria" w:hAnsi="Cambria"/>
          <w:sz w:val="24"/>
          <w:szCs w:val="24"/>
        </w:rPr>
        <w:t xml:space="preserve">za navedenu aktivnost je </w:t>
      </w:r>
      <w:r w:rsidR="004561B7" w:rsidRPr="00C85F7B">
        <w:rPr>
          <w:rFonts w:ascii="Cambria" w:hAnsi="Cambria"/>
          <w:sz w:val="24"/>
          <w:szCs w:val="24"/>
        </w:rPr>
        <w:t>u 2023. godini utrošeno 10.617,82 eura</w:t>
      </w:r>
    </w:p>
    <w:p w14:paraId="5D891F49" w14:textId="7719C3C5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Program poticanja ugostitelja – </w:t>
      </w:r>
      <w:r w:rsidR="006F7282" w:rsidRPr="00C85F7B">
        <w:rPr>
          <w:rFonts w:ascii="Cambria" w:hAnsi="Cambria"/>
          <w:sz w:val="24"/>
          <w:szCs w:val="24"/>
        </w:rPr>
        <w:t>provedba aktivnosti planirana je u narednim godinama</w:t>
      </w:r>
    </w:p>
    <w:p w14:paraId="7843604A" w14:textId="191FF74F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Poticaj i subvencije mladim poduzetnicima – </w:t>
      </w:r>
      <w:r w:rsidR="006F7282" w:rsidRPr="00C85F7B">
        <w:rPr>
          <w:rFonts w:ascii="Cambria" w:hAnsi="Cambria"/>
          <w:sz w:val="24"/>
          <w:szCs w:val="24"/>
        </w:rPr>
        <w:t>provedba aktivnosti planirana je u narednim godinama</w:t>
      </w:r>
    </w:p>
    <w:p w14:paraId="52D483A7" w14:textId="40A8E0F0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Otplata dugoročnih kredita –</w:t>
      </w:r>
      <w:r w:rsidR="001138E7" w:rsidRPr="00C85F7B">
        <w:rPr>
          <w:rFonts w:ascii="Cambria" w:hAnsi="Cambria"/>
          <w:b/>
          <w:bCs/>
          <w:sz w:val="24"/>
          <w:szCs w:val="24"/>
        </w:rPr>
        <w:t xml:space="preserve"> </w:t>
      </w:r>
      <w:r w:rsidR="001138E7" w:rsidRPr="00C85F7B">
        <w:rPr>
          <w:rFonts w:ascii="Cambria" w:hAnsi="Cambria"/>
          <w:sz w:val="24"/>
          <w:szCs w:val="24"/>
        </w:rPr>
        <w:t>za otplatu kredita je u 2023. godini iskorišteno ukupno 373.823,55 eura</w:t>
      </w:r>
    </w:p>
    <w:p w14:paraId="3DC8FB9F" w14:textId="5975235A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Subvencije poljoprivrednicima – </w:t>
      </w:r>
      <w:r w:rsidR="006A60BB" w:rsidRPr="00C85F7B">
        <w:rPr>
          <w:rFonts w:ascii="Cambria" w:hAnsi="Cambria"/>
          <w:sz w:val="24"/>
          <w:szCs w:val="24"/>
        </w:rPr>
        <w:t xml:space="preserve">za navedene subvencije je Grad u 2023. godini </w:t>
      </w:r>
      <w:r w:rsidR="004A2088" w:rsidRPr="00C85F7B">
        <w:rPr>
          <w:rFonts w:ascii="Cambria" w:hAnsi="Cambria"/>
          <w:sz w:val="24"/>
          <w:szCs w:val="24"/>
        </w:rPr>
        <w:t>isplatio</w:t>
      </w:r>
      <w:r w:rsidR="006A60BB" w:rsidRPr="00C85F7B">
        <w:rPr>
          <w:rFonts w:ascii="Cambria" w:hAnsi="Cambria"/>
          <w:sz w:val="24"/>
          <w:szCs w:val="24"/>
        </w:rPr>
        <w:t xml:space="preserve"> 8.326,54 eura</w:t>
      </w:r>
    </w:p>
    <w:p w14:paraId="661FB2DD" w14:textId="3091CBBB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Uređenje i opremanje Gospodarske zone „</w:t>
      </w:r>
      <w:proofErr w:type="spellStart"/>
      <w:r w:rsidRPr="00C85F7B">
        <w:rPr>
          <w:rFonts w:ascii="Cambria" w:hAnsi="Cambria"/>
          <w:b/>
          <w:bCs/>
          <w:sz w:val="24"/>
          <w:szCs w:val="24"/>
        </w:rPr>
        <w:t>Ravča</w:t>
      </w:r>
      <w:proofErr w:type="spellEnd"/>
      <w:r w:rsidRPr="00C85F7B">
        <w:rPr>
          <w:rFonts w:ascii="Cambria" w:hAnsi="Cambria"/>
          <w:b/>
          <w:bCs/>
          <w:sz w:val="24"/>
          <w:szCs w:val="24"/>
        </w:rPr>
        <w:t xml:space="preserve">“ – </w:t>
      </w:r>
      <w:r w:rsidR="001352BB" w:rsidRPr="00C85F7B">
        <w:rPr>
          <w:rFonts w:ascii="Cambria" w:hAnsi="Cambria"/>
          <w:sz w:val="24"/>
          <w:szCs w:val="24"/>
        </w:rPr>
        <w:t>za spomenuto je utrošeno 79.633,69 eura</w:t>
      </w:r>
    </w:p>
    <w:bookmarkEnd w:id="26"/>
    <w:p w14:paraId="7D603946" w14:textId="208D4DFD" w:rsidR="00D64717" w:rsidRPr="00C85F7B" w:rsidRDefault="00D64717" w:rsidP="00D64717">
      <w:p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lastRenderedPageBreak/>
        <w:t xml:space="preserve">Mjera 3. </w:t>
      </w:r>
      <w:r w:rsidR="00C314F2" w:rsidRPr="00C85F7B">
        <w:rPr>
          <w:rFonts w:ascii="Cambria" w:hAnsi="Cambria"/>
          <w:b/>
          <w:bCs/>
          <w:sz w:val="24"/>
          <w:szCs w:val="24"/>
        </w:rPr>
        <w:t xml:space="preserve">Unapređenje komunalne infrastrukture </w:t>
      </w:r>
      <w:r w:rsidR="00C314F2" w:rsidRPr="00C85F7B">
        <w:rPr>
          <w:rFonts w:ascii="Cambria" w:hAnsi="Cambria"/>
          <w:i/>
          <w:iCs/>
          <w:sz w:val="24"/>
          <w:szCs w:val="24"/>
        </w:rPr>
        <w:t>(M1: Podizanje kvalitete i održivosti komunalnog sustava)</w:t>
      </w:r>
    </w:p>
    <w:p w14:paraId="127125FC" w14:textId="6D158E1C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Sufinanciranje nabave komunalne opreme – </w:t>
      </w:r>
      <w:r w:rsidR="00EE0B0C" w:rsidRPr="00C85F7B">
        <w:rPr>
          <w:rFonts w:ascii="Cambria" w:hAnsi="Cambria"/>
          <w:sz w:val="24"/>
          <w:szCs w:val="24"/>
        </w:rPr>
        <w:t>za nabavu podzemnih spremnika za prikupljanje otpada je u promatranoj godini utrošeno 249.874,00 eura</w:t>
      </w:r>
    </w:p>
    <w:p w14:paraId="27DC35B5" w14:textId="2882A2A4" w:rsidR="001D18D7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Tekuće održavanje vodoopskrbe – </w:t>
      </w:r>
      <w:r w:rsidR="004B612E" w:rsidRPr="00C85F7B">
        <w:rPr>
          <w:rFonts w:ascii="Cambria" w:hAnsi="Cambria"/>
          <w:sz w:val="24"/>
          <w:szCs w:val="24"/>
        </w:rPr>
        <w:t>provedba aktivnosti planirana je u narednim godinama</w:t>
      </w:r>
    </w:p>
    <w:p w14:paraId="7C29D6B5" w14:textId="7E15BC1F" w:rsidR="002E41EC" w:rsidRPr="00C85F7B" w:rsidRDefault="009F61E2" w:rsidP="002E41E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Održavanje čistoće javnih površina – </w:t>
      </w:r>
      <w:r w:rsidR="00784942" w:rsidRPr="00C85F7B">
        <w:rPr>
          <w:rFonts w:ascii="Cambria" w:hAnsi="Cambria"/>
          <w:sz w:val="24"/>
          <w:szCs w:val="24"/>
        </w:rPr>
        <w:t xml:space="preserve">za navedenu aktivnost Grad je utrošio 73.619,10 eura (od toga 16.242,01 eura za deratizaciju i dezinsekciju, </w:t>
      </w:r>
      <w:r w:rsidR="002E41EC" w:rsidRPr="00C85F7B">
        <w:rPr>
          <w:rFonts w:ascii="Cambria" w:hAnsi="Cambria"/>
          <w:sz w:val="24"/>
          <w:szCs w:val="24"/>
        </w:rPr>
        <w:t>46.377,09 eura za usluge čišćenja i održavanja javnih površina po ugovoru, 11.000,00 eura za usluge prikupljanja i odvoza otpada iz polja Jezero i Rasto</w:t>
      </w:r>
      <w:r w:rsidR="00623650" w:rsidRPr="00C85F7B">
        <w:rPr>
          <w:rFonts w:ascii="Cambria" w:hAnsi="Cambria"/>
          <w:sz w:val="24"/>
          <w:szCs w:val="24"/>
        </w:rPr>
        <w:t>k(van ugovora)</w:t>
      </w:r>
      <w:r w:rsidR="002E41EC" w:rsidRPr="00C85F7B">
        <w:rPr>
          <w:rFonts w:ascii="Cambria" w:hAnsi="Cambria"/>
          <w:sz w:val="24"/>
          <w:szCs w:val="24"/>
        </w:rPr>
        <w:t>)</w:t>
      </w:r>
    </w:p>
    <w:p w14:paraId="69D176DB" w14:textId="3D914EFF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Održavanje zelenih površina i parka – </w:t>
      </w:r>
      <w:r w:rsidR="00623650" w:rsidRPr="00C85F7B">
        <w:rPr>
          <w:rFonts w:ascii="Cambria" w:hAnsi="Cambria"/>
          <w:sz w:val="24"/>
          <w:szCs w:val="24"/>
        </w:rPr>
        <w:t xml:space="preserve">ukupan iznos utrošen za navedenu aktivnost u 2023. godini je 54.083,75 eura (od toga </w:t>
      </w:r>
      <w:r w:rsidR="008306A5" w:rsidRPr="00C85F7B">
        <w:rPr>
          <w:rFonts w:ascii="Cambria" w:hAnsi="Cambria"/>
          <w:sz w:val="24"/>
          <w:szCs w:val="24"/>
        </w:rPr>
        <w:t>4.957,50 eura za projekt „Zeleni Vrgorac“ i 49.126,25 eura za usluge održavanja javno-zelenih površina i parka po ugovoru)</w:t>
      </w:r>
    </w:p>
    <w:p w14:paraId="327A930F" w14:textId="12AE9AEF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Tekuće održavanje nerazvrstanih cesta – </w:t>
      </w:r>
      <w:r w:rsidR="00DF11D6" w:rsidRPr="00C85F7B">
        <w:rPr>
          <w:rFonts w:ascii="Cambria" w:hAnsi="Cambria"/>
          <w:sz w:val="24"/>
          <w:szCs w:val="24"/>
        </w:rPr>
        <w:t>u 2023. godini je za navedeno iskorišteno 150.611,15 eura</w:t>
      </w:r>
    </w:p>
    <w:p w14:paraId="53797727" w14:textId="72678D98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Održavanje oborinske odvodnje – </w:t>
      </w:r>
      <w:r w:rsidR="00C31397" w:rsidRPr="00C85F7B">
        <w:rPr>
          <w:rFonts w:ascii="Cambria" w:hAnsi="Cambria"/>
          <w:sz w:val="24"/>
          <w:szCs w:val="24"/>
        </w:rPr>
        <w:t>za usluge tekućeg održavanja oborinske odvodnje je u promatranoj godini utrošeno 23.997,98 eura</w:t>
      </w:r>
    </w:p>
    <w:p w14:paraId="55BAFC1C" w14:textId="6CA61204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Održavanje javne rasvjete – </w:t>
      </w:r>
      <w:r w:rsidR="00E75943" w:rsidRPr="00C85F7B">
        <w:rPr>
          <w:rFonts w:ascii="Cambria" w:hAnsi="Cambria"/>
          <w:sz w:val="24"/>
          <w:szCs w:val="24"/>
        </w:rPr>
        <w:t>za utrošenu električnu energiju za javnu rasvjetu, za naknadu za energetsku uslugu</w:t>
      </w:r>
      <w:r w:rsidR="001E0365" w:rsidRPr="00C85F7B">
        <w:rPr>
          <w:rFonts w:ascii="Cambria" w:hAnsi="Cambria"/>
          <w:sz w:val="24"/>
          <w:szCs w:val="24"/>
        </w:rPr>
        <w:t xml:space="preserve"> i za održavanje javne rasvjete koja nije obuhvaćena ESCO modelom je u izvještajnom razdoblju </w:t>
      </w:r>
      <w:r w:rsidR="0044536D" w:rsidRPr="00C85F7B">
        <w:rPr>
          <w:rFonts w:ascii="Cambria" w:hAnsi="Cambria"/>
          <w:sz w:val="24"/>
          <w:szCs w:val="24"/>
        </w:rPr>
        <w:t>iskorišteno</w:t>
      </w:r>
      <w:r w:rsidR="001E0365" w:rsidRPr="00C85F7B">
        <w:rPr>
          <w:rFonts w:ascii="Cambria" w:hAnsi="Cambria"/>
          <w:sz w:val="24"/>
          <w:szCs w:val="24"/>
        </w:rPr>
        <w:t xml:space="preserve"> </w:t>
      </w:r>
      <w:r w:rsidR="0044536D" w:rsidRPr="00C85F7B">
        <w:rPr>
          <w:rFonts w:ascii="Cambria" w:hAnsi="Cambria"/>
          <w:sz w:val="24"/>
          <w:szCs w:val="24"/>
        </w:rPr>
        <w:t>164.651,48 eura</w:t>
      </w:r>
    </w:p>
    <w:p w14:paraId="79F0DA70" w14:textId="2A0B1558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Tekuće održavanje groblja – </w:t>
      </w:r>
      <w:r w:rsidR="0044536D" w:rsidRPr="00C85F7B">
        <w:rPr>
          <w:rFonts w:ascii="Cambria" w:hAnsi="Cambria"/>
          <w:sz w:val="24"/>
          <w:szCs w:val="24"/>
        </w:rPr>
        <w:t xml:space="preserve">usluge održavanja groblja </w:t>
      </w:r>
      <w:r w:rsidR="00B10010" w:rsidRPr="00C85F7B">
        <w:rPr>
          <w:rFonts w:ascii="Cambria" w:hAnsi="Cambria"/>
          <w:sz w:val="24"/>
          <w:szCs w:val="24"/>
        </w:rPr>
        <w:t>(</w:t>
      </w:r>
      <w:r w:rsidR="0044536D" w:rsidRPr="00C85F7B">
        <w:rPr>
          <w:rFonts w:ascii="Cambria" w:hAnsi="Cambria"/>
          <w:sz w:val="24"/>
          <w:szCs w:val="24"/>
        </w:rPr>
        <w:t>po ugovoru</w:t>
      </w:r>
      <w:r w:rsidR="00B10010" w:rsidRPr="00C85F7B">
        <w:rPr>
          <w:rFonts w:ascii="Cambria" w:hAnsi="Cambria"/>
          <w:sz w:val="24"/>
          <w:szCs w:val="24"/>
        </w:rPr>
        <w:t>)</w:t>
      </w:r>
      <w:r w:rsidR="0044536D" w:rsidRPr="00C85F7B">
        <w:rPr>
          <w:rFonts w:ascii="Cambria" w:hAnsi="Cambria"/>
          <w:sz w:val="24"/>
          <w:szCs w:val="24"/>
        </w:rPr>
        <w:t xml:space="preserve"> i usluge prikupljanja i odvoza otpada (van ugovora) su</w:t>
      </w:r>
      <w:r w:rsidR="00B10010" w:rsidRPr="00C85F7B">
        <w:rPr>
          <w:rFonts w:ascii="Cambria" w:hAnsi="Cambria"/>
          <w:sz w:val="24"/>
          <w:szCs w:val="24"/>
        </w:rPr>
        <w:t xml:space="preserve"> u 2023. godini naplaćene u iznosu od 99.424,03</w:t>
      </w:r>
      <w:r w:rsidR="00B10010" w:rsidRPr="00C85F7B">
        <w:rPr>
          <w:rFonts w:ascii="Cambria" w:hAnsi="Cambria"/>
          <w:sz w:val="24"/>
          <w:szCs w:val="24"/>
        </w:rPr>
        <w:tab/>
        <w:t>eura</w:t>
      </w:r>
      <w:r w:rsidR="0044536D" w:rsidRPr="00C85F7B">
        <w:rPr>
          <w:rFonts w:ascii="Cambria" w:hAnsi="Cambria"/>
          <w:b/>
          <w:bCs/>
          <w:sz w:val="24"/>
          <w:szCs w:val="24"/>
        </w:rPr>
        <w:t xml:space="preserve"> </w:t>
      </w:r>
    </w:p>
    <w:p w14:paraId="5080F0B3" w14:textId="68320656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hitnih intervencija – </w:t>
      </w:r>
      <w:r w:rsidR="00841E5E" w:rsidRPr="00C85F7B">
        <w:rPr>
          <w:rFonts w:ascii="Cambria" w:hAnsi="Cambria"/>
          <w:sz w:val="24"/>
          <w:szCs w:val="24"/>
        </w:rPr>
        <w:t>za navedenu aktivnost Grad je utrošio 7.917,50 eura</w:t>
      </w:r>
    </w:p>
    <w:p w14:paraId="6E315A75" w14:textId="1A3686FE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Održavanje izvorišta – </w:t>
      </w:r>
      <w:r w:rsidR="00841E5E" w:rsidRPr="00C85F7B">
        <w:rPr>
          <w:rFonts w:ascii="Cambria" w:hAnsi="Cambria"/>
          <w:sz w:val="24"/>
          <w:szCs w:val="24"/>
        </w:rPr>
        <w:t xml:space="preserve">za usluge održavanja izvorišta </w:t>
      </w:r>
      <w:proofErr w:type="spellStart"/>
      <w:r w:rsidR="00841E5E" w:rsidRPr="00C85F7B">
        <w:rPr>
          <w:rFonts w:ascii="Cambria" w:hAnsi="Cambria"/>
          <w:sz w:val="24"/>
          <w:szCs w:val="24"/>
        </w:rPr>
        <w:t>Stinjevac</w:t>
      </w:r>
      <w:proofErr w:type="spellEnd"/>
      <w:r w:rsidR="00841E5E" w:rsidRPr="00C85F7B">
        <w:rPr>
          <w:rFonts w:ascii="Cambria" w:hAnsi="Cambria"/>
          <w:sz w:val="24"/>
          <w:szCs w:val="24"/>
        </w:rPr>
        <w:t xml:space="preserve"> i Butina </w:t>
      </w:r>
      <w:r w:rsidR="00420B7F" w:rsidRPr="00C85F7B">
        <w:rPr>
          <w:rFonts w:ascii="Cambria" w:hAnsi="Cambria"/>
          <w:sz w:val="24"/>
          <w:szCs w:val="24"/>
        </w:rPr>
        <w:t>je u izvještajnom razdoblju utrošeno 9.092,59 eura</w:t>
      </w:r>
    </w:p>
    <w:p w14:paraId="6FE837FD" w14:textId="26D83452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Prigodno ukrašavanje naselja – </w:t>
      </w:r>
      <w:r w:rsidR="00420B7F" w:rsidRPr="00C85F7B">
        <w:rPr>
          <w:rFonts w:ascii="Cambria" w:hAnsi="Cambria"/>
          <w:sz w:val="24"/>
          <w:szCs w:val="24"/>
        </w:rPr>
        <w:t>za navedenu aktivnost je u promatranoj godini iskorišteno 10.496,40 eura</w:t>
      </w:r>
    </w:p>
    <w:p w14:paraId="28C1EA82" w14:textId="3040E47C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Tekuće održavanje kolodvora – </w:t>
      </w:r>
      <w:r w:rsidR="002E4B95" w:rsidRPr="00C85F7B">
        <w:rPr>
          <w:rFonts w:ascii="Cambria" w:hAnsi="Cambria"/>
          <w:sz w:val="24"/>
          <w:szCs w:val="24"/>
        </w:rPr>
        <w:t xml:space="preserve">za usluge tekućeg i investicijskog </w:t>
      </w:r>
      <w:r w:rsidR="001F036C" w:rsidRPr="00C85F7B">
        <w:rPr>
          <w:rFonts w:ascii="Cambria" w:hAnsi="Cambria"/>
          <w:sz w:val="24"/>
          <w:szCs w:val="24"/>
        </w:rPr>
        <w:t>održavanja kolodvora je utrošeno 13.271,73 eura</w:t>
      </w:r>
    </w:p>
    <w:p w14:paraId="03CE55FC" w14:textId="5D5E6CF2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Sanacija divljih odlagališta otpada – </w:t>
      </w:r>
      <w:r w:rsidR="006726AA" w:rsidRPr="00C85F7B">
        <w:rPr>
          <w:rFonts w:ascii="Cambria" w:hAnsi="Cambria"/>
          <w:sz w:val="24"/>
          <w:szCs w:val="24"/>
        </w:rPr>
        <w:t>u izvještajnom razdoblju nisu utrošena sredstva za navedenu aktivnost</w:t>
      </w:r>
    </w:p>
    <w:p w14:paraId="24103F20" w14:textId="7C058218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Održavanje sportske dvorane i igrališta – </w:t>
      </w:r>
      <w:r w:rsidR="008323D9" w:rsidRPr="00C85F7B">
        <w:rPr>
          <w:rFonts w:ascii="Cambria" w:hAnsi="Cambria"/>
          <w:sz w:val="24"/>
          <w:szCs w:val="24"/>
        </w:rPr>
        <w:t>za navedeno je u promatranoj godini iskorišteno 47.798,34 eura</w:t>
      </w:r>
    </w:p>
    <w:p w14:paraId="0E03BF21" w14:textId="62AABE60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Gospodarenje otpadom – </w:t>
      </w:r>
      <w:r w:rsidR="008323D9" w:rsidRPr="00C85F7B">
        <w:rPr>
          <w:rFonts w:ascii="Cambria" w:hAnsi="Cambria"/>
          <w:sz w:val="24"/>
          <w:szCs w:val="24"/>
        </w:rPr>
        <w:t>u izvještajnom razdoblju nisu utrošena sredstva za navedenu aktivnost</w:t>
      </w:r>
    </w:p>
    <w:p w14:paraId="5A10F02F" w14:textId="0F885B42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Sufinanciranje nabave komunalne opreme – </w:t>
      </w:r>
      <w:r w:rsidR="00C019E7" w:rsidRPr="00C85F7B">
        <w:rPr>
          <w:rFonts w:ascii="Cambria" w:hAnsi="Cambria"/>
          <w:sz w:val="24"/>
          <w:szCs w:val="24"/>
        </w:rPr>
        <w:t>projekt je proveden prethodnih godina</w:t>
      </w:r>
    </w:p>
    <w:p w14:paraId="5D02425E" w14:textId="19B20703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Sanacija poljskih puteva –</w:t>
      </w:r>
      <w:r w:rsidR="00950AB9" w:rsidRPr="00C85F7B">
        <w:rPr>
          <w:rFonts w:ascii="Cambria" w:hAnsi="Cambria"/>
          <w:b/>
          <w:bCs/>
          <w:sz w:val="24"/>
          <w:szCs w:val="24"/>
        </w:rPr>
        <w:t xml:space="preserve"> </w:t>
      </w:r>
      <w:r w:rsidR="00950AB9" w:rsidRPr="00C85F7B">
        <w:rPr>
          <w:rFonts w:ascii="Cambria" w:hAnsi="Cambria"/>
          <w:sz w:val="24"/>
          <w:szCs w:val="24"/>
        </w:rPr>
        <w:t>za ovaj je projekt u 2023. godini utrošeno 25.150,00 eura</w:t>
      </w:r>
      <w:r w:rsidRPr="00C85F7B">
        <w:rPr>
          <w:rFonts w:ascii="Cambria" w:hAnsi="Cambria"/>
          <w:sz w:val="24"/>
          <w:szCs w:val="24"/>
        </w:rPr>
        <w:t xml:space="preserve"> </w:t>
      </w:r>
    </w:p>
    <w:p w14:paraId="3F38B340" w14:textId="2E042616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Sanacija šteta na poplavljenom području Grada – </w:t>
      </w:r>
      <w:r w:rsidR="00B86EDA" w:rsidRPr="00C85F7B">
        <w:rPr>
          <w:rFonts w:ascii="Cambria" w:hAnsi="Cambria"/>
          <w:sz w:val="24"/>
          <w:szCs w:val="24"/>
        </w:rPr>
        <w:t>projekt je proveden prethodnih godina</w:t>
      </w:r>
    </w:p>
    <w:p w14:paraId="292BCF62" w14:textId="4DDC49FA" w:rsidR="009F61E2" w:rsidRPr="00C85F7B" w:rsidRDefault="009F61E2" w:rsidP="00F26517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lastRenderedPageBreak/>
        <w:t xml:space="preserve">Izgradnja i rekonstrukcija gradskih ulica – </w:t>
      </w:r>
      <w:r w:rsidR="005347C3" w:rsidRPr="00C85F7B">
        <w:rPr>
          <w:rFonts w:ascii="Cambria" w:hAnsi="Cambria"/>
          <w:sz w:val="24"/>
          <w:szCs w:val="24"/>
        </w:rPr>
        <w:t>za ovaj projekt nisu planirana niti utrošena sredstva za izvještajno razdoblje 2023. godine</w:t>
      </w:r>
    </w:p>
    <w:p w14:paraId="7731EA13" w14:textId="4616B1A6" w:rsidR="009F61E2" w:rsidRPr="00C85F7B" w:rsidRDefault="009F61E2" w:rsidP="00F26517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Rekonstrukcija vodoopskrbe i odvodnje – </w:t>
      </w:r>
      <w:r w:rsidR="00F26517" w:rsidRPr="00C85F7B">
        <w:rPr>
          <w:rFonts w:ascii="Cambria" w:hAnsi="Cambria"/>
          <w:sz w:val="24"/>
          <w:szCs w:val="24"/>
        </w:rPr>
        <w:t>za sufinanciranje rekonstrukcije vodoopskrbnog sustava je u promatranoj godini utrošeno 13.809,74 eura</w:t>
      </w:r>
    </w:p>
    <w:p w14:paraId="39D1D79A" w14:textId="0FEB161A" w:rsidR="009F61E2" w:rsidRPr="00C85F7B" w:rsidRDefault="009F61E2" w:rsidP="00F26517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Rekonstrukcija nerazvrstanih cesta –</w:t>
      </w:r>
      <w:r w:rsidR="005347C3" w:rsidRPr="00C85F7B">
        <w:rPr>
          <w:rFonts w:ascii="Cambria" w:hAnsi="Cambria"/>
          <w:b/>
          <w:bCs/>
          <w:sz w:val="24"/>
          <w:szCs w:val="24"/>
        </w:rPr>
        <w:t xml:space="preserve"> </w:t>
      </w:r>
      <w:r w:rsidRPr="00C85F7B">
        <w:rPr>
          <w:rFonts w:ascii="Cambria" w:hAnsi="Cambria"/>
          <w:b/>
          <w:bCs/>
          <w:sz w:val="24"/>
          <w:szCs w:val="24"/>
        </w:rPr>
        <w:t xml:space="preserve"> </w:t>
      </w:r>
      <w:r w:rsidR="00B84524" w:rsidRPr="00C85F7B">
        <w:rPr>
          <w:rFonts w:ascii="Cambria" w:hAnsi="Cambria"/>
          <w:sz w:val="24"/>
          <w:szCs w:val="24"/>
        </w:rPr>
        <w:t>projekt je proveden prethodnih godina</w:t>
      </w:r>
    </w:p>
    <w:p w14:paraId="0B62B1B2" w14:textId="73CFA27E" w:rsidR="009F61E2" w:rsidRPr="00C85F7B" w:rsidRDefault="009F61E2" w:rsidP="00F26517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Izgradnja javne rasvjete – </w:t>
      </w:r>
      <w:r w:rsidR="00904F44" w:rsidRPr="00C85F7B">
        <w:rPr>
          <w:rFonts w:ascii="Cambria" w:hAnsi="Cambria"/>
          <w:sz w:val="24"/>
          <w:szCs w:val="24"/>
        </w:rPr>
        <w:t>za navedeni projekt je u izvještajnom razdoblju utrošeno 3.182,50 eura</w:t>
      </w:r>
    </w:p>
    <w:p w14:paraId="063A9EA1" w14:textId="4E4BF2A8" w:rsidR="009F61E2" w:rsidRPr="00C85F7B" w:rsidRDefault="009F61E2" w:rsidP="00F26517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Rješavanje imovinsko pravnih odnosa Grada – </w:t>
      </w:r>
      <w:r w:rsidR="00DF4C1B" w:rsidRPr="00C85F7B">
        <w:rPr>
          <w:rFonts w:ascii="Cambria" w:hAnsi="Cambria"/>
          <w:sz w:val="24"/>
          <w:szCs w:val="24"/>
        </w:rPr>
        <w:t>projekt je proveden prethodnih godina</w:t>
      </w:r>
    </w:p>
    <w:p w14:paraId="301AC203" w14:textId="2E2B5FE9" w:rsidR="009F61E2" w:rsidRPr="00C85F7B" w:rsidRDefault="009F61E2" w:rsidP="00F26517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Sanacija i zatvaranje odlagališta otpada „</w:t>
      </w:r>
      <w:proofErr w:type="spellStart"/>
      <w:r w:rsidRPr="00C85F7B">
        <w:rPr>
          <w:rFonts w:ascii="Cambria" w:hAnsi="Cambria"/>
          <w:b/>
          <w:bCs/>
          <w:sz w:val="24"/>
          <w:szCs w:val="24"/>
        </w:rPr>
        <w:t>Ajdanovac</w:t>
      </w:r>
      <w:proofErr w:type="spellEnd"/>
      <w:r w:rsidRPr="00C85F7B">
        <w:rPr>
          <w:rFonts w:ascii="Cambria" w:hAnsi="Cambria"/>
          <w:b/>
          <w:bCs/>
          <w:sz w:val="24"/>
          <w:szCs w:val="24"/>
        </w:rPr>
        <w:t xml:space="preserve">“ – </w:t>
      </w:r>
      <w:r w:rsidR="00412605" w:rsidRPr="00C85F7B">
        <w:rPr>
          <w:rFonts w:ascii="Cambria" w:hAnsi="Cambria"/>
          <w:sz w:val="24"/>
          <w:szCs w:val="24"/>
        </w:rPr>
        <w:t>za sufinanciranje sanacije odlagališta otpada je iz proračuna u 2023. godini iskorišten iznos od</w:t>
      </w:r>
      <w:r w:rsidR="00412605" w:rsidRPr="00C85F7B">
        <w:rPr>
          <w:rFonts w:ascii="Cambria" w:hAnsi="Cambria"/>
          <w:b/>
          <w:bCs/>
          <w:sz w:val="24"/>
          <w:szCs w:val="24"/>
        </w:rPr>
        <w:t xml:space="preserve"> </w:t>
      </w:r>
      <w:r w:rsidR="00412605" w:rsidRPr="00C85F7B">
        <w:rPr>
          <w:rFonts w:ascii="Cambria" w:hAnsi="Cambria"/>
          <w:sz w:val="24"/>
          <w:szCs w:val="24"/>
        </w:rPr>
        <w:t>6.636,14 eura</w:t>
      </w:r>
    </w:p>
    <w:p w14:paraId="61CEAF29" w14:textId="4FE8EB74" w:rsidR="009F61E2" w:rsidRPr="00C85F7B" w:rsidRDefault="009F61E2" w:rsidP="00F26517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Izgradnja prijamnih kapela i uređenje groblja po Mjesnim odborima – </w:t>
      </w:r>
      <w:r w:rsidR="0089612C" w:rsidRPr="00C85F7B">
        <w:rPr>
          <w:rFonts w:ascii="Cambria" w:hAnsi="Cambria"/>
          <w:sz w:val="24"/>
          <w:szCs w:val="24"/>
        </w:rPr>
        <w:t>za ovaj projekt nisu planirana niti utrošena sredstva za izvještajno razdoblje 2023. godine</w:t>
      </w:r>
    </w:p>
    <w:p w14:paraId="2BC0C0FD" w14:textId="4A1F3F82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Izgradnja sportskih i rekreacijskih objekata – </w:t>
      </w:r>
      <w:r w:rsidR="00B57004" w:rsidRPr="00C85F7B">
        <w:rPr>
          <w:rFonts w:ascii="Cambria" w:hAnsi="Cambria"/>
          <w:sz w:val="24"/>
          <w:szCs w:val="24"/>
        </w:rPr>
        <w:t xml:space="preserve">za izgradnju dječjeg igrališta u Dusini </w:t>
      </w:r>
      <w:r w:rsidR="00C51FC5" w:rsidRPr="00C85F7B">
        <w:rPr>
          <w:rFonts w:ascii="Cambria" w:hAnsi="Cambria"/>
          <w:sz w:val="24"/>
          <w:szCs w:val="24"/>
        </w:rPr>
        <w:t>za potrebe dječjeg vrtića je u promatranoj godini</w:t>
      </w:r>
      <w:r w:rsidR="00B57004" w:rsidRPr="00C85F7B">
        <w:rPr>
          <w:rFonts w:ascii="Cambria" w:hAnsi="Cambria"/>
          <w:sz w:val="24"/>
          <w:szCs w:val="24"/>
        </w:rPr>
        <w:t xml:space="preserve"> utrošeno 76.502,21 eura</w:t>
      </w:r>
    </w:p>
    <w:p w14:paraId="0806272B" w14:textId="09F03E99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Izgradnja reciklažnog dvorišta – </w:t>
      </w:r>
      <w:r w:rsidR="002E0823" w:rsidRPr="00C85F7B">
        <w:rPr>
          <w:rFonts w:ascii="Cambria" w:hAnsi="Cambria"/>
          <w:sz w:val="24"/>
          <w:szCs w:val="24"/>
        </w:rPr>
        <w:t>projekt je proveden prethodnih godina</w:t>
      </w:r>
    </w:p>
    <w:p w14:paraId="3CF9AB12" w14:textId="0E6D1212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Rekonstrukcija i nadogradnja gradske tržnice – </w:t>
      </w:r>
      <w:r w:rsidR="002E0823" w:rsidRPr="00C85F7B">
        <w:rPr>
          <w:rFonts w:ascii="Cambria" w:hAnsi="Cambria"/>
          <w:sz w:val="24"/>
          <w:szCs w:val="24"/>
        </w:rPr>
        <w:t>provedba projekta planirana je u narednim godinama</w:t>
      </w:r>
    </w:p>
    <w:p w14:paraId="1F16BFFF" w14:textId="1157B0FB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Rekonstrukcija sportske dvorane – </w:t>
      </w:r>
      <w:r w:rsidR="0054599A" w:rsidRPr="00C85F7B">
        <w:rPr>
          <w:rFonts w:ascii="Cambria" w:hAnsi="Cambria"/>
          <w:sz w:val="24"/>
          <w:szCs w:val="24"/>
        </w:rPr>
        <w:t>provedba projekta planirana je u narednim godinama</w:t>
      </w:r>
    </w:p>
    <w:p w14:paraId="3DA78A3F" w14:textId="5F50BCAC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Izgradnja oborinske odvodnje – </w:t>
      </w:r>
      <w:r w:rsidR="0088338B" w:rsidRPr="00C85F7B">
        <w:rPr>
          <w:rFonts w:ascii="Cambria" w:hAnsi="Cambria"/>
          <w:sz w:val="24"/>
          <w:szCs w:val="24"/>
        </w:rPr>
        <w:t>za izgradnju oborinske odvodnje u Kotezima je utrošen iznos od 171.481,33 eura</w:t>
      </w:r>
    </w:p>
    <w:p w14:paraId="1A384AFE" w14:textId="6847D1CC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Rješavanje imovinsko-pravnih odnosa u Gospodarskoj zoni </w:t>
      </w:r>
      <w:proofErr w:type="spellStart"/>
      <w:r w:rsidRPr="00C85F7B">
        <w:rPr>
          <w:rFonts w:ascii="Cambria" w:hAnsi="Cambria"/>
          <w:b/>
          <w:bCs/>
          <w:sz w:val="24"/>
          <w:szCs w:val="24"/>
        </w:rPr>
        <w:t>Ravča</w:t>
      </w:r>
      <w:proofErr w:type="spellEnd"/>
      <w:r w:rsidRPr="00C85F7B">
        <w:rPr>
          <w:rFonts w:ascii="Cambria" w:hAnsi="Cambria"/>
          <w:b/>
          <w:bCs/>
          <w:sz w:val="24"/>
          <w:szCs w:val="24"/>
        </w:rPr>
        <w:t xml:space="preserve"> –</w:t>
      </w:r>
      <w:r w:rsidR="0054599A" w:rsidRPr="00C85F7B">
        <w:rPr>
          <w:rFonts w:ascii="Cambria" w:hAnsi="Cambria"/>
          <w:b/>
          <w:bCs/>
          <w:sz w:val="24"/>
          <w:szCs w:val="24"/>
        </w:rPr>
        <w:t xml:space="preserve"> </w:t>
      </w:r>
      <w:r w:rsidR="0054599A" w:rsidRPr="00C85F7B">
        <w:rPr>
          <w:rFonts w:ascii="Cambria" w:hAnsi="Cambria"/>
          <w:sz w:val="24"/>
          <w:szCs w:val="24"/>
        </w:rPr>
        <w:t xml:space="preserve">provedba projekta planirana je u narednim godinama </w:t>
      </w:r>
      <w:r w:rsidRPr="00C85F7B">
        <w:rPr>
          <w:rFonts w:ascii="Cambria" w:hAnsi="Cambria"/>
          <w:sz w:val="24"/>
          <w:szCs w:val="24"/>
        </w:rPr>
        <w:t xml:space="preserve"> </w:t>
      </w:r>
    </w:p>
    <w:p w14:paraId="650F1446" w14:textId="73D2B150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Parka IV. Gardijske brigade – Pauci – </w:t>
      </w:r>
      <w:r w:rsidR="0054599A" w:rsidRPr="00C85F7B">
        <w:rPr>
          <w:rFonts w:ascii="Cambria" w:hAnsi="Cambria"/>
          <w:sz w:val="24"/>
          <w:szCs w:val="24"/>
        </w:rPr>
        <w:t>provedba projekta planirana je u narednim godinama</w:t>
      </w:r>
    </w:p>
    <w:p w14:paraId="2284F433" w14:textId="09C2F498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Rekonstrukcija višenamjenske dvorane –</w:t>
      </w:r>
      <w:r w:rsidR="0054599A" w:rsidRPr="00C85F7B">
        <w:rPr>
          <w:rFonts w:ascii="Cambria" w:hAnsi="Cambria"/>
          <w:b/>
          <w:bCs/>
          <w:sz w:val="24"/>
          <w:szCs w:val="24"/>
        </w:rPr>
        <w:t xml:space="preserve"> </w:t>
      </w:r>
      <w:r w:rsidR="0054599A" w:rsidRPr="00C85F7B">
        <w:rPr>
          <w:rFonts w:ascii="Cambria" w:hAnsi="Cambria"/>
          <w:sz w:val="24"/>
          <w:szCs w:val="24"/>
        </w:rPr>
        <w:t>od provedbe ovoga projekta se odustalo</w:t>
      </w:r>
    </w:p>
    <w:p w14:paraId="0CF0AE2E" w14:textId="77777777" w:rsidR="0054599A" w:rsidRPr="00C85F7B" w:rsidRDefault="009F61E2" w:rsidP="009D6E7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Uređenje poslovne zone „</w:t>
      </w:r>
      <w:proofErr w:type="spellStart"/>
      <w:r w:rsidRPr="00C85F7B">
        <w:rPr>
          <w:rFonts w:ascii="Cambria" w:hAnsi="Cambria"/>
          <w:b/>
          <w:bCs/>
          <w:sz w:val="24"/>
          <w:szCs w:val="24"/>
        </w:rPr>
        <w:t>Jurilji</w:t>
      </w:r>
      <w:proofErr w:type="spellEnd"/>
      <w:r w:rsidRPr="00C85F7B">
        <w:rPr>
          <w:rFonts w:ascii="Cambria" w:hAnsi="Cambria"/>
          <w:b/>
          <w:bCs/>
          <w:sz w:val="24"/>
          <w:szCs w:val="24"/>
        </w:rPr>
        <w:t xml:space="preserve">“ – </w:t>
      </w:r>
      <w:r w:rsidR="0054599A" w:rsidRPr="00C85F7B">
        <w:rPr>
          <w:rFonts w:ascii="Cambria" w:hAnsi="Cambria"/>
          <w:sz w:val="24"/>
          <w:szCs w:val="24"/>
        </w:rPr>
        <w:t>od provedbe ovoga projekta se odustalo</w:t>
      </w:r>
    </w:p>
    <w:p w14:paraId="6E3C4A33" w14:textId="7E3FF683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Rekonstrukcija poslovnih prostora u vlasništvu Grada –</w:t>
      </w:r>
      <w:r w:rsidRPr="00C85F7B">
        <w:rPr>
          <w:rFonts w:ascii="Cambria" w:hAnsi="Cambria"/>
          <w:sz w:val="24"/>
          <w:szCs w:val="24"/>
        </w:rPr>
        <w:t xml:space="preserve"> </w:t>
      </w:r>
      <w:r w:rsidR="00E2174A" w:rsidRPr="00C85F7B">
        <w:rPr>
          <w:rFonts w:ascii="Cambria" w:hAnsi="Cambria"/>
          <w:sz w:val="24"/>
          <w:szCs w:val="24"/>
        </w:rPr>
        <w:t>za rekonstrukciju zgrade bivšeg fonda je u 2023. godini utrošeno 25.530,00 eura</w:t>
      </w:r>
    </w:p>
    <w:p w14:paraId="536E7CF4" w14:textId="77777777" w:rsidR="009D6E7C" w:rsidRPr="00C85F7B" w:rsidRDefault="009F61E2" w:rsidP="009D6E7C">
      <w:pPr>
        <w:pStyle w:val="Odlomakpopisa"/>
        <w:numPr>
          <w:ilvl w:val="0"/>
          <w:numId w:val="47"/>
        </w:numPr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Izgradnja nogostupa u Ulici Šetalište Mate Raosa - II faza – </w:t>
      </w:r>
      <w:r w:rsidR="009D6E7C" w:rsidRPr="00C85F7B">
        <w:rPr>
          <w:rFonts w:ascii="Cambria" w:hAnsi="Cambria"/>
          <w:sz w:val="24"/>
          <w:szCs w:val="24"/>
        </w:rPr>
        <w:t>provedba projekta planirana je u narednim godinama</w:t>
      </w:r>
    </w:p>
    <w:p w14:paraId="19C00522" w14:textId="6D175DC2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Uređenje ulice Hrvatskih velikana – </w:t>
      </w:r>
      <w:bookmarkStart w:id="27" w:name="_Hlk158654556"/>
      <w:r w:rsidR="009D6E7C" w:rsidRPr="00C85F7B">
        <w:rPr>
          <w:rFonts w:ascii="Cambria" w:hAnsi="Cambria"/>
          <w:sz w:val="24"/>
          <w:szCs w:val="24"/>
        </w:rPr>
        <w:t>projekt je proveden prethodnih godina</w:t>
      </w:r>
      <w:bookmarkEnd w:id="27"/>
    </w:p>
    <w:p w14:paraId="0F9656BE" w14:textId="74B43D1B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Izgradnja ulice Kralja Tomislava –</w:t>
      </w:r>
      <w:r w:rsidR="00BF3ECE" w:rsidRPr="00C85F7B">
        <w:rPr>
          <w:rFonts w:ascii="Cambria" w:hAnsi="Cambria"/>
          <w:b/>
          <w:bCs/>
          <w:sz w:val="24"/>
          <w:szCs w:val="24"/>
        </w:rPr>
        <w:t xml:space="preserve"> </w:t>
      </w:r>
      <w:r w:rsidR="00BF3ECE" w:rsidRPr="00C85F7B">
        <w:rPr>
          <w:rFonts w:ascii="Cambria" w:hAnsi="Cambria"/>
          <w:sz w:val="24"/>
          <w:szCs w:val="24"/>
        </w:rPr>
        <w:t>provedba projekta planirana je u narednim godinama</w:t>
      </w:r>
      <w:r w:rsidRPr="00C85F7B">
        <w:rPr>
          <w:rFonts w:ascii="Cambria" w:hAnsi="Cambria"/>
          <w:sz w:val="24"/>
          <w:szCs w:val="24"/>
        </w:rPr>
        <w:t xml:space="preserve"> </w:t>
      </w:r>
    </w:p>
    <w:p w14:paraId="2784C46A" w14:textId="245C0358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Projekt poticanje stanogradnje – </w:t>
      </w:r>
      <w:r w:rsidR="001107FF" w:rsidRPr="00C85F7B">
        <w:rPr>
          <w:rFonts w:ascii="Cambria" w:hAnsi="Cambria"/>
          <w:sz w:val="24"/>
          <w:szCs w:val="24"/>
        </w:rPr>
        <w:t xml:space="preserve">za otkup zemljišta za </w:t>
      </w:r>
      <w:r w:rsidR="005E39E4" w:rsidRPr="00C85F7B">
        <w:rPr>
          <w:rFonts w:ascii="Cambria" w:hAnsi="Cambria"/>
          <w:sz w:val="24"/>
          <w:szCs w:val="24"/>
        </w:rPr>
        <w:t>z</w:t>
      </w:r>
      <w:r w:rsidR="001107FF" w:rsidRPr="00C85F7B">
        <w:rPr>
          <w:rFonts w:ascii="Cambria" w:hAnsi="Cambria"/>
          <w:sz w:val="24"/>
          <w:szCs w:val="24"/>
        </w:rPr>
        <w:t>gradu POS-a je u izvještajnom razdoblju utrošeno 2.100,93 eura</w:t>
      </w:r>
    </w:p>
    <w:p w14:paraId="376CB60F" w14:textId="4E6EA018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Izgradnja nogostupa u </w:t>
      </w:r>
      <w:proofErr w:type="spellStart"/>
      <w:r w:rsidRPr="00C85F7B">
        <w:rPr>
          <w:rFonts w:ascii="Cambria" w:hAnsi="Cambria"/>
          <w:b/>
          <w:bCs/>
          <w:sz w:val="24"/>
          <w:szCs w:val="24"/>
        </w:rPr>
        <w:t>Umčanima</w:t>
      </w:r>
      <w:proofErr w:type="spellEnd"/>
      <w:r w:rsidRPr="00C85F7B">
        <w:rPr>
          <w:rFonts w:ascii="Cambria" w:hAnsi="Cambria"/>
          <w:b/>
          <w:bCs/>
          <w:sz w:val="24"/>
          <w:szCs w:val="24"/>
        </w:rPr>
        <w:t xml:space="preserve"> – </w:t>
      </w:r>
      <w:r w:rsidR="00BF3ECE" w:rsidRPr="00C85F7B">
        <w:rPr>
          <w:rFonts w:ascii="Cambria" w:hAnsi="Cambria"/>
          <w:sz w:val="24"/>
          <w:szCs w:val="24"/>
        </w:rPr>
        <w:t>projekt je proveden prethodnih godina</w:t>
      </w:r>
    </w:p>
    <w:p w14:paraId="72C52C9F" w14:textId="501482B4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Unutarnje uređenje sportske dvorane – </w:t>
      </w:r>
      <w:r w:rsidR="000C7535" w:rsidRPr="00C85F7B">
        <w:rPr>
          <w:rFonts w:ascii="Cambria" w:hAnsi="Cambria"/>
          <w:sz w:val="24"/>
          <w:szCs w:val="24"/>
        </w:rPr>
        <w:t>projekt je proveden prethodnih godina</w:t>
      </w:r>
    </w:p>
    <w:p w14:paraId="783884D7" w14:textId="77777777" w:rsidR="000C7535" w:rsidRPr="00C85F7B" w:rsidRDefault="009F61E2" w:rsidP="000C7535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Sanacija spomenika kulture – </w:t>
      </w:r>
      <w:r w:rsidR="000C7535" w:rsidRPr="00C85F7B">
        <w:rPr>
          <w:rFonts w:ascii="Cambria" w:hAnsi="Cambria"/>
          <w:sz w:val="24"/>
          <w:szCs w:val="24"/>
        </w:rPr>
        <w:t>provedba projekta planirana je u narednim godinama</w:t>
      </w:r>
    </w:p>
    <w:p w14:paraId="5BF416FE" w14:textId="001E679C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Adrenalinski park Paklina – </w:t>
      </w:r>
      <w:r w:rsidR="005E39E4" w:rsidRPr="00C85F7B">
        <w:rPr>
          <w:rFonts w:ascii="Cambria" w:hAnsi="Cambria"/>
          <w:sz w:val="24"/>
          <w:szCs w:val="24"/>
        </w:rPr>
        <w:t>u izvještajnom razdoblju nisu utrošena sredstva za naveden</w:t>
      </w:r>
      <w:r w:rsidR="002B28E8" w:rsidRPr="00C85F7B">
        <w:rPr>
          <w:rFonts w:ascii="Cambria" w:hAnsi="Cambria"/>
          <w:sz w:val="24"/>
          <w:szCs w:val="24"/>
        </w:rPr>
        <w:t>i projekt</w:t>
      </w:r>
    </w:p>
    <w:p w14:paraId="61E41B51" w14:textId="5AC07852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lastRenderedPageBreak/>
        <w:t xml:space="preserve">Financiranje projekata iz natječaja za financiranje MO – </w:t>
      </w:r>
      <w:r w:rsidR="002B4A61" w:rsidRPr="00C85F7B">
        <w:rPr>
          <w:rFonts w:ascii="Cambria" w:hAnsi="Cambria"/>
          <w:sz w:val="24"/>
          <w:szCs w:val="24"/>
        </w:rPr>
        <w:t>za navedeni projekt je u promatranoj godini iskorišten iznos od 21.718,08 eura</w:t>
      </w:r>
    </w:p>
    <w:p w14:paraId="58DCEF74" w14:textId="156D38D5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Izgradnja višenamjenske prostorije u MO </w:t>
      </w:r>
      <w:proofErr w:type="spellStart"/>
      <w:r w:rsidRPr="00C85F7B">
        <w:rPr>
          <w:rFonts w:ascii="Cambria" w:hAnsi="Cambria"/>
          <w:b/>
          <w:bCs/>
          <w:sz w:val="24"/>
          <w:szCs w:val="24"/>
        </w:rPr>
        <w:t>Kotezi</w:t>
      </w:r>
      <w:proofErr w:type="spellEnd"/>
      <w:r w:rsidRPr="00C85F7B">
        <w:rPr>
          <w:rFonts w:ascii="Cambria" w:hAnsi="Cambria"/>
          <w:b/>
          <w:bCs/>
          <w:sz w:val="24"/>
          <w:szCs w:val="24"/>
        </w:rPr>
        <w:t xml:space="preserve"> – </w:t>
      </w:r>
      <w:r w:rsidR="00502B6A" w:rsidRPr="00C85F7B">
        <w:rPr>
          <w:rFonts w:ascii="Cambria" w:hAnsi="Cambria"/>
          <w:sz w:val="24"/>
          <w:szCs w:val="24"/>
        </w:rPr>
        <w:t>projekt je proveden prethodnih godina</w:t>
      </w:r>
    </w:p>
    <w:p w14:paraId="5892C172" w14:textId="06166E19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Kuća dalmatinskog pršuta i vina – </w:t>
      </w:r>
      <w:r w:rsidR="00502B6A" w:rsidRPr="00C85F7B">
        <w:rPr>
          <w:rFonts w:ascii="Cambria" w:hAnsi="Cambria"/>
          <w:sz w:val="24"/>
          <w:szCs w:val="24"/>
        </w:rPr>
        <w:t>projekt je proveden prethodnih godina</w:t>
      </w:r>
    </w:p>
    <w:p w14:paraId="2F0C0C73" w14:textId="687A86C1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Rekonstrukcija kule Tina Ujevića – </w:t>
      </w:r>
      <w:r w:rsidR="00502B6A" w:rsidRPr="00C85F7B">
        <w:rPr>
          <w:rFonts w:ascii="Cambria" w:hAnsi="Cambria"/>
          <w:sz w:val="24"/>
          <w:szCs w:val="24"/>
        </w:rPr>
        <w:t>projekt je proveden prethodnih godina</w:t>
      </w:r>
    </w:p>
    <w:p w14:paraId="30E37EFC" w14:textId="0B06E4B1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Obnova informativnih ploča – </w:t>
      </w:r>
      <w:r w:rsidR="00502B6A" w:rsidRPr="00C85F7B">
        <w:rPr>
          <w:rFonts w:ascii="Cambria" w:hAnsi="Cambria"/>
          <w:sz w:val="24"/>
          <w:szCs w:val="24"/>
        </w:rPr>
        <w:t>projekt je proveden prethodnih godina</w:t>
      </w:r>
    </w:p>
    <w:p w14:paraId="5850238F" w14:textId="3C0969FF" w:rsidR="009F61E2" w:rsidRPr="00C85F7B" w:rsidRDefault="009F61E2" w:rsidP="0068630C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Uređenje odjeljenja DV „Pčelica“ u gradskom parku –</w:t>
      </w:r>
      <w:r w:rsidR="002B28E8" w:rsidRPr="00C85F7B">
        <w:rPr>
          <w:rFonts w:ascii="Cambria" w:hAnsi="Cambria"/>
          <w:b/>
          <w:bCs/>
          <w:sz w:val="24"/>
          <w:szCs w:val="24"/>
        </w:rPr>
        <w:t xml:space="preserve"> </w:t>
      </w:r>
      <w:r w:rsidR="002B28E8" w:rsidRPr="00C85F7B">
        <w:rPr>
          <w:rFonts w:ascii="Cambria" w:hAnsi="Cambria"/>
          <w:sz w:val="24"/>
          <w:szCs w:val="24"/>
        </w:rPr>
        <w:t>u izvještajnom razdoblju nisu utrošena sredstva za navedeni projekt</w:t>
      </w:r>
    </w:p>
    <w:p w14:paraId="091BFE10" w14:textId="4CDC4E70" w:rsidR="009F61E2" w:rsidRPr="00C85F7B" w:rsidRDefault="009F61E2" w:rsidP="009F61E2">
      <w:pPr>
        <w:pStyle w:val="Odlomakpopisa"/>
        <w:numPr>
          <w:ilvl w:val="0"/>
          <w:numId w:val="47"/>
        </w:numPr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Rekonstrukcija ulice A.G. Matoša – </w:t>
      </w:r>
      <w:r w:rsidR="00502B6A" w:rsidRPr="00C85F7B">
        <w:rPr>
          <w:rFonts w:ascii="Cambria" w:hAnsi="Cambria"/>
          <w:sz w:val="24"/>
          <w:szCs w:val="24"/>
        </w:rPr>
        <w:t>projekt je proveden prethodnih godina</w:t>
      </w:r>
    </w:p>
    <w:p w14:paraId="1F96A633" w14:textId="2D54C82D" w:rsidR="009F61E2" w:rsidRPr="00C85F7B" w:rsidRDefault="009F61E2" w:rsidP="009F61E2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Rekonstrukcija tvrđave „Gradina“ – </w:t>
      </w:r>
      <w:r w:rsidR="00502B6A" w:rsidRPr="00C85F7B">
        <w:rPr>
          <w:rFonts w:ascii="Cambria" w:hAnsi="Cambria"/>
          <w:sz w:val="24"/>
          <w:szCs w:val="24"/>
        </w:rPr>
        <w:t>projekt je proveden prethodnih godina</w:t>
      </w:r>
    </w:p>
    <w:p w14:paraId="76E909C6" w14:textId="7C5E2501" w:rsidR="009F61E2" w:rsidRPr="00C85F7B" w:rsidRDefault="009F61E2" w:rsidP="009F61E2">
      <w:pPr>
        <w:pStyle w:val="Odlomakpopisa"/>
        <w:numPr>
          <w:ilvl w:val="0"/>
          <w:numId w:val="47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Izgradnja vidikovca – </w:t>
      </w:r>
      <w:r w:rsidR="00502B6A" w:rsidRPr="00C85F7B">
        <w:rPr>
          <w:rFonts w:ascii="Cambria" w:hAnsi="Cambria"/>
          <w:sz w:val="24"/>
          <w:szCs w:val="24"/>
        </w:rPr>
        <w:t>provedba projekta planirana je u narednim godinama</w:t>
      </w:r>
    </w:p>
    <w:p w14:paraId="7D685361" w14:textId="3EFFA9C8" w:rsidR="00A8073F" w:rsidRPr="00C85F7B" w:rsidRDefault="00A8073F" w:rsidP="003F480D">
      <w:pPr>
        <w:spacing w:after="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SC 2. OBRAZOVANI I ZAPOSLENI LJUDI</w:t>
      </w:r>
    </w:p>
    <w:p w14:paraId="346EBCA1" w14:textId="1C2834DD" w:rsidR="00D85CAB" w:rsidRPr="00C85F7B" w:rsidRDefault="00D85CAB" w:rsidP="003F480D">
      <w:pPr>
        <w:tabs>
          <w:tab w:val="left" w:pos="993"/>
        </w:tabs>
        <w:spacing w:before="200" w:after="0"/>
        <w:ind w:firstLine="567"/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sz w:val="24"/>
          <w:szCs w:val="24"/>
        </w:rPr>
        <w:t>Obrazovanje ima ključnu ulogu i u pripremi budućih odraslih osoba na život u zajednici, primarno kroz usađivanje zajedničkih vrijednosti i prihvaćene norme ponašanja. Isto tako, obrazovanje pridonosi razvoju osobnosti i potencijalu djece i učenika, potičući ih na kreativnost, kritičko razmišljanje, izražavanje s pouzdanjem i cjeloživotno učenje. Time obrazovanje pridonosi sveukupnoj društvenoj koheziji i izgrađivanju budućih samosvjesnih i društveno odgovornih građana. Zbog svih tih razloga obrazovanje je i najmoćnije sredstvo za ostvarenje društvenih i gospodarskih promjena, osobito kada uključuje sve svoje građane jer svijet sutrašnjice pretpostavlja složene i dinamične promjene s podijeljenom odgovornošću. Obrazovanje je stoga društvena i gospodarska investicija s najvećim i najtrajnijim povratom, kako društvu tako i gospodarstvu, i to na svim obrazovnim razinama i u svim vidovima obrazovanja.</w:t>
      </w:r>
    </w:p>
    <w:p w14:paraId="2653AE0B" w14:textId="5C1889E3" w:rsidR="00A8073F" w:rsidRPr="00C85F7B" w:rsidRDefault="00A8073F" w:rsidP="003F480D">
      <w:pPr>
        <w:tabs>
          <w:tab w:val="left" w:pos="993"/>
        </w:tabs>
        <w:spacing w:before="200" w:after="0"/>
        <w:ind w:firstLine="567"/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sz w:val="24"/>
          <w:szCs w:val="24"/>
        </w:rPr>
        <w:t>Provedbom mjere doprinosi se stjecanju stručnih kompetencija pojedinaca i društva, unaprjeđenju visokog obrazovanja i razvoju tržišta rada.</w:t>
      </w:r>
      <w:r w:rsidR="00A444C0" w:rsidRPr="00C85F7B">
        <w:rPr>
          <w:rFonts w:ascii="Cambria" w:hAnsi="Cambria"/>
          <w:sz w:val="24"/>
          <w:szCs w:val="24"/>
        </w:rPr>
        <w:t xml:space="preserve"> Mjere koje su se provodile tijekom izvještajnog razdoblja:</w:t>
      </w:r>
    </w:p>
    <w:p w14:paraId="46A5B79A" w14:textId="21B52554" w:rsidR="00A444C0" w:rsidRPr="00C85F7B" w:rsidRDefault="00274FFD" w:rsidP="00B850FB">
      <w:pPr>
        <w:spacing w:before="200" w:after="200" w:line="276" w:lineRule="auto"/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Mjera </w:t>
      </w:r>
      <w:r w:rsidR="00C314F2" w:rsidRPr="00C85F7B">
        <w:rPr>
          <w:rFonts w:ascii="Cambria" w:hAnsi="Cambria"/>
          <w:b/>
          <w:bCs/>
          <w:sz w:val="24"/>
          <w:szCs w:val="24"/>
        </w:rPr>
        <w:t>4</w:t>
      </w:r>
      <w:r w:rsidRPr="00C85F7B">
        <w:rPr>
          <w:rFonts w:ascii="Cambria" w:hAnsi="Cambria"/>
          <w:b/>
          <w:bCs/>
          <w:sz w:val="24"/>
          <w:szCs w:val="24"/>
        </w:rPr>
        <w:t xml:space="preserve">. </w:t>
      </w:r>
      <w:r w:rsidR="00C314F2" w:rsidRPr="00C85F7B">
        <w:rPr>
          <w:rFonts w:ascii="Cambria" w:hAnsi="Cambria"/>
          <w:b/>
          <w:bCs/>
          <w:sz w:val="24"/>
          <w:szCs w:val="24"/>
        </w:rPr>
        <w:t xml:space="preserve">Unapređenje odgojno obrazovnog sustava </w:t>
      </w:r>
      <w:r w:rsidR="00C314F2" w:rsidRPr="00C85F7B">
        <w:rPr>
          <w:rFonts w:ascii="Cambria" w:hAnsi="Cambria"/>
          <w:i/>
          <w:iCs/>
          <w:sz w:val="24"/>
          <w:szCs w:val="24"/>
        </w:rPr>
        <w:t>(M1: Unapređenje kvalitete sustava odgoja i obrazovanja implementacijom novih programa, izgradnjom nove i obnovom postojeće infrastrukture)</w:t>
      </w:r>
    </w:p>
    <w:p w14:paraId="5E8839DD" w14:textId="14CA4461" w:rsidR="00274FFD" w:rsidRPr="00C85F7B" w:rsidRDefault="002204B4" w:rsidP="00063E33">
      <w:pPr>
        <w:pStyle w:val="Odlomakpopisa"/>
        <w:numPr>
          <w:ilvl w:val="0"/>
          <w:numId w:val="45"/>
        </w:numPr>
        <w:spacing w:before="200" w:after="200"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redovne djelatnosti proračunskog korisnika – odgoj i obrazovanje – </w:t>
      </w:r>
      <w:r w:rsidR="00071683" w:rsidRPr="00C85F7B">
        <w:rPr>
          <w:rFonts w:ascii="Cambria" w:hAnsi="Cambria"/>
          <w:sz w:val="24"/>
          <w:szCs w:val="24"/>
        </w:rPr>
        <w:t>za redovnu djelatnost dječjeg vrtića „Pčelica“ je u izvještajnom razdoblju utrošeno 619.344,01 eura (za plaće, ostale rashode za zaposlene, doprinose, naknade, rashode za usluge, za materijal i energiju, za higijenske potrepštine i dr.)</w:t>
      </w:r>
      <w:r w:rsidR="00A5109F" w:rsidRPr="00C85F7B">
        <w:rPr>
          <w:rFonts w:ascii="Cambria" w:hAnsi="Cambria"/>
          <w:sz w:val="24"/>
          <w:szCs w:val="24"/>
        </w:rPr>
        <w:t>, odnosno 84% od ukupno utrošenih sredstava na mjeru u promatranoj godini</w:t>
      </w:r>
    </w:p>
    <w:p w14:paraId="4FE5D1D7" w14:textId="6439F659" w:rsidR="002204B4" w:rsidRPr="00C85F7B" w:rsidRDefault="002204B4" w:rsidP="00063E33">
      <w:pPr>
        <w:pStyle w:val="Odlomakpopisa"/>
        <w:numPr>
          <w:ilvl w:val="0"/>
          <w:numId w:val="45"/>
        </w:numPr>
        <w:spacing w:before="200" w:after="200"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Sufinanciranje programa OŠ – </w:t>
      </w:r>
      <w:r w:rsidR="00437DA0" w:rsidRPr="00C85F7B">
        <w:rPr>
          <w:rFonts w:ascii="Cambria" w:hAnsi="Cambria"/>
          <w:sz w:val="24"/>
          <w:szCs w:val="24"/>
        </w:rPr>
        <w:t xml:space="preserve">za navedenu aktivnost je u 2023. godini utrošeno 11.238,00 eura (od toga </w:t>
      </w:r>
      <w:r w:rsidR="00296A74" w:rsidRPr="00C85F7B">
        <w:rPr>
          <w:rFonts w:ascii="Cambria" w:hAnsi="Cambria"/>
          <w:sz w:val="24"/>
          <w:szCs w:val="24"/>
        </w:rPr>
        <w:t>8.583,54 eura za sufinanciranje programa O.Š., a 2.654,46 eura za sufinanciranje Erasmusa)</w:t>
      </w:r>
    </w:p>
    <w:p w14:paraId="2EFAFF67" w14:textId="5BF01FAC" w:rsidR="002204B4" w:rsidRPr="00C85F7B" w:rsidRDefault="002204B4" w:rsidP="00063E33">
      <w:pPr>
        <w:pStyle w:val="Odlomakpopisa"/>
        <w:numPr>
          <w:ilvl w:val="0"/>
          <w:numId w:val="45"/>
        </w:numPr>
        <w:spacing w:before="200" w:after="200"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Sufinanciranje programa srednjoškolskog obrazovanja – </w:t>
      </w:r>
      <w:r w:rsidR="00E106B6" w:rsidRPr="00C85F7B">
        <w:rPr>
          <w:rFonts w:ascii="Cambria" w:hAnsi="Cambria"/>
          <w:sz w:val="24"/>
          <w:szCs w:val="24"/>
        </w:rPr>
        <w:t>za spomenutu aktivnost je u promatranoj godini utrošeno 6.404,46 eura</w:t>
      </w:r>
    </w:p>
    <w:p w14:paraId="3EEDFAE2" w14:textId="5B64C3EC" w:rsidR="002204B4" w:rsidRPr="00C85F7B" w:rsidRDefault="002204B4" w:rsidP="002204B4">
      <w:pPr>
        <w:pStyle w:val="Odlomakpopisa"/>
        <w:numPr>
          <w:ilvl w:val="0"/>
          <w:numId w:val="45"/>
        </w:numPr>
        <w:spacing w:before="200" w:after="200" w:line="276" w:lineRule="auto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lastRenderedPageBreak/>
        <w:t xml:space="preserve">Financiranje projekta Pčelicino novo ruho-Faza II. – </w:t>
      </w:r>
      <w:r w:rsidR="00CA0860" w:rsidRPr="00C85F7B">
        <w:rPr>
          <w:rFonts w:ascii="Cambria" w:hAnsi="Cambria"/>
          <w:sz w:val="24"/>
          <w:szCs w:val="24"/>
        </w:rPr>
        <w:t>za ovaj je projekt u 2023. godini utrošen iznos od 99.648,02 eura</w:t>
      </w:r>
      <w:r w:rsidR="00A437E4" w:rsidRPr="00C85F7B">
        <w:rPr>
          <w:rFonts w:ascii="Cambria" w:hAnsi="Cambria"/>
          <w:sz w:val="24"/>
          <w:szCs w:val="24"/>
        </w:rPr>
        <w:t xml:space="preserve"> (za plaće, doprinose, naknade i za usluge koordinacije/provođenja projekta)</w:t>
      </w:r>
    </w:p>
    <w:p w14:paraId="6F55A52A" w14:textId="502CA367" w:rsidR="00AD34AC" w:rsidRPr="00C85F7B" w:rsidRDefault="00AD34AC" w:rsidP="00D6463B">
      <w:pPr>
        <w:spacing w:after="200"/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C85F7B">
        <w:rPr>
          <w:rFonts w:ascii="Cambria" w:hAnsi="Cambria" w:cs="Times New Roman"/>
          <w:b/>
          <w:bCs/>
          <w:sz w:val="24"/>
          <w:szCs w:val="24"/>
        </w:rPr>
        <w:t>SC 3. UČINKOVITO I DJELOTVORNO PRAVOSUĐE, JAVNA UPRAVA I UPRAVLJANJE DRŽAVNOM IMOVINOM</w:t>
      </w:r>
    </w:p>
    <w:p w14:paraId="79D3D134" w14:textId="295BE56E" w:rsidR="00D85CAB" w:rsidRPr="00C85F7B" w:rsidRDefault="008A0610" w:rsidP="00B42FBD">
      <w:pPr>
        <w:spacing w:after="200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C85F7B">
        <w:rPr>
          <w:rFonts w:ascii="Cambria" w:hAnsi="Cambria" w:cs="Times New Roman"/>
          <w:sz w:val="24"/>
          <w:szCs w:val="24"/>
        </w:rPr>
        <w:t>Učinkovito djelovanje javne uprave i upravljanja imovinom iziskuje ustrajnu provedbu politika dobrog upravljanja kroz izgradnju kompetentne i pouzdane administracije koja je okrenuta potrebama građana i gospodarstva te učinkovitog pravosuđa važna je zadaća čije će ostvarenje biti nužno radi zaokruživanja izgradnje državnih funkcija sukladnih modernoj europskoj državi, potrebama modernog gospodarstva i očekivanjima građana.</w:t>
      </w:r>
    </w:p>
    <w:p w14:paraId="457D86A6" w14:textId="69A732A1" w:rsidR="008A0610" w:rsidRPr="00C85F7B" w:rsidRDefault="008A0610" w:rsidP="00B42FBD">
      <w:pPr>
        <w:ind w:firstLine="567"/>
        <w:jc w:val="both"/>
        <w:rPr>
          <w:rFonts w:ascii="Cambria" w:hAnsi="Cambria" w:cs="Times New Roman"/>
          <w:sz w:val="24"/>
          <w:szCs w:val="24"/>
        </w:rPr>
      </w:pPr>
      <w:r w:rsidRPr="00C85F7B">
        <w:rPr>
          <w:rFonts w:ascii="Cambria" w:hAnsi="Cambria" w:cs="Times New Roman"/>
          <w:sz w:val="24"/>
          <w:szCs w:val="24"/>
        </w:rPr>
        <w:t xml:space="preserve">Provedbom mjera doprinosi se razvoju i povećanju produktivnosti rada u sektoru javne uprave te pametnom upravljanju </w:t>
      </w:r>
      <w:r w:rsidR="00873E2C" w:rsidRPr="00C85F7B">
        <w:rPr>
          <w:rFonts w:ascii="Cambria" w:hAnsi="Cambria" w:cs="Times New Roman"/>
          <w:sz w:val="24"/>
          <w:szCs w:val="24"/>
        </w:rPr>
        <w:t>gradskom</w:t>
      </w:r>
      <w:r w:rsidRPr="00C85F7B">
        <w:rPr>
          <w:rFonts w:ascii="Cambria" w:hAnsi="Cambria" w:cs="Times New Roman"/>
          <w:sz w:val="24"/>
          <w:szCs w:val="24"/>
        </w:rPr>
        <w:t xml:space="preserve"> imovinom. Mjere koje su se provodile tijekom izvještajnog razdoblja:</w:t>
      </w:r>
    </w:p>
    <w:p w14:paraId="2BACF75B" w14:textId="512DB9C3" w:rsidR="00591DD1" w:rsidRPr="00C85F7B" w:rsidRDefault="00624C46" w:rsidP="00A8073F">
      <w:pPr>
        <w:jc w:val="both"/>
        <w:rPr>
          <w:rFonts w:ascii="Cambria" w:hAnsi="Cambria" w:cs="Times New Roman"/>
          <w:i/>
          <w:iCs/>
          <w:sz w:val="24"/>
          <w:szCs w:val="24"/>
        </w:rPr>
      </w:pPr>
      <w:r w:rsidRPr="00C85F7B">
        <w:rPr>
          <w:rFonts w:ascii="Cambria" w:hAnsi="Cambria" w:cs="Times New Roman"/>
          <w:b/>
          <w:bCs/>
          <w:sz w:val="24"/>
          <w:szCs w:val="24"/>
        </w:rPr>
        <w:t xml:space="preserve">Mjera 1. </w:t>
      </w:r>
      <w:r w:rsidR="00C314F2" w:rsidRPr="00C85F7B">
        <w:rPr>
          <w:rFonts w:ascii="Cambria" w:hAnsi="Cambria" w:cs="Times New Roman"/>
          <w:b/>
          <w:bCs/>
          <w:sz w:val="24"/>
          <w:szCs w:val="24"/>
        </w:rPr>
        <w:t xml:space="preserve">Unapređenje rada javne uprave i administracije </w:t>
      </w:r>
      <w:r w:rsidR="00C314F2" w:rsidRPr="00C85F7B">
        <w:rPr>
          <w:rFonts w:ascii="Cambria" w:hAnsi="Cambria" w:cs="Times New Roman"/>
          <w:i/>
          <w:iCs/>
          <w:sz w:val="24"/>
          <w:szCs w:val="24"/>
        </w:rPr>
        <w:t>(M1: Jačanje ljudskih potencijala u javnom sektoru)</w:t>
      </w:r>
    </w:p>
    <w:p w14:paraId="14720A9C" w14:textId="14659746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Redovna djelatnost Gradskog vijeća – </w:t>
      </w:r>
      <w:r w:rsidR="00B77022" w:rsidRPr="00C85F7B">
        <w:rPr>
          <w:rFonts w:ascii="Cambria" w:hAnsi="Cambria"/>
          <w:sz w:val="24"/>
          <w:szCs w:val="24"/>
        </w:rPr>
        <w:t xml:space="preserve">naknade za rad članovima gradskog vijeća </w:t>
      </w:r>
      <w:r w:rsidR="00D621A7" w:rsidRPr="00C85F7B">
        <w:rPr>
          <w:rFonts w:ascii="Cambria" w:hAnsi="Cambria"/>
          <w:sz w:val="24"/>
          <w:szCs w:val="24"/>
        </w:rPr>
        <w:t>su u 2023. godini isplaćene u iznosu od 16.828,29 eura</w:t>
      </w:r>
    </w:p>
    <w:p w14:paraId="760DB000" w14:textId="24F7740F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rada političkih stranaka – </w:t>
      </w:r>
      <w:r w:rsidR="00E3458F" w:rsidRPr="00C85F7B">
        <w:rPr>
          <w:rFonts w:ascii="Cambria" w:hAnsi="Cambria"/>
          <w:sz w:val="24"/>
          <w:szCs w:val="24"/>
        </w:rPr>
        <w:t>za navedenu aktivnost je u izvještajnom razdoblju utrošeno 3.660,00 eura</w:t>
      </w:r>
    </w:p>
    <w:p w14:paraId="0625EC16" w14:textId="0D8BCB84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Obilježavanje Dana Grada – </w:t>
      </w:r>
      <w:r w:rsidR="00E3458F" w:rsidRPr="00C85F7B">
        <w:rPr>
          <w:rFonts w:ascii="Cambria" w:hAnsi="Cambria"/>
          <w:sz w:val="24"/>
          <w:szCs w:val="24"/>
        </w:rPr>
        <w:t xml:space="preserve">iznos od 21.214,45 eura </w:t>
      </w:r>
      <w:r w:rsidR="00443D0F" w:rsidRPr="00C85F7B">
        <w:rPr>
          <w:rFonts w:ascii="Cambria" w:hAnsi="Cambria"/>
          <w:sz w:val="24"/>
          <w:szCs w:val="24"/>
        </w:rPr>
        <w:t>utrošen je u 2023. godini za navedenu aktivnost</w:t>
      </w:r>
    </w:p>
    <w:p w14:paraId="77DEB3AC" w14:textId="03999CC8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rashoda za zaposlene – </w:t>
      </w:r>
      <w:r w:rsidR="00443D0F" w:rsidRPr="00C85F7B">
        <w:rPr>
          <w:rFonts w:ascii="Cambria" w:hAnsi="Cambria"/>
          <w:sz w:val="24"/>
          <w:szCs w:val="24"/>
        </w:rPr>
        <w:t xml:space="preserve">u 2023. godini </w:t>
      </w:r>
      <w:r w:rsidR="0034130B" w:rsidRPr="00C85F7B">
        <w:rPr>
          <w:rFonts w:ascii="Cambria" w:hAnsi="Cambria"/>
          <w:sz w:val="24"/>
          <w:szCs w:val="24"/>
        </w:rPr>
        <w:t xml:space="preserve">je za navedeno utrošeno </w:t>
      </w:r>
      <w:r w:rsidR="00443D0F" w:rsidRPr="00C85F7B">
        <w:rPr>
          <w:rFonts w:ascii="Cambria" w:hAnsi="Cambria"/>
          <w:sz w:val="24"/>
          <w:szCs w:val="24"/>
        </w:rPr>
        <w:t>ukupno 277.204,34 eura</w:t>
      </w:r>
      <w:r w:rsidR="002E6AB3" w:rsidRPr="00C85F7B">
        <w:rPr>
          <w:rFonts w:ascii="Cambria" w:hAnsi="Cambria"/>
          <w:sz w:val="24"/>
          <w:szCs w:val="24"/>
        </w:rPr>
        <w:t xml:space="preserve"> (</w:t>
      </w:r>
      <w:r w:rsidR="00EA7DB9" w:rsidRPr="00C85F7B">
        <w:rPr>
          <w:rFonts w:ascii="Cambria" w:hAnsi="Cambria"/>
          <w:sz w:val="24"/>
          <w:szCs w:val="24"/>
        </w:rPr>
        <w:t xml:space="preserve">od toga 223.623,06 eura </w:t>
      </w:r>
      <w:r w:rsidR="002E6AB3" w:rsidRPr="00C85F7B">
        <w:rPr>
          <w:rFonts w:ascii="Cambria" w:hAnsi="Cambria"/>
          <w:sz w:val="24"/>
          <w:szCs w:val="24"/>
        </w:rPr>
        <w:t>za plaće</w:t>
      </w:r>
      <w:r w:rsidR="00EA7DB9" w:rsidRPr="00C85F7B">
        <w:rPr>
          <w:rFonts w:ascii="Cambria" w:hAnsi="Cambria"/>
          <w:sz w:val="24"/>
          <w:szCs w:val="24"/>
        </w:rPr>
        <w:t xml:space="preserve"> (bruto)</w:t>
      </w:r>
      <w:r w:rsidR="002E6AB3" w:rsidRPr="00C85F7B">
        <w:rPr>
          <w:rFonts w:ascii="Cambria" w:hAnsi="Cambria"/>
          <w:sz w:val="24"/>
          <w:szCs w:val="24"/>
        </w:rPr>
        <w:t xml:space="preserve">, </w:t>
      </w:r>
      <w:r w:rsidR="00EA7DB9" w:rsidRPr="00C85F7B">
        <w:rPr>
          <w:rFonts w:ascii="Cambria" w:hAnsi="Cambria"/>
          <w:sz w:val="24"/>
          <w:szCs w:val="24"/>
        </w:rPr>
        <w:t xml:space="preserve">36.682,75 eura za </w:t>
      </w:r>
      <w:r w:rsidR="002E6AB3" w:rsidRPr="00C85F7B">
        <w:rPr>
          <w:rFonts w:ascii="Cambria" w:hAnsi="Cambria"/>
          <w:sz w:val="24"/>
          <w:szCs w:val="24"/>
        </w:rPr>
        <w:t>doprinose</w:t>
      </w:r>
      <w:r w:rsidR="00EA7DB9" w:rsidRPr="00C85F7B">
        <w:rPr>
          <w:rFonts w:ascii="Cambria" w:hAnsi="Cambria"/>
          <w:sz w:val="24"/>
          <w:szCs w:val="24"/>
        </w:rPr>
        <w:t xml:space="preserve"> na plaće</w:t>
      </w:r>
      <w:r w:rsidR="002E6AB3" w:rsidRPr="00C85F7B">
        <w:rPr>
          <w:rFonts w:ascii="Cambria" w:hAnsi="Cambria"/>
          <w:sz w:val="24"/>
          <w:szCs w:val="24"/>
        </w:rPr>
        <w:t xml:space="preserve">, </w:t>
      </w:r>
      <w:r w:rsidR="00EA7DB9" w:rsidRPr="00C85F7B">
        <w:rPr>
          <w:rFonts w:ascii="Cambria" w:hAnsi="Cambria"/>
          <w:sz w:val="24"/>
          <w:szCs w:val="24"/>
        </w:rPr>
        <w:t xml:space="preserve">5.653,57 eura za </w:t>
      </w:r>
      <w:r w:rsidR="0034130B" w:rsidRPr="00C85F7B">
        <w:rPr>
          <w:rFonts w:ascii="Cambria" w:hAnsi="Cambria"/>
          <w:sz w:val="24"/>
          <w:szCs w:val="24"/>
        </w:rPr>
        <w:t xml:space="preserve">ostale rashode za zaposlene i </w:t>
      </w:r>
      <w:r w:rsidR="00EA7DB9" w:rsidRPr="00C85F7B">
        <w:rPr>
          <w:rFonts w:ascii="Cambria" w:hAnsi="Cambria"/>
          <w:sz w:val="24"/>
          <w:szCs w:val="24"/>
        </w:rPr>
        <w:t xml:space="preserve">11.244,96 eura za </w:t>
      </w:r>
      <w:r w:rsidR="002E6AB3" w:rsidRPr="00C85F7B">
        <w:rPr>
          <w:rFonts w:ascii="Cambria" w:hAnsi="Cambria"/>
          <w:sz w:val="24"/>
          <w:szCs w:val="24"/>
        </w:rPr>
        <w:t>stimulacije za uspješnost u radu</w:t>
      </w:r>
      <w:r w:rsidR="0034130B" w:rsidRPr="00C85F7B">
        <w:rPr>
          <w:rFonts w:ascii="Cambria" w:hAnsi="Cambria"/>
          <w:sz w:val="24"/>
          <w:szCs w:val="24"/>
        </w:rPr>
        <w:t>)</w:t>
      </w:r>
    </w:p>
    <w:p w14:paraId="359FC9B7" w14:textId="58956DFF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redovnih rashoda gradske uprave – </w:t>
      </w:r>
      <w:r w:rsidR="00CB6526" w:rsidRPr="00C85F7B">
        <w:rPr>
          <w:rFonts w:ascii="Cambria" w:hAnsi="Cambria"/>
          <w:sz w:val="24"/>
          <w:szCs w:val="24"/>
        </w:rPr>
        <w:t xml:space="preserve">za spomenutu je aktivnost iz proračuna u 2023. godini utrošeno 323.557,46 eura (za naknade troškova zaposlenima, razna financiranja, </w:t>
      </w:r>
      <w:r w:rsidR="005220E3" w:rsidRPr="00C85F7B">
        <w:rPr>
          <w:rFonts w:ascii="Cambria" w:hAnsi="Cambria"/>
          <w:sz w:val="24"/>
          <w:szCs w:val="24"/>
        </w:rPr>
        <w:t>financijske rashode, kamate za primljene kredite i zajmove, tekuće i investicijsko održavanje gradske imovine, nagrade, dokumentacije i sl.)</w:t>
      </w:r>
    </w:p>
    <w:p w14:paraId="4E0A519D" w14:textId="5404E14F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Nabava nefinancijske imovine za gradsku upravu – </w:t>
      </w:r>
      <w:r w:rsidR="00803956" w:rsidRPr="00C85F7B">
        <w:rPr>
          <w:rFonts w:ascii="Cambria" w:hAnsi="Cambria"/>
          <w:sz w:val="24"/>
          <w:szCs w:val="24"/>
        </w:rPr>
        <w:t xml:space="preserve">u izvještajnom razdoblju je za navedeno iskorišteno 25.579,96 eura </w:t>
      </w:r>
    </w:p>
    <w:p w14:paraId="7CE9CF98" w14:textId="60E68530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Proračunska zaliha – </w:t>
      </w:r>
      <w:r w:rsidR="00D54D9F" w:rsidRPr="00C85F7B">
        <w:rPr>
          <w:rFonts w:ascii="Cambria" w:hAnsi="Cambria"/>
          <w:sz w:val="24"/>
          <w:szCs w:val="24"/>
        </w:rPr>
        <w:t>u izvještajnom razdoblju nisu utrošena sredstva za navedenu aktivnost</w:t>
      </w:r>
    </w:p>
    <w:p w14:paraId="30CDF913" w14:textId="7865767E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Održavanje sustava komunalnog i prometnog reda – </w:t>
      </w:r>
      <w:r w:rsidR="006E6D77" w:rsidRPr="00C85F7B">
        <w:rPr>
          <w:rFonts w:ascii="Cambria" w:hAnsi="Cambria"/>
          <w:sz w:val="24"/>
          <w:szCs w:val="24"/>
        </w:rPr>
        <w:t>za navedeno održavanje u promatranoj godini utrošeno 6.584,43 eura</w:t>
      </w:r>
    </w:p>
    <w:p w14:paraId="68D9154F" w14:textId="3E939301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rada HGSS-a – </w:t>
      </w:r>
      <w:r w:rsidR="006E6D77" w:rsidRPr="00C85F7B">
        <w:rPr>
          <w:rFonts w:ascii="Cambria" w:hAnsi="Cambria"/>
          <w:sz w:val="24"/>
          <w:szCs w:val="24"/>
        </w:rPr>
        <w:t xml:space="preserve">za navedenu aktivnost </w:t>
      </w:r>
      <w:r w:rsidR="00021C92" w:rsidRPr="00C85F7B">
        <w:rPr>
          <w:rFonts w:ascii="Cambria" w:hAnsi="Cambria"/>
          <w:sz w:val="24"/>
          <w:szCs w:val="24"/>
        </w:rPr>
        <w:t>je u 2023. godini utrošeno 6.636,14 eura</w:t>
      </w:r>
    </w:p>
    <w:p w14:paraId="6B135582" w14:textId="1813FF53" w:rsidR="009F61E2" w:rsidRPr="00C85F7B" w:rsidRDefault="009F61E2" w:rsidP="00E05DF5">
      <w:pPr>
        <w:pStyle w:val="Odlomakpopisa"/>
        <w:numPr>
          <w:ilvl w:val="0"/>
          <w:numId w:val="50"/>
        </w:numPr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Subvencioniranje utrošene električne energije u vodoopskrbnom sustavu –</w:t>
      </w:r>
      <w:r w:rsidR="00E05DF5" w:rsidRPr="00C85F7B">
        <w:t xml:space="preserve"> </w:t>
      </w:r>
      <w:r w:rsidR="00E05DF5" w:rsidRPr="00C85F7B">
        <w:rPr>
          <w:rFonts w:ascii="Cambria" w:hAnsi="Cambria"/>
          <w:sz w:val="24"/>
          <w:szCs w:val="24"/>
        </w:rPr>
        <w:t>provedba aktivnosti planirana je u narednim godinama</w:t>
      </w:r>
    </w:p>
    <w:p w14:paraId="5FC445F3" w14:textId="6B8C8D87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lastRenderedPageBreak/>
        <w:t xml:space="preserve">Sanacija krovišta na Zadružnom domu na Velikom Prologu – </w:t>
      </w:r>
      <w:r w:rsidR="00E05DF5" w:rsidRPr="00C85F7B">
        <w:rPr>
          <w:rFonts w:ascii="Cambria" w:hAnsi="Cambria"/>
          <w:sz w:val="24"/>
          <w:szCs w:val="24"/>
        </w:rPr>
        <w:t xml:space="preserve">provedba </w:t>
      </w:r>
      <w:r w:rsidR="00E2507D" w:rsidRPr="00C85F7B">
        <w:rPr>
          <w:rFonts w:ascii="Cambria" w:hAnsi="Cambria"/>
          <w:sz w:val="24"/>
          <w:szCs w:val="24"/>
        </w:rPr>
        <w:t>projekta</w:t>
      </w:r>
      <w:r w:rsidR="00E05DF5" w:rsidRPr="00C85F7B">
        <w:rPr>
          <w:rFonts w:ascii="Cambria" w:hAnsi="Cambria"/>
          <w:sz w:val="24"/>
          <w:szCs w:val="24"/>
        </w:rPr>
        <w:t xml:space="preserve"> planirana je u narednim godinama</w:t>
      </w:r>
    </w:p>
    <w:p w14:paraId="07BC6082" w14:textId="46454E58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Vrgorac – povijesni grad budućnosti – </w:t>
      </w:r>
      <w:r w:rsidR="00F52E01" w:rsidRPr="00C85F7B">
        <w:rPr>
          <w:rFonts w:ascii="Cambria" w:hAnsi="Cambria"/>
          <w:sz w:val="24"/>
          <w:szCs w:val="24"/>
        </w:rPr>
        <w:t xml:space="preserve">u izvještajnom razdoblju nisu utrošena sredstva za </w:t>
      </w:r>
      <w:r w:rsidR="00F013E9" w:rsidRPr="00C85F7B">
        <w:rPr>
          <w:rFonts w:ascii="Cambria" w:hAnsi="Cambria"/>
          <w:sz w:val="24"/>
          <w:szCs w:val="24"/>
        </w:rPr>
        <w:t>navedeni projekt</w:t>
      </w:r>
    </w:p>
    <w:p w14:paraId="60CF1DE9" w14:textId="2B1BAB98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Revitalizacija autohtonih sorti vinove loze –</w:t>
      </w:r>
      <w:r w:rsidR="00F52E01" w:rsidRPr="00C85F7B">
        <w:rPr>
          <w:rFonts w:ascii="Cambria" w:hAnsi="Cambria"/>
          <w:b/>
          <w:bCs/>
          <w:sz w:val="24"/>
          <w:szCs w:val="24"/>
        </w:rPr>
        <w:t xml:space="preserve"> </w:t>
      </w:r>
      <w:r w:rsidR="00F52E01" w:rsidRPr="00C85F7B">
        <w:rPr>
          <w:rFonts w:ascii="Cambria" w:hAnsi="Cambria"/>
          <w:sz w:val="24"/>
          <w:szCs w:val="24"/>
        </w:rPr>
        <w:t>za navedeni projekt Grad je u 2023. godini iskoristio 9.290,60 eura</w:t>
      </w:r>
    </w:p>
    <w:p w14:paraId="04BB66D0" w14:textId="369C2CAB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Projekt „Pametni grad Vrgorac“ – </w:t>
      </w:r>
      <w:r w:rsidR="003A4220" w:rsidRPr="00C85F7B">
        <w:rPr>
          <w:rFonts w:ascii="Cambria" w:hAnsi="Cambria"/>
          <w:sz w:val="24"/>
          <w:szCs w:val="24"/>
        </w:rPr>
        <w:t>za ovaj je projekt u promatranoj godini utrošeno 109.038,41 eura</w:t>
      </w:r>
    </w:p>
    <w:p w14:paraId="2463F402" w14:textId="5CC90B8B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Razvoj cikloturizma - "Polje Jezero" – </w:t>
      </w:r>
      <w:r w:rsidR="00A13AEA" w:rsidRPr="00C85F7B">
        <w:rPr>
          <w:rFonts w:ascii="Cambria" w:hAnsi="Cambria"/>
          <w:sz w:val="24"/>
          <w:szCs w:val="24"/>
        </w:rPr>
        <w:t xml:space="preserve">za projekt je u 2023. godini iskorišteno 35.125,00 eura (od toga 2.000,00 eura za razvoj cikloturizma i </w:t>
      </w:r>
      <w:r w:rsidR="0032413E" w:rsidRPr="00C85F7B">
        <w:rPr>
          <w:rFonts w:ascii="Cambria" w:hAnsi="Cambria"/>
          <w:sz w:val="24"/>
          <w:szCs w:val="24"/>
        </w:rPr>
        <w:t>33.125,00 eura za izgradnju gradskog ciklo odmorišta)</w:t>
      </w:r>
    </w:p>
    <w:p w14:paraId="2994BE47" w14:textId="7492D17D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Projekt „Solar City“ – </w:t>
      </w:r>
      <w:r w:rsidR="001B2D48" w:rsidRPr="00C85F7B">
        <w:rPr>
          <w:rFonts w:ascii="Cambria" w:hAnsi="Cambria"/>
          <w:sz w:val="24"/>
          <w:szCs w:val="24"/>
        </w:rPr>
        <w:t>u izvještajnom razdoblju nisu utrošena sredstva za navedenu aktivnost</w:t>
      </w:r>
    </w:p>
    <w:p w14:paraId="4A54838F" w14:textId="24910C55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Izrada programa za razvoj mladih Grada Vrgorca – </w:t>
      </w:r>
      <w:r w:rsidR="001B2D48" w:rsidRPr="00C85F7B">
        <w:rPr>
          <w:rFonts w:ascii="Cambria" w:hAnsi="Cambria"/>
          <w:sz w:val="24"/>
          <w:szCs w:val="24"/>
        </w:rPr>
        <w:t>za navedeni projekt je u promatranoj godini utrošeno 14.033,21 eura</w:t>
      </w:r>
    </w:p>
    <w:p w14:paraId="2747CFA8" w14:textId="384F9A89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Projekt „Mladi biraju“ – </w:t>
      </w:r>
      <w:r w:rsidR="00224A66" w:rsidRPr="00C85F7B">
        <w:rPr>
          <w:rFonts w:ascii="Cambria" w:hAnsi="Cambria"/>
          <w:sz w:val="24"/>
          <w:szCs w:val="24"/>
        </w:rPr>
        <w:t>za spomenuti projekt je u 2023. godini utrošeno 1.257,67 eura (257,67 eura za rashode za usluge provođenja projekta i 1.000,00 eura za prijevozna sredstva – karting)</w:t>
      </w:r>
    </w:p>
    <w:p w14:paraId="08F6172F" w14:textId="5ECAD4E1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Projekt „Aktivni centar“ – </w:t>
      </w:r>
      <w:r w:rsidR="00F013E9" w:rsidRPr="00C85F7B">
        <w:rPr>
          <w:rFonts w:ascii="Cambria" w:hAnsi="Cambria"/>
          <w:sz w:val="24"/>
          <w:szCs w:val="24"/>
        </w:rPr>
        <w:t>u izvještajnom razdoblju nisu utrošena sredstva za navedeni projekt</w:t>
      </w:r>
    </w:p>
    <w:p w14:paraId="2E611227" w14:textId="38D37543" w:rsidR="00831012" w:rsidRPr="00C85F7B" w:rsidRDefault="009F61E2" w:rsidP="00675F4F">
      <w:pPr>
        <w:pStyle w:val="Odlomakpopisa"/>
        <w:numPr>
          <w:ilvl w:val="0"/>
          <w:numId w:val="50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Pokriće manjka prihoda i primitaka iz ranijih godina –</w:t>
      </w:r>
      <w:r w:rsidR="00831012" w:rsidRPr="00C85F7B">
        <w:t xml:space="preserve"> </w:t>
      </w:r>
      <w:r w:rsidR="00831012" w:rsidRPr="00C85F7B">
        <w:rPr>
          <w:rFonts w:ascii="Cambria" w:hAnsi="Cambria"/>
          <w:sz w:val="24"/>
          <w:szCs w:val="24"/>
        </w:rPr>
        <w:t>projekt je proveden prethodnih godina</w:t>
      </w:r>
    </w:p>
    <w:p w14:paraId="3EE91C96" w14:textId="7911B882" w:rsidR="009F61E2" w:rsidRPr="00C85F7B" w:rsidRDefault="009F61E2" w:rsidP="009F61E2">
      <w:pPr>
        <w:pStyle w:val="Odlomakpopisa"/>
        <w:numPr>
          <w:ilvl w:val="0"/>
          <w:numId w:val="50"/>
        </w:numPr>
        <w:spacing w:before="240"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osnivanje zemljišnih knjiga – </w:t>
      </w:r>
      <w:r w:rsidR="00926A96" w:rsidRPr="00C85F7B">
        <w:rPr>
          <w:rFonts w:ascii="Cambria" w:hAnsi="Cambria"/>
          <w:sz w:val="24"/>
          <w:szCs w:val="24"/>
        </w:rPr>
        <w:t>za rashode osnivanja zemljišnih knjiga Grad je u 2023. godini utrošio 1.137,53 eura</w:t>
      </w:r>
    </w:p>
    <w:p w14:paraId="1185D051" w14:textId="6F9359E7" w:rsidR="00A8073F" w:rsidRPr="00C85F7B" w:rsidRDefault="00A8073F" w:rsidP="00A8073F">
      <w:p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SC 5. ZDRAV, AKTIVAN I KVALITETAN ŽIVOT</w:t>
      </w:r>
    </w:p>
    <w:p w14:paraId="6C3B19F4" w14:textId="58130E40" w:rsidR="008A0610" w:rsidRPr="00C85F7B" w:rsidRDefault="008A0610" w:rsidP="00A8073F">
      <w:pPr>
        <w:ind w:firstLine="708"/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sz w:val="24"/>
          <w:szCs w:val="24"/>
        </w:rPr>
        <w:t>Zdravlje, zdravstvena zaštita, kvaliteta života starijih sugrađana, solidarnost s ranjivim društvenim skupinama ili osobama izloženima riziku od siromaštva nerazdvojne su sastavnice solidarnog i prosperitetnog društva. Briga o čovjeku, njegovanje ljudskih potencijala, stvaranje prilika za njihovo iskazivanje i razvoj neovisno o trenutnom ekonomskom statusu pojedinaca sastavni su dio vizije Hrvatske kao zemlje koja ulaže u ljude jer u ljudima vidi najvažniji potencijal za svladavanje izazova ovog desetljeća.</w:t>
      </w:r>
    </w:p>
    <w:p w14:paraId="55957BE1" w14:textId="695A2968" w:rsidR="00A8073F" w:rsidRPr="00C85F7B" w:rsidRDefault="00A8073F" w:rsidP="00A8073F">
      <w:pPr>
        <w:ind w:firstLine="708"/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sz w:val="24"/>
          <w:szCs w:val="24"/>
        </w:rPr>
        <w:t>Provedbom mjera osigurava se dostojanstven život ciljanih i ugroženih skupina ljudi, socijalna solidarnost te se potiče društvena uključenost stanovništva.</w:t>
      </w:r>
      <w:r w:rsidR="00A444C0" w:rsidRPr="00C85F7B">
        <w:rPr>
          <w:rFonts w:ascii="Cambria" w:hAnsi="Cambria"/>
          <w:sz w:val="24"/>
          <w:szCs w:val="24"/>
        </w:rPr>
        <w:t xml:space="preserve"> Mjere koje su se provodile tijekom izvještajnog razdoblja:</w:t>
      </w:r>
    </w:p>
    <w:p w14:paraId="4035AD52" w14:textId="1F3F4FAA" w:rsidR="002F50C5" w:rsidRPr="00C85F7B" w:rsidRDefault="002F50C5" w:rsidP="002F50C5">
      <w:p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Mjera </w:t>
      </w:r>
      <w:r w:rsidR="005926EF" w:rsidRPr="00C85F7B">
        <w:rPr>
          <w:rFonts w:ascii="Cambria" w:hAnsi="Cambria"/>
          <w:b/>
          <w:bCs/>
          <w:sz w:val="24"/>
          <w:szCs w:val="24"/>
        </w:rPr>
        <w:t>5</w:t>
      </w:r>
      <w:r w:rsidRPr="00C85F7B">
        <w:rPr>
          <w:rFonts w:ascii="Cambria" w:hAnsi="Cambria"/>
          <w:b/>
          <w:bCs/>
          <w:sz w:val="24"/>
          <w:szCs w:val="24"/>
        </w:rPr>
        <w:t xml:space="preserve">. </w:t>
      </w:r>
      <w:r w:rsidR="005926EF" w:rsidRPr="00C85F7B">
        <w:rPr>
          <w:rFonts w:ascii="Cambria" w:hAnsi="Cambria"/>
          <w:b/>
          <w:bCs/>
          <w:sz w:val="24"/>
          <w:szCs w:val="24"/>
        </w:rPr>
        <w:t xml:space="preserve">Poticanje razvoja kulture i medija </w:t>
      </w:r>
      <w:r w:rsidR="005926EF" w:rsidRPr="00C85F7B">
        <w:rPr>
          <w:rFonts w:ascii="Cambria" w:hAnsi="Cambria"/>
          <w:i/>
          <w:iCs/>
          <w:sz w:val="24"/>
          <w:szCs w:val="24"/>
        </w:rPr>
        <w:t>(M3: Poboljšavanje kvalitete i dostupnosti društvenih i kulturnih sadržaja i povezane infrastrukture)</w:t>
      </w:r>
    </w:p>
    <w:p w14:paraId="77F6A14C" w14:textId="3526B246" w:rsidR="00382428" w:rsidRPr="00C85F7B" w:rsidRDefault="00C87A6F" w:rsidP="00C819B8">
      <w:pPr>
        <w:pStyle w:val="Odlomakpopisa"/>
        <w:numPr>
          <w:ilvl w:val="0"/>
          <w:numId w:val="44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redovne djelatnosti proračunskih korisnika – kultura i umjetnost – </w:t>
      </w:r>
      <w:r w:rsidR="00377713" w:rsidRPr="00C85F7B">
        <w:rPr>
          <w:rFonts w:ascii="Cambria" w:hAnsi="Cambria"/>
          <w:sz w:val="24"/>
          <w:szCs w:val="24"/>
        </w:rPr>
        <w:t xml:space="preserve">za navedenu aktivnost je u 2023. godini utrošeno </w:t>
      </w:r>
      <w:r w:rsidR="00145EC9" w:rsidRPr="00C85F7B">
        <w:rPr>
          <w:rFonts w:ascii="Cambria" w:hAnsi="Cambria"/>
          <w:sz w:val="24"/>
          <w:szCs w:val="24"/>
        </w:rPr>
        <w:t>90.611,37 eura</w:t>
      </w:r>
      <w:r w:rsidR="00D93FEF" w:rsidRPr="00C85F7B">
        <w:rPr>
          <w:rFonts w:ascii="Cambria" w:hAnsi="Cambria"/>
          <w:sz w:val="24"/>
          <w:szCs w:val="24"/>
        </w:rPr>
        <w:t xml:space="preserve"> (od toga 57.243,28 eura za rashode za redovnu djelatnost Gradske knjižnice i </w:t>
      </w:r>
      <w:r w:rsidR="00420253" w:rsidRPr="00C85F7B">
        <w:rPr>
          <w:rFonts w:ascii="Cambria" w:hAnsi="Cambria"/>
          <w:sz w:val="24"/>
          <w:szCs w:val="24"/>
        </w:rPr>
        <w:t>33.368,09 eura za rashode za redovnu djelatnost Centra za kulturu i baštinu)</w:t>
      </w:r>
    </w:p>
    <w:p w14:paraId="5E5F0EEF" w14:textId="109EAC8C" w:rsidR="00C87A6F" w:rsidRPr="00C85F7B" w:rsidRDefault="00C87A6F" w:rsidP="00C819B8">
      <w:pPr>
        <w:pStyle w:val="Odlomakpopisa"/>
        <w:numPr>
          <w:ilvl w:val="0"/>
          <w:numId w:val="44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Kulturna zbivanja u značajne nadnevke – </w:t>
      </w:r>
      <w:r w:rsidR="00420253" w:rsidRPr="00C85F7B">
        <w:rPr>
          <w:rFonts w:ascii="Cambria" w:hAnsi="Cambria"/>
          <w:sz w:val="24"/>
          <w:szCs w:val="24"/>
        </w:rPr>
        <w:t>za Festival pustolova Mate Svjetski je u promatranoj godini utrošeno 4.754,25 eura</w:t>
      </w:r>
    </w:p>
    <w:p w14:paraId="2C9DDD93" w14:textId="5637CF88" w:rsidR="00C87A6F" w:rsidRPr="00C85F7B" w:rsidRDefault="00C87A6F" w:rsidP="00C819B8">
      <w:pPr>
        <w:pStyle w:val="Odlomakpopisa"/>
        <w:numPr>
          <w:ilvl w:val="0"/>
          <w:numId w:val="44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lastRenderedPageBreak/>
        <w:t xml:space="preserve">Financiranje rada glazbene škole – </w:t>
      </w:r>
      <w:r w:rsidR="00420253" w:rsidRPr="00C85F7B">
        <w:rPr>
          <w:rFonts w:ascii="Cambria" w:hAnsi="Cambria"/>
          <w:sz w:val="24"/>
          <w:szCs w:val="24"/>
        </w:rPr>
        <w:t>u izvještajnom razdoblju nisu utrošena sredstva za navedenu aktivnost</w:t>
      </w:r>
    </w:p>
    <w:p w14:paraId="2DA58847" w14:textId="3EF89F13" w:rsidR="00C87A6F" w:rsidRPr="00C85F7B" w:rsidRDefault="00C87A6F" w:rsidP="00C819B8">
      <w:pPr>
        <w:pStyle w:val="Odlomakpopisa"/>
        <w:numPr>
          <w:ilvl w:val="0"/>
          <w:numId w:val="44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Kulturna zbivanja u značajne nadnevke – </w:t>
      </w:r>
      <w:r w:rsidR="007C0CFA" w:rsidRPr="00C85F7B">
        <w:rPr>
          <w:rFonts w:ascii="Cambria" w:hAnsi="Cambria"/>
          <w:sz w:val="24"/>
          <w:szCs w:val="24"/>
        </w:rPr>
        <w:t xml:space="preserve">za razna kulturna zbivanja je u izvještajnom razdoblju utrošeno 46.312,81 eura (od toga 26.544,56 eura za Dane pršuta i vina, </w:t>
      </w:r>
      <w:r w:rsidR="00226ACE" w:rsidRPr="00C85F7B">
        <w:rPr>
          <w:rFonts w:ascii="Cambria" w:hAnsi="Cambria"/>
          <w:sz w:val="24"/>
          <w:szCs w:val="24"/>
        </w:rPr>
        <w:t xml:space="preserve">1.410,00 eura za obilježavanje blagdana Velike Gospe, </w:t>
      </w:r>
      <w:r w:rsidR="00275E38" w:rsidRPr="00C85F7B">
        <w:rPr>
          <w:rFonts w:ascii="Cambria" w:hAnsi="Cambria"/>
          <w:sz w:val="24"/>
          <w:szCs w:val="24"/>
        </w:rPr>
        <w:t>3.2</w:t>
      </w:r>
      <w:r w:rsidR="00226ACE" w:rsidRPr="00C85F7B">
        <w:rPr>
          <w:rFonts w:ascii="Cambria" w:hAnsi="Cambria"/>
          <w:sz w:val="24"/>
          <w:szCs w:val="24"/>
        </w:rPr>
        <w:t>50,00 eura za Srednjovjekovni festival mitova i legendi „</w:t>
      </w:r>
      <w:proofErr w:type="spellStart"/>
      <w:r w:rsidR="00226ACE" w:rsidRPr="00C85F7B">
        <w:rPr>
          <w:rFonts w:ascii="Cambria" w:hAnsi="Cambria"/>
          <w:sz w:val="24"/>
          <w:szCs w:val="24"/>
        </w:rPr>
        <w:t>Vrhgora</w:t>
      </w:r>
      <w:proofErr w:type="spellEnd"/>
      <w:r w:rsidR="00226ACE" w:rsidRPr="00C85F7B">
        <w:rPr>
          <w:rFonts w:ascii="Cambria" w:hAnsi="Cambria"/>
          <w:sz w:val="24"/>
          <w:szCs w:val="24"/>
        </w:rPr>
        <w:t xml:space="preserve">“, 8.478,51 eura za </w:t>
      </w:r>
      <w:proofErr w:type="spellStart"/>
      <w:r w:rsidR="00226ACE" w:rsidRPr="00C85F7B">
        <w:rPr>
          <w:rFonts w:ascii="Cambria" w:hAnsi="Cambria"/>
          <w:sz w:val="24"/>
          <w:szCs w:val="24"/>
        </w:rPr>
        <w:t>biklijadu</w:t>
      </w:r>
      <w:proofErr w:type="spellEnd"/>
      <w:r w:rsidR="00226ACE" w:rsidRPr="00C85F7B">
        <w:rPr>
          <w:rFonts w:ascii="Cambria" w:hAnsi="Cambria"/>
          <w:sz w:val="24"/>
          <w:szCs w:val="24"/>
        </w:rPr>
        <w:t xml:space="preserve">, </w:t>
      </w:r>
      <w:r w:rsidR="00275E38" w:rsidRPr="00C85F7B">
        <w:rPr>
          <w:rFonts w:ascii="Cambria" w:hAnsi="Cambria"/>
          <w:sz w:val="24"/>
          <w:szCs w:val="24"/>
        </w:rPr>
        <w:t>4.048,05</w:t>
      </w:r>
      <w:r w:rsidR="00226ACE" w:rsidRPr="00C85F7B">
        <w:rPr>
          <w:rFonts w:ascii="Cambria" w:hAnsi="Cambria"/>
          <w:sz w:val="24"/>
          <w:szCs w:val="24"/>
        </w:rPr>
        <w:t xml:space="preserve"> e</w:t>
      </w:r>
      <w:r w:rsidR="00275E38" w:rsidRPr="00C85F7B">
        <w:rPr>
          <w:rFonts w:ascii="Cambria" w:hAnsi="Cambria"/>
          <w:sz w:val="24"/>
          <w:szCs w:val="24"/>
        </w:rPr>
        <w:t>u</w:t>
      </w:r>
      <w:r w:rsidR="00226ACE" w:rsidRPr="00C85F7B">
        <w:rPr>
          <w:rFonts w:ascii="Cambria" w:hAnsi="Cambria"/>
          <w:sz w:val="24"/>
          <w:szCs w:val="24"/>
        </w:rPr>
        <w:t>ra za Tinovo kulturno ljeto i manifestaciju „S Tinom u Vrgorcu“</w:t>
      </w:r>
      <w:r w:rsidR="001F1CF2" w:rsidRPr="00C85F7B">
        <w:rPr>
          <w:rFonts w:ascii="Cambria" w:hAnsi="Cambria"/>
          <w:sz w:val="24"/>
          <w:szCs w:val="24"/>
        </w:rPr>
        <w:t xml:space="preserve"> i </w:t>
      </w:r>
      <w:r w:rsidR="007E781A" w:rsidRPr="00C85F7B">
        <w:rPr>
          <w:rFonts w:ascii="Cambria" w:hAnsi="Cambria"/>
          <w:sz w:val="24"/>
          <w:szCs w:val="24"/>
        </w:rPr>
        <w:t xml:space="preserve">2.581,69 eura za Božićnu </w:t>
      </w:r>
      <w:proofErr w:type="spellStart"/>
      <w:r w:rsidR="007E781A" w:rsidRPr="00C85F7B">
        <w:rPr>
          <w:rFonts w:ascii="Cambria" w:hAnsi="Cambria"/>
          <w:sz w:val="24"/>
          <w:szCs w:val="24"/>
        </w:rPr>
        <w:t>Fantažiju</w:t>
      </w:r>
      <w:proofErr w:type="spellEnd"/>
      <w:r w:rsidR="007E781A" w:rsidRPr="00C85F7B">
        <w:rPr>
          <w:rFonts w:ascii="Cambria" w:hAnsi="Cambria"/>
          <w:sz w:val="24"/>
          <w:szCs w:val="24"/>
        </w:rPr>
        <w:t>)</w:t>
      </w:r>
    </w:p>
    <w:p w14:paraId="08EEE0D2" w14:textId="470997E0" w:rsidR="00675F4F" w:rsidRPr="00C85F7B" w:rsidRDefault="00C87A6F" w:rsidP="00675F4F">
      <w:pPr>
        <w:pStyle w:val="Odlomakpopisa"/>
        <w:numPr>
          <w:ilvl w:val="0"/>
          <w:numId w:val="44"/>
        </w:numPr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Rekonstrukcija Tinove kule – </w:t>
      </w:r>
      <w:r w:rsidR="00675F4F" w:rsidRPr="00C85F7B">
        <w:rPr>
          <w:rFonts w:ascii="Cambria" w:hAnsi="Cambria"/>
          <w:sz w:val="24"/>
          <w:szCs w:val="24"/>
        </w:rPr>
        <w:t>provedba projekta planirana je u narednim godinama</w:t>
      </w:r>
    </w:p>
    <w:p w14:paraId="3A8DF77D" w14:textId="1D8C76B4" w:rsidR="00071CD5" w:rsidRPr="00C85F7B" w:rsidRDefault="00C30DDA" w:rsidP="00D601E1">
      <w:pPr>
        <w:spacing w:after="200"/>
        <w:jc w:val="both"/>
        <w:rPr>
          <w:rFonts w:ascii="Cambria" w:hAnsi="Cambria"/>
          <w:b/>
          <w:bCs/>
          <w:color w:val="FF0000"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Mjera </w:t>
      </w:r>
      <w:r w:rsidR="005926EF" w:rsidRPr="00C85F7B">
        <w:rPr>
          <w:rFonts w:ascii="Cambria" w:hAnsi="Cambria"/>
          <w:b/>
          <w:bCs/>
          <w:sz w:val="24"/>
          <w:szCs w:val="24"/>
        </w:rPr>
        <w:t>6</w:t>
      </w:r>
      <w:r w:rsidRPr="00C85F7B">
        <w:rPr>
          <w:rFonts w:ascii="Cambria" w:hAnsi="Cambria"/>
          <w:b/>
          <w:bCs/>
          <w:sz w:val="24"/>
          <w:szCs w:val="24"/>
        </w:rPr>
        <w:t xml:space="preserve">. </w:t>
      </w:r>
      <w:r w:rsidR="005926EF" w:rsidRPr="00C85F7B">
        <w:rPr>
          <w:rFonts w:ascii="Cambria" w:hAnsi="Cambria"/>
          <w:b/>
          <w:bCs/>
          <w:sz w:val="24"/>
          <w:szCs w:val="24"/>
        </w:rPr>
        <w:t xml:space="preserve">Javne potrebe u sportu </w:t>
      </w:r>
      <w:r w:rsidR="005926EF" w:rsidRPr="00C85F7B">
        <w:rPr>
          <w:rFonts w:ascii="Cambria" w:hAnsi="Cambria"/>
          <w:i/>
          <w:iCs/>
          <w:sz w:val="24"/>
          <w:szCs w:val="24"/>
        </w:rPr>
        <w:t>(M4: Stvaranje uvjeta za razvoj i promicanje kulture sporta, rekreacije, kao i aktivnog i zdravog života)</w:t>
      </w:r>
    </w:p>
    <w:p w14:paraId="41A96749" w14:textId="1167FC10" w:rsidR="008426C3" w:rsidRPr="00C85F7B" w:rsidRDefault="00C87A6F" w:rsidP="00C87A6F">
      <w:pPr>
        <w:pStyle w:val="Odlomakpopisa"/>
        <w:numPr>
          <w:ilvl w:val="0"/>
          <w:numId w:val="48"/>
        </w:numPr>
        <w:spacing w:after="200"/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rada Doma športova – </w:t>
      </w:r>
      <w:r w:rsidR="00E460FA" w:rsidRPr="00C85F7B">
        <w:rPr>
          <w:rFonts w:ascii="Cambria" w:hAnsi="Cambria"/>
          <w:sz w:val="24"/>
          <w:szCs w:val="24"/>
        </w:rPr>
        <w:t>u izvještajnom razdoblju nisu utrošena sredstva za navedenu aktivnost</w:t>
      </w:r>
    </w:p>
    <w:p w14:paraId="7F59EE63" w14:textId="53ED3369" w:rsidR="00C87A6F" w:rsidRPr="00C85F7B" w:rsidRDefault="00C87A6F" w:rsidP="00C87A6F">
      <w:pPr>
        <w:pStyle w:val="Odlomakpopisa"/>
        <w:numPr>
          <w:ilvl w:val="0"/>
          <w:numId w:val="48"/>
        </w:numPr>
        <w:spacing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rada zajednice sportskih udruga – </w:t>
      </w:r>
      <w:r w:rsidR="00E460FA" w:rsidRPr="00C85F7B">
        <w:rPr>
          <w:rFonts w:ascii="Cambria" w:hAnsi="Cambria"/>
          <w:sz w:val="24"/>
          <w:szCs w:val="24"/>
        </w:rPr>
        <w:t xml:space="preserve">za tekuće donacije Zajednici sportskih udruga </w:t>
      </w:r>
      <w:r w:rsidR="00473CD5" w:rsidRPr="00C85F7B">
        <w:rPr>
          <w:rFonts w:ascii="Cambria" w:hAnsi="Cambria"/>
          <w:sz w:val="24"/>
          <w:szCs w:val="24"/>
        </w:rPr>
        <w:t xml:space="preserve">je iskorišteno </w:t>
      </w:r>
      <w:r w:rsidR="00E460FA" w:rsidRPr="00C85F7B">
        <w:rPr>
          <w:rFonts w:ascii="Cambria" w:hAnsi="Cambria"/>
          <w:sz w:val="24"/>
          <w:szCs w:val="24"/>
        </w:rPr>
        <w:t>88.000,00 eura</w:t>
      </w:r>
      <w:r w:rsidR="00473CD5" w:rsidRPr="00C85F7B">
        <w:rPr>
          <w:rFonts w:ascii="Cambria" w:hAnsi="Cambria"/>
          <w:sz w:val="24"/>
          <w:szCs w:val="24"/>
        </w:rPr>
        <w:t>, odnosno 97% od ukupno utrošenih sredstava na mjeru u promatranoj godini</w:t>
      </w:r>
    </w:p>
    <w:p w14:paraId="3452ED24" w14:textId="6D044EFB" w:rsidR="00C87A6F" w:rsidRPr="00C85F7B" w:rsidRDefault="00C87A6F" w:rsidP="00C87A6F">
      <w:pPr>
        <w:pStyle w:val="Odlomakpopisa"/>
        <w:numPr>
          <w:ilvl w:val="0"/>
          <w:numId w:val="48"/>
        </w:numPr>
        <w:spacing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sportskih događaja – </w:t>
      </w:r>
      <w:r w:rsidR="00036090" w:rsidRPr="00C85F7B">
        <w:rPr>
          <w:rFonts w:ascii="Cambria" w:hAnsi="Cambria"/>
          <w:sz w:val="24"/>
          <w:szCs w:val="24"/>
        </w:rPr>
        <w:t>za sufinanciranje sportskog događaja za Dan Grada je u 2023. godini utrošeno 2.654,46 eura</w:t>
      </w:r>
      <w:r w:rsidR="00036090" w:rsidRPr="00C85F7B">
        <w:rPr>
          <w:rFonts w:ascii="Cambria" w:hAnsi="Cambria"/>
          <w:b/>
          <w:bCs/>
          <w:sz w:val="24"/>
          <w:szCs w:val="24"/>
        </w:rPr>
        <w:tab/>
      </w:r>
    </w:p>
    <w:p w14:paraId="20E3653A" w14:textId="77777777" w:rsidR="00675F4F" w:rsidRPr="00C85F7B" w:rsidRDefault="00C87A6F" w:rsidP="00675F4F">
      <w:pPr>
        <w:pStyle w:val="Odlomakpopisa"/>
        <w:numPr>
          <w:ilvl w:val="0"/>
          <w:numId w:val="48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Financiranje manifestacije „</w:t>
      </w:r>
      <w:proofErr w:type="spellStart"/>
      <w:r w:rsidRPr="00C85F7B">
        <w:rPr>
          <w:rFonts w:ascii="Cambria" w:hAnsi="Cambria"/>
          <w:b/>
          <w:bCs/>
          <w:sz w:val="24"/>
          <w:szCs w:val="24"/>
        </w:rPr>
        <w:t>Give</w:t>
      </w:r>
      <w:proofErr w:type="spellEnd"/>
      <w:r w:rsidRPr="00C85F7B">
        <w:rPr>
          <w:rFonts w:ascii="Cambria" w:hAnsi="Cambria"/>
          <w:b/>
          <w:bCs/>
          <w:sz w:val="24"/>
          <w:szCs w:val="24"/>
        </w:rPr>
        <w:t xml:space="preserve"> me 5“ – </w:t>
      </w:r>
      <w:r w:rsidR="00675F4F" w:rsidRPr="00C85F7B">
        <w:rPr>
          <w:rFonts w:ascii="Cambria" w:hAnsi="Cambria"/>
          <w:sz w:val="24"/>
          <w:szCs w:val="24"/>
        </w:rPr>
        <w:t>provedba aktivnosti planirana je u narednim godinama</w:t>
      </w:r>
    </w:p>
    <w:p w14:paraId="6F085175" w14:textId="2E1658EA" w:rsidR="009F3E8A" w:rsidRPr="00C85F7B" w:rsidRDefault="009F3E8A" w:rsidP="00C87A6F">
      <w:pPr>
        <w:jc w:val="both"/>
        <w:rPr>
          <w:rFonts w:ascii="Cambria" w:hAnsi="Cambria"/>
          <w:i/>
          <w:i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Mjera 8. </w:t>
      </w:r>
      <w:r w:rsidR="005926EF" w:rsidRPr="00C85F7B">
        <w:rPr>
          <w:rFonts w:ascii="Cambria" w:hAnsi="Cambria"/>
          <w:b/>
          <w:bCs/>
          <w:sz w:val="24"/>
          <w:szCs w:val="24"/>
        </w:rPr>
        <w:t xml:space="preserve">Pružanje socijalne i zdravstvene skrbi </w:t>
      </w:r>
      <w:r w:rsidR="005926EF" w:rsidRPr="00C85F7B">
        <w:rPr>
          <w:rFonts w:ascii="Cambria" w:hAnsi="Cambria"/>
          <w:i/>
          <w:iCs/>
          <w:sz w:val="24"/>
          <w:szCs w:val="24"/>
        </w:rPr>
        <w:t>(M1: Poboljšan i teritorijalno uravnotežen sustav zdravstva na području Splitsko-dalmatinske županije i stvaranje uvjeta za pružanje visokokvalitetnih zdravstvenih usluga;</w:t>
      </w:r>
      <w:r w:rsidR="00C87A6F" w:rsidRPr="00C85F7B">
        <w:rPr>
          <w:rFonts w:ascii="Cambria" w:hAnsi="Cambria"/>
          <w:i/>
          <w:iCs/>
          <w:sz w:val="24"/>
          <w:szCs w:val="24"/>
        </w:rPr>
        <w:t xml:space="preserve"> </w:t>
      </w:r>
      <w:r w:rsidR="005926EF" w:rsidRPr="00C85F7B">
        <w:rPr>
          <w:rFonts w:ascii="Cambria" w:hAnsi="Cambria"/>
          <w:i/>
          <w:iCs/>
          <w:sz w:val="24"/>
          <w:szCs w:val="24"/>
        </w:rPr>
        <w:t>M2: Poboljšan i teritorijalno uravnotežen sustav socijalne skrbi na području Splitsko-dalmatinske županije s naglaskom na podršku programima deinstitucionalizacije)</w:t>
      </w:r>
    </w:p>
    <w:p w14:paraId="641A93F1" w14:textId="37449F50" w:rsidR="009F3E8A" w:rsidRPr="00C85F7B" w:rsidRDefault="00724C14" w:rsidP="009F3E8A">
      <w:pPr>
        <w:pStyle w:val="Odlomakpopisa"/>
        <w:numPr>
          <w:ilvl w:val="0"/>
          <w:numId w:val="49"/>
        </w:numPr>
        <w:spacing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božićnica za umirovljenike – </w:t>
      </w:r>
      <w:r w:rsidR="0048160C" w:rsidRPr="00C85F7B">
        <w:rPr>
          <w:rFonts w:ascii="Cambria" w:hAnsi="Cambria"/>
          <w:sz w:val="24"/>
          <w:szCs w:val="24"/>
        </w:rPr>
        <w:t>projekt je proveden prethodnih godina</w:t>
      </w:r>
    </w:p>
    <w:p w14:paraId="0799A65B" w14:textId="56936C4A" w:rsidR="00724C14" w:rsidRPr="00C85F7B" w:rsidRDefault="00724C14" w:rsidP="009F3E8A">
      <w:pPr>
        <w:pStyle w:val="Odlomakpopisa"/>
        <w:numPr>
          <w:ilvl w:val="0"/>
          <w:numId w:val="49"/>
        </w:numPr>
        <w:spacing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Pravo na besplatnu učeničku marendu u OŠ – </w:t>
      </w:r>
      <w:r w:rsidR="00A9673F" w:rsidRPr="00C85F7B">
        <w:rPr>
          <w:rFonts w:ascii="Cambria" w:hAnsi="Cambria"/>
          <w:sz w:val="24"/>
          <w:szCs w:val="24"/>
        </w:rPr>
        <w:t>u izvještajnom razdoblju nisu utrošena sredstva za navedenu aktivnost</w:t>
      </w:r>
    </w:p>
    <w:p w14:paraId="1988624F" w14:textId="14E57DD6" w:rsidR="00724C14" w:rsidRPr="00C85F7B" w:rsidRDefault="00724C14" w:rsidP="009F3E8A">
      <w:pPr>
        <w:pStyle w:val="Odlomakpopisa"/>
        <w:numPr>
          <w:ilvl w:val="0"/>
          <w:numId w:val="49"/>
        </w:numPr>
        <w:spacing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Pravo na podmirenje troškova stanovanja – </w:t>
      </w:r>
      <w:r w:rsidR="00AC10C4" w:rsidRPr="00C85F7B">
        <w:rPr>
          <w:rFonts w:ascii="Cambria" w:hAnsi="Cambria"/>
          <w:sz w:val="24"/>
          <w:szCs w:val="24"/>
        </w:rPr>
        <w:t>na pomoći vezane za navedenu aktivnost Grad je u 2023. godini utrošio 14.465,64 eura</w:t>
      </w:r>
    </w:p>
    <w:p w14:paraId="2989F4C0" w14:textId="37B44D18" w:rsidR="00724C14" w:rsidRPr="00C85F7B" w:rsidRDefault="00724C14" w:rsidP="009F3E8A">
      <w:pPr>
        <w:pStyle w:val="Odlomakpopisa"/>
        <w:numPr>
          <w:ilvl w:val="0"/>
          <w:numId w:val="49"/>
        </w:numPr>
        <w:spacing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Pravo na podmirenje pogrebnih troškova – </w:t>
      </w:r>
      <w:r w:rsidR="00473CD5" w:rsidRPr="00C85F7B">
        <w:rPr>
          <w:rFonts w:ascii="Cambria" w:hAnsi="Cambria"/>
          <w:sz w:val="24"/>
          <w:szCs w:val="24"/>
        </w:rPr>
        <w:t>za navedeno je u izvještajnom razdoblju iskorišteno 270,00 eura</w:t>
      </w:r>
    </w:p>
    <w:p w14:paraId="193AFDE1" w14:textId="69F3F60D" w:rsidR="00724C14" w:rsidRPr="00C85F7B" w:rsidRDefault="00724C14" w:rsidP="009F3E8A">
      <w:pPr>
        <w:pStyle w:val="Odlomakpopisa"/>
        <w:numPr>
          <w:ilvl w:val="0"/>
          <w:numId w:val="49"/>
        </w:numPr>
        <w:spacing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Jednokratne novčane pomoći – </w:t>
      </w:r>
      <w:r w:rsidR="00A56C7E" w:rsidRPr="00C85F7B">
        <w:rPr>
          <w:rFonts w:ascii="Cambria" w:hAnsi="Cambria"/>
          <w:sz w:val="24"/>
          <w:szCs w:val="24"/>
        </w:rPr>
        <w:t>za spomenutu aktivnost je u 2023. godini utrošeno ukupno 16.674,27 eura</w:t>
      </w:r>
    </w:p>
    <w:p w14:paraId="70485E3C" w14:textId="06BBE81C" w:rsidR="00724C14" w:rsidRPr="00C85F7B" w:rsidRDefault="00724C14" w:rsidP="009F3E8A">
      <w:pPr>
        <w:pStyle w:val="Odlomakpopisa"/>
        <w:numPr>
          <w:ilvl w:val="0"/>
          <w:numId w:val="49"/>
        </w:numPr>
        <w:spacing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Pomoć invalidima i hendikepiranim osobama – </w:t>
      </w:r>
      <w:r w:rsidR="00A56C7E" w:rsidRPr="00C85F7B">
        <w:rPr>
          <w:rFonts w:ascii="Cambria" w:hAnsi="Cambria"/>
          <w:sz w:val="24"/>
          <w:szCs w:val="24"/>
        </w:rPr>
        <w:t xml:space="preserve">za navedene pomoći </w:t>
      </w:r>
      <w:r w:rsidR="004A0B69" w:rsidRPr="00C85F7B">
        <w:rPr>
          <w:rFonts w:ascii="Cambria" w:hAnsi="Cambria"/>
          <w:sz w:val="24"/>
          <w:szCs w:val="24"/>
        </w:rPr>
        <w:t>je iz proračuna iskorišteno ukupno 6.468,57 eura</w:t>
      </w:r>
    </w:p>
    <w:p w14:paraId="33B016A3" w14:textId="7975B597" w:rsidR="00724C14" w:rsidRPr="00C85F7B" w:rsidRDefault="00724C14" w:rsidP="009F3E8A">
      <w:pPr>
        <w:pStyle w:val="Odlomakpopisa"/>
        <w:numPr>
          <w:ilvl w:val="0"/>
          <w:numId w:val="49"/>
        </w:numPr>
        <w:spacing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Sredstva za ogrijev socijalnog ugroženim osobama – </w:t>
      </w:r>
      <w:r w:rsidR="0048160C" w:rsidRPr="00C85F7B">
        <w:rPr>
          <w:rFonts w:ascii="Cambria" w:hAnsi="Cambria"/>
          <w:sz w:val="24"/>
          <w:szCs w:val="24"/>
        </w:rPr>
        <w:t>projekt je proveden prethodnih godina</w:t>
      </w:r>
    </w:p>
    <w:p w14:paraId="7D947CC6" w14:textId="54C337FE" w:rsidR="00724C14" w:rsidRPr="00C85F7B" w:rsidRDefault="00724C14" w:rsidP="009F3E8A">
      <w:pPr>
        <w:pStyle w:val="Odlomakpopisa"/>
        <w:numPr>
          <w:ilvl w:val="0"/>
          <w:numId w:val="49"/>
        </w:numPr>
        <w:spacing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Sufinanciranje nabave opreme za novorođenčad – </w:t>
      </w:r>
      <w:r w:rsidR="004A0B69" w:rsidRPr="00C85F7B">
        <w:rPr>
          <w:rFonts w:ascii="Cambria" w:hAnsi="Cambria"/>
          <w:sz w:val="24"/>
          <w:szCs w:val="24"/>
        </w:rPr>
        <w:t>za novčane potpore kao dar za novorođenu djecu sa područja Grada je u izvještajnom razdoblju utrošeno 35.193,57 eura</w:t>
      </w:r>
      <w:r w:rsidR="001C70D5" w:rsidRPr="00C85F7B">
        <w:rPr>
          <w:rFonts w:ascii="Cambria" w:hAnsi="Cambria"/>
          <w:sz w:val="24"/>
          <w:szCs w:val="24"/>
        </w:rPr>
        <w:t xml:space="preserve"> </w:t>
      </w:r>
    </w:p>
    <w:p w14:paraId="269D2AD6" w14:textId="44EFF47C" w:rsidR="00724C14" w:rsidRPr="00C85F7B" w:rsidRDefault="001273D1" w:rsidP="009F3E8A">
      <w:pPr>
        <w:pStyle w:val="Odlomakpopisa"/>
        <w:numPr>
          <w:ilvl w:val="0"/>
          <w:numId w:val="49"/>
        </w:numPr>
        <w:spacing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lastRenderedPageBreak/>
        <w:t>Sufinanciranje troškova prijevoza –</w:t>
      </w:r>
      <w:r w:rsidR="005E41F7" w:rsidRPr="00C85F7B">
        <w:rPr>
          <w:rFonts w:ascii="Cambria" w:hAnsi="Cambria"/>
          <w:sz w:val="24"/>
          <w:szCs w:val="24"/>
        </w:rPr>
        <w:t xml:space="preserve"> za navedeno je iskorišteno 16.916,42 eura</w:t>
      </w:r>
      <w:r w:rsidR="00CB64BB" w:rsidRPr="00C85F7B">
        <w:rPr>
          <w:rFonts w:ascii="Cambria" w:hAnsi="Cambria"/>
          <w:sz w:val="24"/>
          <w:szCs w:val="24"/>
        </w:rPr>
        <w:t xml:space="preserve"> (od toga 1.223,33 eura za cijenu prijevoza osoba na školovanju izvan Vrgorca i</w:t>
      </w:r>
      <w:r w:rsidR="00CB64BB" w:rsidRPr="00C85F7B">
        <w:t xml:space="preserve"> </w:t>
      </w:r>
      <w:r w:rsidR="00CB64BB" w:rsidRPr="00C85F7B">
        <w:rPr>
          <w:rFonts w:ascii="Cambria" w:hAnsi="Cambria"/>
          <w:sz w:val="24"/>
          <w:szCs w:val="24"/>
        </w:rPr>
        <w:t xml:space="preserve">15.693,09 </w:t>
      </w:r>
      <w:r w:rsidR="00F23F1B" w:rsidRPr="00C85F7B">
        <w:rPr>
          <w:rFonts w:ascii="Cambria" w:hAnsi="Cambria"/>
          <w:sz w:val="24"/>
          <w:szCs w:val="24"/>
        </w:rPr>
        <w:t>eura za cijenu prijevoza učenika)</w:t>
      </w:r>
      <w:r w:rsidR="00CB64BB" w:rsidRPr="00C85F7B">
        <w:rPr>
          <w:rFonts w:ascii="Cambria" w:hAnsi="Cambria"/>
          <w:sz w:val="24"/>
          <w:szCs w:val="24"/>
        </w:rPr>
        <w:t xml:space="preserve"> </w:t>
      </w:r>
    </w:p>
    <w:p w14:paraId="596B0784" w14:textId="42329E83" w:rsidR="001273D1" w:rsidRPr="00C85F7B" w:rsidRDefault="001273D1" w:rsidP="009F3E8A">
      <w:pPr>
        <w:pStyle w:val="Odlomakpopisa"/>
        <w:numPr>
          <w:ilvl w:val="0"/>
          <w:numId w:val="49"/>
        </w:numPr>
        <w:spacing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Financiranje programa zapošljavanja – javni radovi –</w:t>
      </w:r>
      <w:r w:rsidR="00F23F1B" w:rsidRPr="00C85F7B">
        <w:rPr>
          <w:rFonts w:ascii="Cambria" w:hAnsi="Cambria"/>
          <w:b/>
          <w:bCs/>
          <w:sz w:val="24"/>
          <w:szCs w:val="24"/>
        </w:rPr>
        <w:t xml:space="preserve"> </w:t>
      </w:r>
      <w:r w:rsidRPr="00C85F7B">
        <w:rPr>
          <w:rFonts w:ascii="Cambria" w:hAnsi="Cambria"/>
          <w:b/>
          <w:bCs/>
          <w:sz w:val="24"/>
          <w:szCs w:val="24"/>
        </w:rPr>
        <w:t xml:space="preserve"> </w:t>
      </w:r>
      <w:r w:rsidR="00F23F1B" w:rsidRPr="00C85F7B">
        <w:rPr>
          <w:rFonts w:ascii="Cambria" w:hAnsi="Cambria"/>
          <w:sz w:val="24"/>
          <w:szCs w:val="24"/>
        </w:rPr>
        <w:t>za bruto plaće, doprinose i troškove prijevoza</w:t>
      </w:r>
      <w:r w:rsidR="00FA46D6" w:rsidRPr="00C85F7B">
        <w:rPr>
          <w:rFonts w:ascii="Cambria" w:hAnsi="Cambria"/>
          <w:sz w:val="24"/>
          <w:szCs w:val="24"/>
        </w:rPr>
        <w:t xml:space="preserve"> za zaposlenike javnih radova</w:t>
      </w:r>
      <w:r w:rsidR="00F23F1B" w:rsidRPr="00C85F7B">
        <w:rPr>
          <w:rFonts w:ascii="Cambria" w:hAnsi="Cambria"/>
          <w:sz w:val="24"/>
          <w:szCs w:val="24"/>
        </w:rPr>
        <w:t xml:space="preserve"> je u 2023. godini utrošeno </w:t>
      </w:r>
      <w:r w:rsidR="00FA46D6" w:rsidRPr="00C85F7B">
        <w:rPr>
          <w:rFonts w:ascii="Cambria" w:hAnsi="Cambria"/>
          <w:sz w:val="24"/>
          <w:szCs w:val="24"/>
        </w:rPr>
        <w:t>18.353,40 eura</w:t>
      </w:r>
    </w:p>
    <w:p w14:paraId="348AC2B5" w14:textId="561447EF" w:rsidR="001273D1" w:rsidRPr="00C85F7B" w:rsidRDefault="001273D1" w:rsidP="009F3E8A">
      <w:pPr>
        <w:pStyle w:val="Odlomakpopisa"/>
        <w:numPr>
          <w:ilvl w:val="0"/>
          <w:numId w:val="49"/>
        </w:numPr>
        <w:spacing w:after="200"/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Prijevoz pitke vode – </w:t>
      </w:r>
      <w:r w:rsidR="00C24F49" w:rsidRPr="00C85F7B">
        <w:rPr>
          <w:rFonts w:ascii="Cambria" w:hAnsi="Cambria"/>
          <w:sz w:val="24"/>
          <w:szCs w:val="24"/>
        </w:rPr>
        <w:t>za spomenuto je u 2023. godini utrošeno</w:t>
      </w:r>
      <w:r w:rsidR="00C24F49" w:rsidRPr="00C85F7B">
        <w:t xml:space="preserve"> </w:t>
      </w:r>
      <w:r w:rsidR="00C24F49" w:rsidRPr="00C85F7B">
        <w:rPr>
          <w:rFonts w:ascii="Cambria" w:hAnsi="Cambria"/>
          <w:sz w:val="24"/>
          <w:szCs w:val="24"/>
        </w:rPr>
        <w:t xml:space="preserve">13.822,80 eura </w:t>
      </w:r>
    </w:p>
    <w:p w14:paraId="5BFF821E" w14:textId="05B9024F" w:rsidR="001273D1" w:rsidRPr="00C85F7B" w:rsidRDefault="001273D1" w:rsidP="009F3E8A">
      <w:pPr>
        <w:pStyle w:val="Odlomakpopisa"/>
        <w:numPr>
          <w:ilvl w:val="0"/>
          <w:numId w:val="49"/>
        </w:numPr>
        <w:spacing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Pravo na podmirenje troškova boravka djeteta u dječjem vrtiću – </w:t>
      </w:r>
      <w:r w:rsidR="00F85626" w:rsidRPr="00C85F7B">
        <w:rPr>
          <w:rFonts w:ascii="Cambria" w:hAnsi="Cambria"/>
          <w:sz w:val="24"/>
          <w:szCs w:val="24"/>
        </w:rPr>
        <w:t>za navedeno je u promatranoj godini iskorišteno 10.500,01 eura</w:t>
      </w:r>
    </w:p>
    <w:p w14:paraId="4D2F04F9" w14:textId="6C62E877" w:rsidR="001273D1" w:rsidRPr="00C85F7B" w:rsidRDefault="001273D1" w:rsidP="009F3E8A">
      <w:pPr>
        <w:pStyle w:val="Odlomakpopisa"/>
        <w:numPr>
          <w:ilvl w:val="0"/>
          <w:numId w:val="49"/>
        </w:numPr>
        <w:spacing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aktivnosti „Grad prijatelj djece“ – </w:t>
      </w:r>
      <w:r w:rsidR="00F72016" w:rsidRPr="00C85F7B">
        <w:rPr>
          <w:rFonts w:ascii="Cambria" w:hAnsi="Cambria"/>
          <w:sz w:val="24"/>
          <w:szCs w:val="24"/>
        </w:rPr>
        <w:t>u izvještajnom razdoblju nisu utrošena sredstva za navedenu aktivnost</w:t>
      </w:r>
    </w:p>
    <w:p w14:paraId="4E905218" w14:textId="0E9980D5" w:rsidR="001273D1" w:rsidRPr="00C85F7B" w:rsidRDefault="001273D1" w:rsidP="009F3E8A">
      <w:pPr>
        <w:pStyle w:val="Odlomakpopisa"/>
        <w:numPr>
          <w:ilvl w:val="0"/>
          <w:numId w:val="49"/>
        </w:numPr>
        <w:spacing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projekta „Treća dob“ – </w:t>
      </w:r>
      <w:r w:rsidR="0025607D" w:rsidRPr="00C85F7B">
        <w:rPr>
          <w:rFonts w:ascii="Cambria" w:hAnsi="Cambria"/>
          <w:sz w:val="24"/>
          <w:szCs w:val="24"/>
        </w:rPr>
        <w:t xml:space="preserve">za financiranje udruga umirovljenika, </w:t>
      </w:r>
      <w:r w:rsidR="00265B74" w:rsidRPr="00C85F7B">
        <w:rPr>
          <w:rFonts w:ascii="Cambria" w:hAnsi="Cambria"/>
          <w:sz w:val="24"/>
          <w:szCs w:val="24"/>
        </w:rPr>
        <w:t xml:space="preserve">za putovanja umirovljenika i za božićnice za umirovljenike je </w:t>
      </w:r>
      <w:r w:rsidR="00576E51" w:rsidRPr="00C85F7B">
        <w:rPr>
          <w:rFonts w:ascii="Cambria" w:hAnsi="Cambria"/>
          <w:sz w:val="24"/>
          <w:szCs w:val="24"/>
        </w:rPr>
        <w:t xml:space="preserve">u 2023. godini </w:t>
      </w:r>
      <w:r w:rsidR="00265B74" w:rsidRPr="00C85F7B">
        <w:rPr>
          <w:rFonts w:ascii="Cambria" w:hAnsi="Cambria"/>
          <w:sz w:val="24"/>
          <w:szCs w:val="24"/>
        </w:rPr>
        <w:t>utrošeno 17.108,92 eura</w:t>
      </w:r>
    </w:p>
    <w:p w14:paraId="7095D8B5" w14:textId="2BB5B32F" w:rsidR="001273D1" w:rsidRPr="00C85F7B" w:rsidRDefault="001273D1" w:rsidP="009F3E8A">
      <w:pPr>
        <w:pStyle w:val="Odlomakpopisa"/>
        <w:numPr>
          <w:ilvl w:val="0"/>
          <w:numId w:val="49"/>
        </w:numPr>
        <w:spacing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Projekt „Znanjem za Vrgorac“ – </w:t>
      </w:r>
      <w:r w:rsidR="00A80995" w:rsidRPr="00C85F7B">
        <w:rPr>
          <w:rFonts w:ascii="Cambria" w:hAnsi="Cambria"/>
          <w:sz w:val="24"/>
          <w:szCs w:val="24"/>
        </w:rPr>
        <w:t xml:space="preserve">na ovaj je projekt u promatranoj godini utrošeno 46.786,40 eura (od toga 35.456,65 eura za stipendije studentima i učenicima i 11.329,75 eura za sufinanciranje nabave </w:t>
      </w:r>
      <w:r w:rsidR="00D102A7" w:rsidRPr="00C85F7B">
        <w:rPr>
          <w:rFonts w:ascii="Cambria" w:hAnsi="Cambria"/>
          <w:sz w:val="24"/>
          <w:szCs w:val="24"/>
        </w:rPr>
        <w:t>školske opreme za učenike O.Š.)</w:t>
      </w:r>
    </w:p>
    <w:p w14:paraId="035EE16D" w14:textId="44CC5F79" w:rsidR="001273D1" w:rsidRPr="00C85F7B" w:rsidRDefault="001273D1" w:rsidP="009F3E8A">
      <w:pPr>
        <w:pStyle w:val="Odlomakpopisa"/>
        <w:numPr>
          <w:ilvl w:val="0"/>
          <w:numId w:val="49"/>
        </w:numPr>
        <w:spacing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programa zapošljavanja žena "Zaželi" III. faza – </w:t>
      </w:r>
      <w:r w:rsidR="00D102A7" w:rsidRPr="00C85F7B">
        <w:rPr>
          <w:rFonts w:ascii="Cambria" w:hAnsi="Cambria"/>
          <w:sz w:val="24"/>
          <w:szCs w:val="24"/>
        </w:rPr>
        <w:t>z</w:t>
      </w:r>
      <w:r w:rsidR="00056892" w:rsidRPr="00C85F7B">
        <w:rPr>
          <w:rFonts w:ascii="Cambria" w:hAnsi="Cambria"/>
          <w:sz w:val="24"/>
          <w:szCs w:val="24"/>
        </w:rPr>
        <w:t xml:space="preserve">a provedbu navedenog projekta </w:t>
      </w:r>
      <w:r w:rsidR="00AC5A8E" w:rsidRPr="00C85F7B">
        <w:rPr>
          <w:rFonts w:ascii="Cambria" w:hAnsi="Cambria"/>
          <w:sz w:val="24"/>
          <w:szCs w:val="24"/>
        </w:rPr>
        <w:t>iskorišteno</w:t>
      </w:r>
      <w:r w:rsidR="00056892" w:rsidRPr="00C85F7B">
        <w:rPr>
          <w:rFonts w:ascii="Cambria" w:hAnsi="Cambria"/>
          <w:sz w:val="24"/>
          <w:szCs w:val="24"/>
        </w:rPr>
        <w:t xml:space="preserve"> 153.480,06 eura (za plaće, doprinose, naknade</w:t>
      </w:r>
      <w:r w:rsidR="008611B5" w:rsidRPr="00C85F7B">
        <w:rPr>
          <w:rFonts w:ascii="Cambria" w:hAnsi="Cambria"/>
          <w:sz w:val="24"/>
          <w:szCs w:val="24"/>
        </w:rPr>
        <w:t xml:space="preserve">, </w:t>
      </w:r>
      <w:r w:rsidR="00056892" w:rsidRPr="00C85F7B">
        <w:rPr>
          <w:rFonts w:ascii="Cambria" w:hAnsi="Cambria"/>
          <w:sz w:val="24"/>
          <w:szCs w:val="24"/>
        </w:rPr>
        <w:t xml:space="preserve">rashode za usluge </w:t>
      </w:r>
      <w:r w:rsidR="008611B5" w:rsidRPr="00C85F7B">
        <w:rPr>
          <w:rFonts w:ascii="Cambria" w:hAnsi="Cambria"/>
          <w:sz w:val="24"/>
          <w:szCs w:val="24"/>
        </w:rPr>
        <w:t>koordinacije</w:t>
      </w:r>
      <w:r w:rsidR="00056892" w:rsidRPr="00C85F7B">
        <w:rPr>
          <w:rFonts w:ascii="Cambria" w:hAnsi="Cambria"/>
          <w:sz w:val="24"/>
          <w:szCs w:val="24"/>
        </w:rPr>
        <w:t xml:space="preserve"> </w:t>
      </w:r>
      <w:r w:rsidR="008611B5" w:rsidRPr="00C85F7B">
        <w:rPr>
          <w:rFonts w:ascii="Cambria" w:hAnsi="Cambria"/>
          <w:sz w:val="24"/>
          <w:szCs w:val="24"/>
        </w:rPr>
        <w:t>i za materijal za higijenske potrebe i njegu)</w:t>
      </w:r>
      <w:r w:rsidR="00E2541D" w:rsidRPr="00C85F7B">
        <w:rPr>
          <w:rFonts w:ascii="Cambria" w:hAnsi="Cambria"/>
          <w:sz w:val="24"/>
          <w:szCs w:val="24"/>
        </w:rPr>
        <w:t xml:space="preserve">, odnosno 44% od ukupno utrošenih sredstava na mjeru </w:t>
      </w:r>
      <w:r w:rsidR="00AC5A8E" w:rsidRPr="00C85F7B">
        <w:rPr>
          <w:rFonts w:ascii="Cambria" w:hAnsi="Cambria"/>
          <w:sz w:val="24"/>
          <w:szCs w:val="24"/>
        </w:rPr>
        <w:t>u promatranoj godini</w:t>
      </w:r>
    </w:p>
    <w:p w14:paraId="2D75FA19" w14:textId="067B7CF4" w:rsidR="001273D1" w:rsidRPr="00C85F7B" w:rsidRDefault="001273D1" w:rsidP="009F3E8A">
      <w:pPr>
        <w:pStyle w:val="Odlomakpopisa"/>
        <w:numPr>
          <w:ilvl w:val="0"/>
          <w:numId w:val="49"/>
        </w:numPr>
        <w:spacing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potreba u zdravstvu Grada Vrgorca – </w:t>
      </w:r>
      <w:r w:rsidR="00AC5A8E" w:rsidRPr="00C85F7B">
        <w:rPr>
          <w:rFonts w:ascii="Cambria" w:hAnsi="Cambria"/>
          <w:sz w:val="24"/>
          <w:szCs w:val="24"/>
        </w:rPr>
        <w:t xml:space="preserve">za financiranje rada liječnika specijaliste </w:t>
      </w:r>
      <w:r w:rsidR="00AD0140" w:rsidRPr="00C85F7B">
        <w:rPr>
          <w:rFonts w:ascii="Cambria" w:hAnsi="Cambria"/>
          <w:sz w:val="24"/>
          <w:szCs w:val="24"/>
        </w:rPr>
        <w:t>ginekologije i opstetricije je u 2023. godini izdvojeno 988,24 eura</w:t>
      </w:r>
    </w:p>
    <w:p w14:paraId="74658B34" w14:textId="47B92222" w:rsidR="008A0610" w:rsidRPr="00C85F7B" w:rsidRDefault="00A8073F" w:rsidP="00D601E1">
      <w:pPr>
        <w:spacing w:after="200"/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SC </w:t>
      </w:r>
      <w:r w:rsidR="00BA5F72" w:rsidRPr="00C85F7B">
        <w:rPr>
          <w:rFonts w:ascii="Cambria" w:hAnsi="Cambria"/>
          <w:b/>
          <w:bCs/>
          <w:sz w:val="24"/>
          <w:szCs w:val="24"/>
        </w:rPr>
        <w:t>13</w:t>
      </w:r>
      <w:r w:rsidRPr="00C85F7B">
        <w:rPr>
          <w:rFonts w:ascii="Cambria" w:hAnsi="Cambria"/>
          <w:b/>
          <w:bCs/>
          <w:sz w:val="24"/>
          <w:szCs w:val="24"/>
        </w:rPr>
        <w:t>.</w:t>
      </w:r>
      <w:r w:rsidRPr="00C85F7B">
        <w:rPr>
          <w:rFonts w:ascii="Cambria" w:hAnsi="Cambria"/>
          <w:sz w:val="24"/>
          <w:szCs w:val="24"/>
        </w:rPr>
        <w:t xml:space="preserve"> </w:t>
      </w:r>
      <w:r w:rsidR="00BA5F72" w:rsidRPr="00C85F7B">
        <w:rPr>
          <w:rFonts w:ascii="Cambria" w:hAnsi="Cambria"/>
          <w:b/>
          <w:bCs/>
          <w:sz w:val="24"/>
          <w:szCs w:val="24"/>
        </w:rPr>
        <w:t>JAČANJE REGIONALNE KONKURENTNOSTI</w:t>
      </w:r>
    </w:p>
    <w:p w14:paraId="5F4B55CD" w14:textId="46F1B98F" w:rsidR="00BA5F72" w:rsidRPr="00C85F7B" w:rsidRDefault="00BA5F72" w:rsidP="00BA5F72">
      <w:pPr>
        <w:ind w:firstLine="567"/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sz w:val="24"/>
          <w:szCs w:val="24"/>
        </w:rPr>
        <w:t>Politika regionalnog razvoja nije samo politika usmjerena na pojedine županije, općine ili gradove, već je to politika koja integrira cijelu Hrvatsku oslanjajući se na regionalna i nacionalna središta rasta. Horizontalne, odnosno teritorijalno neutralne politike, kao što su politike za povećanje konkurentnosti i inovacija ili kvalitetnije upravljanje, temelj su rasta i stvaranja radnih mjesta na cijelom teritoriju, a time i temelj djelotvornih politika za ravnomjerniji razvoj. Jednako tako politike za razvoj ljudskih potencijala kroz obrazovanje i stvaranje vještina prvorazredan su instrument za jačanje regionalne konkurentnosti i povećanje kvalitete života i ljudskog kapitala na cijelom teritoriju.</w:t>
      </w:r>
    </w:p>
    <w:p w14:paraId="452B8C9B" w14:textId="39D98B58" w:rsidR="005926EF" w:rsidRPr="00C85F7B" w:rsidRDefault="005926EF" w:rsidP="005926EF">
      <w:pPr>
        <w:jc w:val="both"/>
        <w:rPr>
          <w:rFonts w:ascii="Cambria" w:hAnsi="Cambria"/>
          <w:i/>
          <w:i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Mjera 7. Pružanje potpore radu udruga civilnog društva </w:t>
      </w:r>
      <w:r w:rsidRPr="00C85F7B">
        <w:rPr>
          <w:rFonts w:ascii="Cambria" w:hAnsi="Cambria"/>
          <w:i/>
          <w:iCs/>
          <w:sz w:val="24"/>
          <w:szCs w:val="24"/>
        </w:rPr>
        <w:t>(M2: Poticanje partnerstva i potpora organizacijama civilnog društva s naglaskom na održivi razvoj)</w:t>
      </w:r>
    </w:p>
    <w:p w14:paraId="02CDB57F" w14:textId="08A99373" w:rsidR="001273D1" w:rsidRPr="00C85F7B" w:rsidRDefault="001273D1" w:rsidP="001273D1">
      <w:pPr>
        <w:pStyle w:val="Odlomakpopisa"/>
        <w:numPr>
          <w:ilvl w:val="0"/>
          <w:numId w:val="51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rada DVD-a – </w:t>
      </w:r>
      <w:r w:rsidR="000C3708" w:rsidRPr="00C85F7B">
        <w:rPr>
          <w:rFonts w:ascii="Cambria" w:hAnsi="Cambria"/>
          <w:sz w:val="24"/>
          <w:szCs w:val="24"/>
        </w:rPr>
        <w:t>za financiranje rada DVD-a, za sezonske vatrogasce i za sufinanciranje nabave vatrogasne opreme je u 2023. godini je iskorišteno 151.636,14</w:t>
      </w:r>
      <w:r w:rsidR="00225408" w:rsidRPr="00C85F7B">
        <w:rPr>
          <w:rFonts w:ascii="Cambria" w:hAnsi="Cambria"/>
          <w:sz w:val="24"/>
          <w:szCs w:val="24"/>
        </w:rPr>
        <w:t xml:space="preserve"> </w:t>
      </w:r>
      <w:r w:rsidR="000C3708" w:rsidRPr="00C85F7B">
        <w:rPr>
          <w:rFonts w:ascii="Cambria" w:hAnsi="Cambria"/>
          <w:sz w:val="24"/>
          <w:szCs w:val="24"/>
        </w:rPr>
        <w:t>eura, odnosno</w:t>
      </w:r>
      <w:r w:rsidR="00225408" w:rsidRPr="00C85F7B">
        <w:rPr>
          <w:rFonts w:ascii="Cambria" w:hAnsi="Cambria"/>
          <w:sz w:val="24"/>
          <w:szCs w:val="24"/>
        </w:rPr>
        <w:t xml:space="preserve"> 54% od ukupno utrošenih sredstava na mjeru u promatranoj godini</w:t>
      </w:r>
      <w:r w:rsidR="000C3708" w:rsidRPr="00C85F7B">
        <w:rPr>
          <w:rFonts w:ascii="Cambria" w:hAnsi="Cambria"/>
          <w:b/>
          <w:bCs/>
          <w:sz w:val="24"/>
          <w:szCs w:val="24"/>
        </w:rPr>
        <w:t xml:space="preserve"> </w:t>
      </w:r>
    </w:p>
    <w:p w14:paraId="27C2A47A" w14:textId="1A3CCA93" w:rsidR="001273D1" w:rsidRPr="00C85F7B" w:rsidRDefault="001273D1" w:rsidP="001273D1">
      <w:pPr>
        <w:pStyle w:val="Odlomakpopisa"/>
        <w:numPr>
          <w:ilvl w:val="0"/>
          <w:numId w:val="51"/>
        </w:numPr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rada HCK – gradskog društva Vrgorac – </w:t>
      </w:r>
      <w:r w:rsidR="00225408" w:rsidRPr="00C85F7B">
        <w:rPr>
          <w:rFonts w:ascii="Cambria" w:hAnsi="Cambria"/>
          <w:sz w:val="24"/>
          <w:szCs w:val="24"/>
        </w:rPr>
        <w:t>za spomenuto je u izvještajnom razdoblju utrošeno 31.853,40 eura</w:t>
      </w:r>
    </w:p>
    <w:p w14:paraId="075BE572" w14:textId="3FE388EE" w:rsidR="001273D1" w:rsidRPr="00C85F7B" w:rsidRDefault="001273D1" w:rsidP="001273D1">
      <w:pPr>
        <w:pStyle w:val="Odlomakpopisa"/>
        <w:numPr>
          <w:ilvl w:val="0"/>
          <w:numId w:val="51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lastRenderedPageBreak/>
        <w:t xml:space="preserve">Financiranje rada udruga proizašlih iz domovinskog rata – </w:t>
      </w:r>
      <w:r w:rsidR="002B68B3" w:rsidRPr="00C85F7B">
        <w:rPr>
          <w:rFonts w:ascii="Cambria" w:hAnsi="Cambria"/>
          <w:sz w:val="24"/>
          <w:szCs w:val="24"/>
        </w:rPr>
        <w:t>na navedenu aktivnost je iz proračuna utrošeno ukupno 12.509,39 eura</w:t>
      </w:r>
    </w:p>
    <w:p w14:paraId="75FC67CD" w14:textId="59A89B0A" w:rsidR="001273D1" w:rsidRPr="00C85F7B" w:rsidRDefault="00DB240C" w:rsidP="001273D1">
      <w:pPr>
        <w:pStyle w:val="Odlomakpopisa"/>
        <w:numPr>
          <w:ilvl w:val="0"/>
          <w:numId w:val="51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rada turističke zajednice i razvoja turizma – </w:t>
      </w:r>
      <w:r w:rsidR="002B68B3" w:rsidRPr="00C85F7B">
        <w:rPr>
          <w:rFonts w:ascii="Cambria" w:hAnsi="Cambria"/>
          <w:sz w:val="24"/>
          <w:szCs w:val="24"/>
        </w:rPr>
        <w:t>Grad je u 2023. godini izdvojio 23.890,08 eura za spomenutu aktivnost</w:t>
      </w:r>
    </w:p>
    <w:p w14:paraId="391A61A7" w14:textId="57519CEE" w:rsidR="00DB240C" w:rsidRPr="00C85F7B" w:rsidRDefault="00DB240C" w:rsidP="001273D1">
      <w:pPr>
        <w:pStyle w:val="Odlomakpopisa"/>
        <w:numPr>
          <w:ilvl w:val="0"/>
          <w:numId w:val="51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Financiranje rada humanitarnih organizacija i udruga –</w:t>
      </w:r>
      <w:r w:rsidR="00DE2254" w:rsidRPr="00C85F7B">
        <w:rPr>
          <w:rFonts w:ascii="Cambria" w:hAnsi="Cambria"/>
          <w:b/>
          <w:bCs/>
          <w:sz w:val="24"/>
          <w:szCs w:val="24"/>
        </w:rPr>
        <w:t xml:space="preserve"> </w:t>
      </w:r>
      <w:r w:rsidRPr="00C85F7B">
        <w:rPr>
          <w:rFonts w:ascii="Cambria" w:hAnsi="Cambria"/>
          <w:b/>
          <w:bCs/>
          <w:sz w:val="24"/>
          <w:szCs w:val="24"/>
        </w:rPr>
        <w:t xml:space="preserve"> </w:t>
      </w:r>
      <w:r w:rsidR="00DE2254" w:rsidRPr="00C85F7B">
        <w:rPr>
          <w:rFonts w:ascii="Cambria" w:hAnsi="Cambria"/>
          <w:sz w:val="24"/>
          <w:szCs w:val="24"/>
        </w:rPr>
        <w:t>projekt je proveden prethodnih godina</w:t>
      </w:r>
    </w:p>
    <w:p w14:paraId="244CA0BC" w14:textId="1531CB20" w:rsidR="00DB240C" w:rsidRPr="00C85F7B" w:rsidRDefault="00DB240C" w:rsidP="001273D1">
      <w:pPr>
        <w:pStyle w:val="Odlomakpopisa"/>
        <w:numPr>
          <w:ilvl w:val="0"/>
          <w:numId w:val="51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Financiranje ostalih organizacija i udruga –</w:t>
      </w:r>
      <w:r w:rsidR="00E470A1" w:rsidRPr="00C85F7B">
        <w:rPr>
          <w:rFonts w:ascii="Cambria" w:hAnsi="Cambria"/>
          <w:b/>
          <w:bCs/>
          <w:sz w:val="24"/>
          <w:szCs w:val="24"/>
        </w:rPr>
        <w:t xml:space="preserve"> </w:t>
      </w:r>
      <w:r w:rsidR="00E470A1" w:rsidRPr="00C85F7B">
        <w:rPr>
          <w:rFonts w:ascii="Cambria" w:hAnsi="Cambria"/>
          <w:sz w:val="24"/>
          <w:szCs w:val="24"/>
        </w:rPr>
        <w:t xml:space="preserve">za navedeno je u 2023. godini utrošeno </w:t>
      </w:r>
      <w:r w:rsidR="00454E52" w:rsidRPr="00C85F7B">
        <w:rPr>
          <w:rFonts w:ascii="Cambria" w:hAnsi="Cambria"/>
          <w:sz w:val="24"/>
          <w:szCs w:val="24"/>
        </w:rPr>
        <w:t>ukupno 26.039,98</w:t>
      </w:r>
      <w:r w:rsidR="00E470A1" w:rsidRPr="00C85F7B">
        <w:rPr>
          <w:rFonts w:ascii="Cambria" w:hAnsi="Cambria"/>
          <w:sz w:val="24"/>
          <w:szCs w:val="24"/>
        </w:rPr>
        <w:t xml:space="preserve"> eura</w:t>
      </w:r>
    </w:p>
    <w:p w14:paraId="650E36D7" w14:textId="67510531" w:rsidR="00DB240C" w:rsidRPr="00C85F7B" w:rsidRDefault="00DB240C" w:rsidP="001273D1">
      <w:pPr>
        <w:pStyle w:val="Odlomakpopisa"/>
        <w:numPr>
          <w:ilvl w:val="0"/>
          <w:numId w:val="51"/>
        </w:numPr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rada lovačkih udruga – </w:t>
      </w:r>
      <w:r w:rsidR="00E470A1" w:rsidRPr="00C85F7B">
        <w:rPr>
          <w:rFonts w:ascii="Cambria" w:hAnsi="Cambria"/>
          <w:sz w:val="24"/>
          <w:szCs w:val="24"/>
        </w:rPr>
        <w:t>3.981,67</w:t>
      </w:r>
      <w:r w:rsidR="00454E52" w:rsidRPr="00C85F7B">
        <w:rPr>
          <w:rFonts w:ascii="Cambria" w:hAnsi="Cambria"/>
          <w:sz w:val="24"/>
          <w:szCs w:val="24"/>
        </w:rPr>
        <w:t xml:space="preserve"> </w:t>
      </w:r>
      <w:r w:rsidR="00E470A1" w:rsidRPr="00C85F7B">
        <w:rPr>
          <w:rFonts w:ascii="Cambria" w:hAnsi="Cambria"/>
          <w:sz w:val="24"/>
          <w:szCs w:val="24"/>
        </w:rPr>
        <w:t xml:space="preserve">eura je </w:t>
      </w:r>
      <w:r w:rsidR="00454E52" w:rsidRPr="00C85F7B">
        <w:rPr>
          <w:rFonts w:ascii="Cambria" w:hAnsi="Cambria"/>
          <w:sz w:val="24"/>
          <w:szCs w:val="24"/>
        </w:rPr>
        <w:t xml:space="preserve">u promatranoj godini </w:t>
      </w:r>
      <w:r w:rsidR="00E470A1" w:rsidRPr="00C85F7B">
        <w:rPr>
          <w:rFonts w:ascii="Cambria" w:hAnsi="Cambria"/>
          <w:sz w:val="24"/>
          <w:szCs w:val="24"/>
        </w:rPr>
        <w:t xml:space="preserve">utrošeno </w:t>
      </w:r>
      <w:r w:rsidR="00454E52" w:rsidRPr="00C85F7B">
        <w:rPr>
          <w:rFonts w:ascii="Cambria" w:hAnsi="Cambria"/>
          <w:sz w:val="24"/>
          <w:szCs w:val="24"/>
        </w:rPr>
        <w:t>n</w:t>
      </w:r>
      <w:r w:rsidR="00E470A1" w:rsidRPr="00C85F7B">
        <w:rPr>
          <w:rFonts w:ascii="Cambria" w:hAnsi="Cambria"/>
          <w:sz w:val="24"/>
          <w:szCs w:val="24"/>
        </w:rPr>
        <w:t>a spomenutu aktivnost</w:t>
      </w:r>
    </w:p>
    <w:p w14:paraId="64E85606" w14:textId="0D1FB5C3" w:rsidR="00DB240C" w:rsidRPr="00C85F7B" w:rsidRDefault="00DB240C" w:rsidP="001273D1">
      <w:pPr>
        <w:pStyle w:val="Odlomakpopisa"/>
        <w:numPr>
          <w:ilvl w:val="0"/>
          <w:numId w:val="51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>Financiranje rada vjerskih zajednica –</w:t>
      </w:r>
      <w:r w:rsidR="00454E52" w:rsidRPr="00C85F7B">
        <w:t xml:space="preserve"> </w:t>
      </w:r>
      <w:r w:rsidR="00454E52" w:rsidRPr="00C85F7B">
        <w:rPr>
          <w:rFonts w:ascii="Cambria" w:hAnsi="Cambria"/>
          <w:sz w:val="24"/>
          <w:szCs w:val="24"/>
        </w:rPr>
        <w:t>u 2023. godini je 3.981,67 eura je izdvojeno za vjerske zajednice</w:t>
      </w:r>
      <w:r w:rsidRPr="00C85F7B">
        <w:rPr>
          <w:rFonts w:ascii="Cambria" w:hAnsi="Cambria"/>
          <w:sz w:val="24"/>
          <w:szCs w:val="24"/>
        </w:rPr>
        <w:t xml:space="preserve"> </w:t>
      </w:r>
    </w:p>
    <w:p w14:paraId="6467EA77" w14:textId="13A8B14B" w:rsidR="00DB240C" w:rsidRPr="00C85F7B" w:rsidRDefault="00DB240C" w:rsidP="001273D1">
      <w:pPr>
        <w:pStyle w:val="Odlomakpopisa"/>
        <w:numPr>
          <w:ilvl w:val="0"/>
          <w:numId w:val="51"/>
        </w:numPr>
        <w:jc w:val="both"/>
        <w:rPr>
          <w:rFonts w:ascii="Cambria" w:hAnsi="Cambria"/>
          <w:b/>
          <w:bCs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Financiranje rada Gradske glazbe – </w:t>
      </w:r>
      <w:r w:rsidR="004574FF" w:rsidRPr="00C85F7B">
        <w:rPr>
          <w:rFonts w:ascii="Cambria" w:hAnsi="Cambria"/>
          <w:sz w:val="24"/>
          <w:szCs w:val="24"/>
        </w:rPr>
        <w:t>za spomenutu aktivnost je u izvještajnom razdoblju utrošeno 25.489,32 eura</w:t>
      </w:r>
    </w:p>
    <w:p w14:paraId="504E1BE8" w14:textId="6E074496" w:rsidR="00DB240C" w:rsidRPr="00C85F7B" w:rsidRDefault="00DB240C" w:rsidP="00DB240C">
      <w:pPr>
        <w:pStyle w:val="Odlomakpopisa"/>
        <w:numPr>
          <w:ilvl w:val="0"/>
          <w:numId w:val="51"/>
        </w:numPr>
        <w:jc w:val="both"/>
        <w:rPr>
          <w:rFonts w:ascii="Cambria" w:hAnsi="Cambria"/>
          <w:sz w:val="24"/>
          <w:szCs w:val="24"/>
        </w:rPr>
      </w:pPr>
      <w:r w:rsidRPr="00C85F7B">
        <w:rPr>
          <w:rFonts w:ascii="Cambria" w:hAnsi="Cambria"/>
          <w:b/>
          <w:bCs/>
          <w:sz w:val="24"/>
          <w:szCs w:val="24"/>
        </w:rPr>
        <w:t xml:space="preserve">Izgradnja Vatrogasnog doma – </w:t>
      </w:r>
      <w:r w:rsidR="00DE2254" w:rsidRPr="00C85F7B">
        <w:rPr>
          <w:rFonts w:ascii="Cambria" w:hAnsi="Cambria"/>
          <w:sz w:val="24"/>
          <w:szCs w:val="24"/>
        </w:rPr>
        <w:t>provedba projekta planirana je u narednim godinama</w:t>
      </w:r>
    </w:p>
    <w:sectPr w:rsidR="00DB240C" w:rsidRPr="00C85F7B" w:rsidSect="0053597B">
      <w:footerReference w:type="default" r:id="rId18"/>
      <w:type w:val="continuous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6F9AB6" w14:textId="77777777" w:rsidR="0053597B" w:rsidRDefault="0053597B" w:rsidP="002433F8">
      <w:pPr>
        <w:spacing w:after="0" w:line="240" w:lineRule="auto"/>
      </w:pPr>
      <w:r>
        <w:separator/>
      </w:r>
    </w:p>
  </w:endnote>
  <w:endnote w:type="continuationSeparator" w:id="0">
    <w:p w14:paraId="5FE82CC4" w14:textId="77777777" w:rsidR="0053597B" w:rsidRDefault="0053597B" w:rsidP="00243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8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0930536"/>
      <w:docPartObj>
        <w:docPartGallery w:val="Page Numbers (Bottom of Page)"/>
        <w:docPartUnique/>
      </w:docPartObj>
    </w:sdtPr>
    <w:sdtContent>
      <w:p w14:paraId="034C6501" w14:textId="7B1FC238" w:rsidR="00422162" w:rsidRDefault="00422162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DDCDDB" w14:textId="77777777" w:rsidR="00422162" w:rsidRDefault="00422162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1450135"/>
      <w:docPartObj>
        <w:docPartGallery w:val="Page Numbers (Bottom of Page)"/>
        <w:docPartUnique/>
      </w:docPartObj>
    </w:sdtPr>
    <w:sdtContent>
      <w:p w14:paraId="240D6C66" w14:textId="3365BA59" w:rsidR="00BE4B24" w:rsidRDefault="00BE4B24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68CC90" w14:textId="77777777" w:rsidR="00BE4B24" w:rsidRDefault="00BE4B2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4EE32" w14:textId="77777777" w:rsidR="0053597B" w:rsidRDefault="0053597B" w:rsidP="002433F8">
      <w:pPr>
        <w:spacing w:after="0" w:line="240" w:lineRule="auto"/>
      </w:pPr>
      <w:r>
        <w:separator/>
      </w:r>
    </w:p>
  </w:footnote>
  <w:footnote w:type="continuationSeparator" w:id="0">
    <w:p w14:paraId="31008486" w14:textId="77777777" w:rsidR="0053597B" w:rsidRDefault="0053597B" w:rsidP="00243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A2B64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  <w:lang w:val="hr-HR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auto"/>
        <w:lang w:val="hr-HR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auto"/>
        <w:lang w:val="hr-HR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3405CDD"/>
    <w:multiLevelType w:val="hybridMultilevel"/>
    <w:tmpl w:val="8770405C"/>
    <w:lvl w:ilvl="0" w:tplc="60F4E81A">
      <w:numFmt w:val="bullet"/>
      <w:lvlText w:val="-"/>
      <w:lvlJc w:val="left"/>
      <w:pPr>
        <w:ind w:left="1428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4100441"/>
    <w:multiLevelType w:val="hybridMultilevel"/>
    <w:tmpl w:val="D9F4E00E"/>
    <w:lvl w:ilvl="0" w:tplc="60F4E81A">
      <w:numFmt w:val="bullet"/>
      <w:lvlText w:val="-"/>
      <w:lvlJc w:val="left"/>
      <w:pPr>
        <w:ind w:left="1428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43E6FDC"/>
    <w:multiLevelType w:val="hybridMultilevel"/>
    <w:tmpl w:val="2420252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1B7D8F"/>
    <w:multiLevelType w:val="hybridMultilevel"/>
    <w:tmpl w:val="384AD62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0749A0"/>
    <w:multiLevelType w:val="hybridMultilevel"/>
    <w:tmpl w:val="321852E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21EB9"/>
    <w:multiLevelType w:val="hybridMultilevel"/>
    <w:tmpl w:val="5F90A246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02C138A"/>
    <w:multiLevelType w:val="hybridMultilevel"/>
    <w:tmpl w:val="A9D83D0E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11F0528"/>
    <w:multiLevelType w:val="hybridMultilevel"/>
    <w:tmpl w:val="040EDCB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D12EA2"/>
    <w:multiLevelType w:val="hybridMultilevel"/>
    <w:tmpl w:val="8AE28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5466EF"/>
    <w:multiLevelType w:val="multilevel"/>
    <w:tmpl w:val="8C5E6C4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3D0345B"/>
    <w:multiLevelType w:val="hybridMultilevel"/>
    <w:tmpl w:val="91CA65D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8A0063"/>
    <w:multiLevelType w:val="hybridMultilevel"/>
    <w:tmpl w:val="D97287CC"/>
    <w:lvl w:ilvl="0" w:tplc="60F4E81A"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905F5C"/>
    <w:multiLevelType w:val="hybridMultilevel"/>
    <w:tmpl w:val="55F87B70"/>
    <w:lvl w:ilvl="0" w:tplc="C892014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C947EA0"/>
    <w:multiLevelType w:val="hybridMultilevel"/>
    <w:tmpl w:val="2D5452A8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0FB792D"/>
    <w:multiLevelType w:val="hybridMultilevel"/>
    <w:tmpl w:val="1C58D90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9547DE"/>
    <w:multiLevelType w:val="hybridMultilevel"/>
    <w:tmpl w:val="81CCD90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3D6BA1"/>
    <w:multiLevelType w:val="hybridMultilevel"/>
    <w:tmpl w:val="8FA8BFE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6270BF"/>
    <w:multiLevelType w:val="hybridMultilevel"/>
    <w:tmpl w:val="B5CCFEBC"/>
    <w:lvl w:ilvl="0" w:tplc="C068D8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47" w:hanging="360"/>
      </w:pPr>
    </w:lvl>
    <w:lvl w:ilvl="2" w:tplc="041A001B" w:tentative="1">
      <w:start w:val="1"/>
      <w:numFmt w:val="lowerRoman"/>
      <w:lvlText w:val="%3."/>
      <w:lvlJc w:val="right"/>
      <w:pPr>
        <w:ind w:left="2367" w:hanging="180"/>
      </w:pPr>
    </w:lvl>
    <w:lvl w:ilvl="3" w:tplc="041A000F" w:tentative="1">
      <w:start w:val="1"/>
      <w:numFmt w:val="decimal"/>
      <w:lvlText w:val="%4."/>
      <w:lvlJc w:val="left"/>
      <w:pPr>
        <w:ind w:left="3087" w:hanging="360"/>
      </w:pPr>
    </w:lvl>
    <w:lvl w:ilvl="4" w:tplc="041A0019" w:tentative="1">
      <w:start w:val="1"/>
      <w:numFmt w:val="lowerLetter"/>
      <w:lvlText w:val="%5."/>
      <w:lvlJc w:val="left"/>
      <w:pPr>
        <w:ind w:left="3807" w:hanging="360"/>
      </w:pPr>
    </w:lvl>
    <w:lvl w:ilvl="5" w:tplc="041A001B" w:tentative="1">
      <w:start w:val="1"/>
      <w:numFmt w:val="lowerRoman"/>
      <w:lvlText w:val="%6."/>
      <w:lvlJc w:val="right"/>
      <w:pPr>
        <w:ind w:left="4527" w:hanging="180"/>
      </w:pPr>
    </w:lvl>
    <w:lvl w:ilvl="6" w:tplc="041A000F" w:tentative="1">
      <w:start w:val="1"/>
      <w:numFmt w:val="decimal"/>
      <w:lvlText w:val="%7."/>
      <w:lvlJc w:val="left"/>
      <w:pPr>
        <w:ind w:left="5247" w:hanging="360"/>
      </w:pPr>
    </w:lvl>
    <w:lvl w:ilvl="7" w:tplc="041A0019" w:tentative="1">
      <w:start w:val="1"/>
      <w:numFmt w:val="lowerLetter"/>
      <w:lvlText w:val="%8."/>
      <w:lvlJc w:val="left"/>
      <w:pPr>
        <w:ind w:left="5967" w:hanging="360"/>
      </w:pPr>
    </w:lvl>
    <w:lvl w:ilvl="8" w:tplc="04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24B859F8"/>
    <w:multiLevelType w:val="hybridMultilevel"/>
    <w:tmpl w:val="8D6E31E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B11FC3"/>
    <w:multiLevelType w:val="hybridMultilevel"/>
    <w:tmpl w:val="85F6A548"/>
    <w:lvl w:ilvl="0" w:tplc="373096E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C6C6897"/>
    <w:multiLevelType w:val="hybridMultilevel"/>
    <w:tmpl w:val="7E96E01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0112B8"/>
    <w:multiLevelType w:val="hybridMultilevel"/>
    <w:tmpl w:val="7E50320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505011"/>
    <w:multiLevelType w:val="hybridMultilevel"/>
    <w:tmpl w:val="A538C470"/>
    <w:lvl w:ilvl="0" w:tplc="60F4E81A">
      <w:numFmt w:val="bullet"/>
      <w:lvlText w:val="-"/>
      <w:lvlJc w:val="left"/>
      <w:pPr>
        <w:ind w:left="1428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A551FC4"/>
    <w:multiLevelType w:val="hybridMultilevel"/>
    <w:tmpl w:val="F754088C"/>
    <w:lvl w:ilvl="0" w:tplc="F1CA91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453AF2"/>
    <w:multiLevelType w:val="hybridMultilevel"/>
    <w:tmpl w:val="0C7C3A00"/>
    <w:lvl w:ilvl="0" w:tplc="60F4E81A">
      <w:numFmt w:val="bullet"/>
      <w:lvlText w:val="-"/>
      <w:lvlJc w:val="left"/>
      <w:pPr>
        <w:ind w:left="1428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46BC6301"/>
    <w:multiLevelType w:val="hybridMultilevel"/>
    <w:tmpl w:val="B1EA0E1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8A76AF"/>
    <w:multiLevelType w:val="hybridMultilevel"/>
    <w:tmpl w:val="C29EA0C6"/>
    <w:lvl w:ilvl="0" w:tplc="FC840B02">
      <w:numFmt w:val="bullet"/>
      <w:lvlText w:val="-"/>
      <w:lvlJc w:val="left"/>
      <w:pPr>
        <w:ind w:left="927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49BA1905"/>
    <w:multiLevelType w:val="hybridMultilevel"/>
    <w:tmpl w:val="028610F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9C789D"/>
    <w:multiLevelType w:val="hybridMultilevel"/>
    <w:tmpl w:val="E870CC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B344BB6"/>
    <w:multiLevelType w:val="hybridMultilevel"/>
    <w:tmpl w:val="96747DD4"/>
    <w:lvl w:ilvl="0" w:tplc="60F4E81A">
      <w:numFmt w:val="bullet"/>
      <w:lvlText w:val="-"/>
      <w:lvlJc w:val="left"/>
      <w:pPr>
        <w:ind w:left="1428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4C08085D"/>
    <w:multiLevelType w:val="hybridMultilevel"/>
    <w:tmpl w:val="0CF675B8"/>
    <w:lvl w:ilvl="0" w:tplc="60F4E81A">
      <w:numFmt w:val="bullet"/>
      <w:lvlText w:val="-"/>
      <w:lvlJc w:val="left"/>
      <w:pPr>
        <w:ind w:left="1287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4DD660DD"/>
    <w:multiLevelType w:val="hybridMultilevel"/>
    <w:tmpl w:val="B290B65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E040A1"/>
    <w:multiLevelType w:val="hybridMultilevel"/>
    <w:tmpl w:val="4E904FF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C236D8"/>
    <w:multiLevelType w:val="hybridMultilevel"/>
    <w:tmpl w:val="6F92B7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02F5309"/>
    <w:multiLevelType w:val="hybridMultilevel"/>
    <w:tmpl w:val="AFF4C67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B61809"/>
    <w:multiLevelType w:val="hybridMultilevel"/>
    <w:tmpl w:val="6A6665A6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4976984"/>
    <w:multiLevelType w:val="hybridMultilevel"/>
    <w:tmpl w:val="AF806D82"/>
    <w:lvl w:ilvl="0" w:tplc="69C4F2AE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BF21E4B"/>
    <w:multiLevelType w:val="hybridMultilevel"/>
    <w:tmpl w:val="8A66D8C4"/>
    <w:lvl w:ilvl="0" w:tplc="60F4E81A">
      <w:numFmt w:val="bullet"/>
      <w:lvlText w:val="-"/>
      <w:lvlJc w:val="left"/>
      <w:pPr>
        <w:ind w:left="644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5E1F0371"/>
    <w:multiLevelType w:val="hybridMultilevel"/>
    <w:tmpl w:val="F65267F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B51343"/>
    <w:multiLevelType w:val="hybridMultilevel"/>
    <w:tmpl w:val="EB64E2E8"/>
    <w:lvl w:ilvl="0" w:tplc="0D42EE48">
      <w:start w:val="1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152FB9"/>
    <w:multiLevelType w:val="hybridMultilevel"/>
    <w:tmpl w:val="07FCB8BC"/>
    <w:lvl w:ilvl="0" w:tplc="7DCECBDA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79CD2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6ABD2F21"/>
    <w:multiLevelType w:val="hybridMultilevel"/>
    <w:tmpl w:val="C57836A4"/>
    <w:lvl w:ilvl="0" w:tplc="4D4CB6E4">
      <w:start w:val="1"/>
      <w:numFmt w:val="decimal"/>
      <w:lvlText w:val="3.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DF51A97"/>
    <w:multiLevelType w:val="hybridMultilevel"/>
    <w:tmpl w:val="8DC65C68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E91C05"/>
    <w:multiLevelType w:val="hybridMultilevel"/>
    <w:tmpl w:val="53987780"/>
    <w:lvl w:ilvl="0" w:tplc="FFFFFFFF">
      <w:start w:val="1"/>
      <w:numFmt w:val="decimal"/>
      <w:lvlText w:val="3.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61F5C3A"/>
    <w:multiLevelType w:val="hybridMultilevel"/>
    <w:tmpl w:val="CF34B67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7513FE5"/>
    <w:multiLevelType w:val="hybridMultilevel"/>
    <w:tmpl w:val="D5B4DB9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2D5864"/>
    <w:multiLevelType w:val="hybridMultilevel"/>
    <w:tmpl w:val="C0E80616"/>
    <w:lvl w:ilvl="0" w:tplc="AA6A238A">
      <w:start w:val="1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 w:tplc="041A0019">
      <w:start w:val="1"/>
      <w:numFmt w:val="lowerLetter"/>
      <w:lvlText w:val="%2."/>
      <w:lvlJc w:val="left"/>
      <w:pPr>
        <w:ind w:left="1080" w:hanging="360"/>
      </w:pPr>
    </w:lvl>
    <w:lvl w:ilvl="2" w:tplc="041A001B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7F6B04B5"/>
    <w:multiLevelType w:val="hybridMultilevel"/>
    <w:tmpl w:val="995CDD7A"/>
    <w:lvl w:ilvl="0" w:tplc="60F4E81A">
      <w:numFmt w:val="bullet"/>
      <w:lvlText w:val="-"/>
      <w:lvlJc w:val="left"/>
      <w:pPr>
        <w:ind w:left="1428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2004157370">
    <w:abstractNumId w:val="49"/>
  </w:num>
  <w:num w:numId="2" w16cid:durableId="794180275">
    <w:abstractNumId w:val="7"/>
  </w:num>
  <w:num w:numId="3" w16cid:durableId="389698323">
    <w:abstractNumId w:val="11"/>
  </w:num>
  <w:num w:numId="4" w16cid:durableId="805466859">
    <w:abstractNumId w:val="44"/>
  </w:num>
  <w:num w:numId="5" w16cid:durableId="1433889648">
    <w:abstractNumId w:val="25"/>
  </w:num>
  <w:num w:numId="6" w16cid:durableId="1188253724">
    <w:abstractNumId w:val="28"/>
  </w:num>
  <w:num w:numId="7" w16cid:durableId="1159737312">
    <w:abstractNumId w:val="19"/>
  </w:num>
  <w:num w:numId="8" w16cid:durableId="265234933">
    <w:abstractNumId w:val="46"/>
  </w:num>
  <w:num w:numId="9" w16cid:durableId="235021503">
    <w:abstractNumId w:val="43"/>
  </w:num>
  <w:num w:numId="10" w16cid:durableId="397634481">
    <w:abstractNumId w:val="0"/>
  </w:num>
  <w:num w:numId="11" w16cid:durableId="1416366365">
    <w:abstractNumId w:val="40"/>
  </w:num>
  <w:num w:numId="12" w16cid:durableId="1838500396">
    <w:abstractNumId w:val="6"/>
  </w:num>
  <w:num w:numId="13" w16cid:durableId="1771196917">
    <w:abstractNumId w:val="8"/>
  </w:num>
  <w:num w:numId="14" w16cid:durableId="1794053688">
    <w:abstractNumId w:val="15"/>
  </w:num>
  <w:num w:numId="15" w16cid:durableId="679937361">
    <w:abstractNumId w:val="10"/>
  </w:num>
  <w:num w:numId="16" w16cid:durableId="814182060">
    <w:abstractNumId w:val="41"/>
  </w:num>
  <w:num w:numId="17" w16cid:durableId="1217009299">
    <w:abstractNumId w:val="42"/>
  </w:num>
  <w:num w:numId="18" w16cid:durableId="59638519">
    <w:abstractNumId w:val="14"/>
  </w:num>
  <w:num w:numId="19" w16cid:durableId="1600797731">
    <w:abstractNumId w:val="1"/>
  </w:num>
  <w:num w:numId="20" w16cid:durableId="1104375431">
    <w:abstractNumId w:val="38"/>
  </w:num>
  <w:num w:numId="21" w16cid:durableId="1392263753">
    <w:abstractNumId w:val="35"/>
  </w:num>
  <w:num w:numId="22" w16cid:durableId="325863483">
    <w:abstractNumId w:val="30"/>
  </w:num>
  <w:num w:numId="23" w16cid:durableId="1591427203">
    <w:abstractNumId w:val="13"/>
  </w:num>
  <w:num w:numId="24" w16cid:durableId="1488475750">
    <w:abstractNumId w:val="32"/>
  </w:num>
  <w:num w:numId="25" w16cid:durableId="460685261">
    <w:abstractNumId w:val="26"/>
  </w:num>
  <w:num w:numId="26" w16cid:durableId="1630933414">
    <w:abstractNumId w:val="24"/>
  </w:num>
  <w:num w:numId="27" w16cid:durableId="1345283705">
    <w:abstractNumId w:val="50"/>
  </w:num>
  <w:num w:numId="28" w16cid:durableId="1226648370">
    <w:abstractNumId w:val="39"/>
  </w:num>
  <w:num w:numId="29" w16cid:durableId="173344317">
    <w:abstractNumId w:val="2"/>
  </w:num>
  <w:num w:numId="30" w16cid:durableId="426660829">
    <w:abstractNumId w:val="3"/>
  </w:num>
  <w:num w:numId="31" w16cid:durableId="1042284568">
    <w:abstractNumId w:val="31"/>
  </w:num>
  <w:num w:numId="32" w16cid:durableId="2053269011">
    <w:abstractNumId w:val="22"/>
  </w:num>
  <w:num w:numId="33" w16cid:durableId="278921413">
    <w:abstractNumId w:val="23"/>
  </w:num>
  <w:num w:numId="34" w16cid:durableId="268708405">
    <w:abstractNumId w:val="48"/>
  </w:num>
  <w:num w:numId="35" w16cid:durableId="529690067">
    <w:abstractNumId w:val="9"/>
  </w:num>
  <w:num w:numId="36" w16cid:durableId="1000348367">
    <w:abstractNumId w:val="18"/>
  </w:num>
  <w:num w:numId="37" w16cid:durableId="1595015249">
    <w:abstractNumId w:val="34"/>
  </w:num>
  <w:num w:numId="38" w16cid:durableId="1192231192">
    <w:abstractNumId w:val="17"/>
  </w:num>
  <w:num w:numId="39" w16cid:durableId="1813063173">
    <w:abstractNumId w:val="27"/>
  </w:num>
  <w:num w:numId="40" w16cid:durableId="580410217">
    <w:abstractNumId w:val="12"/>
  </w:num>
  <w:num w:numId="41" w16cid:durableId="279186423">
    <w:abstractNumId w:val="20"/>
  </w:num>
  <w:num w:numId="42" w16cid:durableId="756757342">
    <w:abstractNumId w:val="33"/>
  </w:num>
  <w:num w:numId="43" w16cid:durableId="1631133263">
    <w:abstractNumId w:val="5"/>
  </w:num>
  <w:num w:numId="44" w16cid:durableId="1038313706">
    <w:abstractNumId w:val="21"/>
  </w:num>
  <w:num w:numId="45" w16cid:durableId="573124974">
    <w:abstractNumId w:val="47"/>
  </w:num>
  <w:num w:numId="46" w16cid:durableId="1508402793">
    <w:abstractNumId w:val="4"/>
  </w:num>
  <w:num w:numId="47" w16cid:durableId="415784848">
    <w:abstractNumId w:val="37"/>
  </w:num>
  <w:num w:numId="48" w16cid:durableId="162356415">
    <w:abstractNumId w:val="29"/>
  </w:num>
  <w:num w:numId="49" w16cid:durableId="171992057">
    <w:abstractNumId w:val="16"/>
  </w:num>
  <w:num w:numId="50" w16cid:durableId="1827235261">
    <w:abstractNumId w:val="36"/>
  </w:num>
  <w:num w:numId="51" w16cid:durableId="1024749574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6A9"/>
    <w:rsid w:val="000004AA"/>
    <w:rsid w:val="0000055C"/>
    <w:rsid w:val="000018D1"/>
    <w:rsid w:val="000024FE"/>
    <w:rsid w:val="00003F06"/>
    <w:rsid w:val="00004B66"/>
    <w:rsid w:val="00007624"/>
    <w:rsid w:val="0001776B"/>
    <w:rsid w:val="0002147C"/>
    <w:rsid w:val="00021C92"/>
    <w:rsid w:val="00025E20"/>
    <w:rsid w:val="00026164"/>
    <w:rsid w:val="00026921"/>
    <w:rsid w:val="00031AD3"/>
    <w:rsid w:val="00034308"/>
    <w:rsid w:val="00034A4E"/>
    <w:rsid w:val="00036090"/>
    <w:rsid w:val="0003623D"/>
    <w:rsid w:val="00036328"/>
    <w:rsid w:val="000376B8"/>
    <w:rsid w:val="00037D60"/>
    <w:rsid w:val="00040C81"/>
    <w:rsid w:val="00040E5C"/>
    <w:rsid w:val="0004542F"/>
    <w:rsid w:val="00047A23"/>
    <w:rsid w:val="0005080D"/>
    <w:rsid w:val="00050E40"/>
    <w:rsid w:val="00052EA6"/>
    <w:rsid w:val="00054A68"/>
    <w:rsid w:val="00055303"/>
    <w:rsid w:val="00056892"/>
    <w:rsid w:val="00056C9E"/>
    <w:rsid w:val="00060885"/>
    <w:rsid w:val="00060C92"/>
    <w:rsid w:val="00060D2F"/>
    <w:rsid w:val="00061D22"/>
    <w:rsid w:val="000620B8"/>
    <w:rsid w:val="00062F1A"/>
    <w:rsid w:val="00063E33"/>
    <w:rsid w:val="00064FCD"/>
    <w:rsid w:val="00065538"/>
    <w:rsid w:val="0006678B"/>
    <w:rsid w:val="00071683"/>
    <w:rsid w:val="00071CD5"/>
    <w:rsid w:val="00072E5C"/>
    <w:rsid w:val="000738E1"/>
    <w:rsid w:val="00077D5B"/>
    <w:rsid w:val="00080458"/>
    <w:rsid w:val="00082FFE"/>
    <w:rsid w:val="00085C1E"/>
    <w:rsid w:val="00086B2F"/>
    <w:rsid w:val="000875C3"/>
    <w:rsid w:val="000926DE"/>
    <w:rsid w:val="00094BF0"/>
    <w:rsid w:val="00097315"/>
    <w:rsid w:val="00097A93"/>
    <w:rsid w:val="00097D6B"/>
    <w:rsid w:val="000A2C9E"/>
    <w:rsid w:val="000A2EC5"/>
    <w:rsid w:val="000A4321"/>
    <w:rsid w:val="000A48D8"/>
    <w:rsid w:val="000A4C22"/>
    <w:rsid w:val="000B04CE"/>
    <w:rsid w:val="000B069D"/>
    <w:rsid w:val="000B5A7F"/>
    <w:rsid w:val="000B682B"/>
    <w:rsid w:val="000C3708"/>
    <w:rsid w:val="000C6CDA"/>
    <w:rsid w:val="000C7535"/>
    <w:rsid w:val="000D0C4B"/>
    <w:rsid w:val="000D135A"/>
    <w:rsid w:val="000D4294"/>
    <w:rsid w:val="000D5803"/>
    <w:rsid w:val="000D59CC"/>
    <w:rsid w:val="000D7313"/>
    <w:rsid w:val="000E0AC3"/>
    <w:rsid w:val="000E30A7"/>
    <w:rsid w:val="000E3D2D"/>
    <w:rsid w:val="000F0C37"/>
    <w:rsid w:val="000F17BE"/>
    <w:rsid w:val="000F2302"/>
    <w:rsid w:val="000F37EC"/>
    <w:rsid w:val="00100BD5"/>
    <w:rsid w:val="001011A1"/>
    <w:rsid w:val="0010220F"/>
    <w:rsid w:val="00105376"/>
    <w:rsid w:val="00105811"/>
    <w:rsid w:val="001107FF"/>
    <w:rsid w:val="00111149"/>
    <w:rsid w:val="00112D41"/>
    <w:rsid w:val="00113680"/>
    <w:rsid w:val="001138E7"/>
    <w:rsid w:val="00113D49"/>
    <w:rsid w:val="0011677E"/>
    <w:rsid w:val="00116A5D"/>
    <w:rsid w:val="00116D6B"/>
    <w:rsid w:val="00117D0D"/>
    <w:rsid w:val="0012447C"/>
    <w:rsid w:val="00124E59"/>
    <w:rsid w:val="00126A60"/>
    <w:rsid w:val="001273D1"/>
    <w:rsid w:val="00130343"/>
    <w:rsid w:val="0013199D"/>
    <w:rsid w:val="0013327C"/>
    <w:rsid w:val="00133B06"/>
    <w:rsid w:val="001352BB"/>
    <w:rsid w:val="00135ACD"/>
    <w:rsid w:val="00136CC1"/>
    <w:rsid w:val="00140BE5"/>
    <w:rsid w:val="00141642"/>
    <w:rsid w:val="00141AD7"/>
    <w:rsid w:val="00143BFF"/>
    <w:rsid w:val="001449B4"/>
    <w:rsid w:val="00144DF6"/>
    <w:rsid w:val="00145EC9"/>
    <w:rsid w:val="00146777"/>
    <w:rsid w:val="00146CB4"/>
    <w:rsid w:val="0014749D"/>
    <w:rsid w:val="00150CCF"/>
    <w:rsid w:val="00151A23"/>
    <w:rsid w:val="00151AA8"/>
    <w:rsid w:val="00151CC9"/>
    <w:rsid w:val="00152846"/>
    <w:rsid w:val="00153D28"/>
    <w:rsid w:val="00155CB7"/>
    <w:rsid w:val="001614B7"/>
    <w:rsid w:val="00161ADC"/>
    <w:rsid w:val="00161C22"/>
    <w:rsid w:val="001651FC"/>
    <w:rsid w:val="00170160"/>
    <w:rsid w:val="00170EF8"/>
    <w:rsid w:val="00171171"/>
    <w:rsid w:val="0017334A"/>
    <w:rsid w:val="001733E0"/>
    <w:rsid w:val="00175981"/>
    <w:rsid w:val="00190198"/>
    <w:rsid w:val="001920FA"/>
    <w:rsid w:val="001921B8"/>
    <w:rsid w:val="001921F5"/>
    <w:rsid w:val="00192E69"/>
    <w:rsid w:val="00193579"/>
    <w:rsid w:val="00195C54"/>
    <w:rsid w:val="00195D36"/>
    <w:rsid w:val="001979A5"/>
    <w:rsid w:val="001A351C"/>
    <w:rsid w:val="001A3CC0"/>
    <w:rsid w:val="001A4564"/>
    <w:rsid w:val="001A565A"/>
    <w:rsid w:val="001A7FEB"/>
    <w:rsid w:val="001B2D48"/>
    <w:rsid w:val="001B56AD"/>
    <w:rsid w:val="001B61E2"/>
    <w:rsid w:val="001B7E20"/>
    <w:rsid w:val="001C0A54"/>
    <w:rsid w:val="001C158A"/>
    <w:rsid w:val="001C3BEB"/>
    <w:rsid w:val="001C5D96"/>
    <w:rsid w:val="001C6BD0"/>
    <w:rsid w:val="001C70D5"/>
    <w:rsid w:val="001C7477"/>
    <w:rsid w:val="001D0084"/>
    <w:rsid w:val="001D12C9"/>
    <w:rsid w:val="001D18D7"/>
    <w:rsid w:val="001D3870"/>
    <w:rsid w:val="001D3C2F"/>
    <w:rsid w:val="001D4902"/>
    <w:rsid w:val="001D4C4C"/>
    <w:rsid w:val="001D603E"/>
    <w:rsid w:val="001D6635"/>
    <w:rsid w:val="001D72B1"/>
    <w:rsid w:val="001E0365"/>
    <w:rsid w:val="001E1875"/>
    <w:rsid w:val="001E1FFA"/>
    <w:rsid w:val="001E377F"/>
    <w:rsid w:val="001E37DE"/>
    <w:rsid w:val="001E4560"/>
    <w:rsid w:val="001E5093"/>
    <w:rsid w:val="001E58AA"/>
    <w:rsid w:val="001E6432"/>
    <w:rsid w:val="001E6980"/>
    <w:rsid w:val="001E6E7B"/>
    <w:rsid w:val="001F036C"/>
    <w:rsid w:val="001F1A96"/>
    <w:rsid w:val="001F1CF2"/>
    <w:rsid w:val="001F28E2"/>
    <w:rsid w:val="001F7D9F"/>
    <w:rsid w:val="00200830"/>
    <w:rsid w:val="00202257"/>
    <w:rsid w:val="0020280F"/>
    <w:rsid w:val="0020315F"/>
    <w:rsid w:val="00204B60"/>
    <w:rsid w:val="00205DCB"/>
    <w:rsid w:val="0020628E"/>
    <w:rsid w:val="00207D6C"/>
    <w:rsid w:val="00212ABA"/>
    <w:rsid w:val="0021423D"/>
    <w:rsid w:val="00215607"/>
    <w:rsid w:val="00216072"/>
    <w:rsid w:val="00217633"/>
    <w:rsid w:val="00217F56"/>
    <w:rsid w:val="002204B4"/>
    <w:rsid w:val="00221006"/>
    <w:rsid w:val="00221D65"/>
    <w:rsid w:val="0022287E"/>
    <w:rsid w:val="0022355E"/>
    <w:rsid w:val="00223AB1"/>
    <w:rsid w:val="00224A66"/>
    <w:rsid w:val="002253DF"/>
    <w:rsid w:val="00225408"/>
    <w:rsid w:val="00226ACE"/>
    <w:rsid w:val="00231C86"/>
    <w:rsid w:val="00232EAB"/>
    <w:rsid w:val="00235BD0"/>
    <w:rsid w:val="00241DF2"/>
    <w:rsid w:val="002433F8"/>
    <w:rsid w:val="0024434D"/>
    <w:rsid w:val="00246E0C"/>
    <w:rsid w:val="00251C89"/>
    <w:rsid w:val="002528AC"/>
    <w:rsid w:val="0025394E"/>
    <w:rsid w:val="00254AF4"/>
    <w:rsid w:val="00254EBA"/>
    <w:rsid w:val="00254F66"/>
    <w:rsid w:val="0025607D"/>
    <w:rsid w:val="002604C5"/>
    <w:rsid w:val="0026161F"/>
    <w:rsid w:val="00263FD8"/>
    <w:rsid w:val="002647EF"/>
    <w:rsid w:val="00264EF4"/>
    <w:rsid w:val="00265B74"/>
    <w:rsid w:val="00265D00"/>
    <w:rsid w:val="002663E2"/>
    <w:rsid w:val="00271DAA"/>
    <w:rsid w:val="00274FFD"/>
    <w:rsid w:val="002751BB"/>
    <w:rsid w:val="00275E38"/>
    <w:rsid w:val="00276091"/>
    <w:rsid w:val="00280EFA"/>
    <w:rsid w:val="00281EEF"/>
    <w:rsid w:val="00295DE2"/>
    <w:rsid w:val="00296318"/>
    <w:rsid w:val="00296A74"/>
    <w:rsid w:val="002A0573"/>
    <w:rsid w:val="002A0B63"/>
    <w:rsid w:val="002A3685"/>
    <w:rsid w:val="002A5C75"/>
    <w:rsid w:val="002A6A5B"/>
    <w:rsid w:val="002A7A8F"/>
    <w:rsid w:val="002B28E8"/>
    <w:rsid w:val="002B2BC3"/>
    <w:rsid w:val="002B4A61"/>
    <w:rsid w:val="002B62FC"/>
    <w:rsid w:val="002B68B3"/>
    <w:rsid w:val="002B7DCE"/>
    <w:rsid w:val="002C0A61"/>
    <w:rsid w:val="002C12F3"/>
    <w:rsid w:val="002C17E3"/>
    <w:rsid w:val="002C23D7"/>
    <w:rsid w:val="002C332A"/>
    <w:rsid w:val="002C3C09"/>
    <w:rsid w:val="002C407B"/>
    <w:rsid w:val="002C4843"/>
    <w:rsid w:val="002C4EE2"/>
    <w:rsid w:val="002C51B9"/>
    <w:rsid w:val="002C55BF"/>
    <w:rsid w:val="002D0492"/>
    <w:rsid w:val="002D2D25"/>
    <w:rsid w:val="002D39B6"/>
    <w:rsid w:val="002D3DB2"/>
    <w:rsid w:val="002D4123"/>
    <w:rsid w:val="002D42F5"/>
    <w:rsid w:val="002D4C93"/>
    <w:rsid w:val="002D70CC"/>
    <w:rsid w:val="002D7BFE"/>
    <w:rsid w:val="002D7F29"/>
    <w:rsid w:val="002E0823"/>
    <w:rsid w:val="002E1477"/>
    <w:rsid w:val="002E2645"/>
    <w:rsid w:val="002E2E20"/>
    <w:rsid w:val="002E3C7E"/>
    <w:rsid w:val="002E41EC"/>
    <w:rsid w:val="002E4B95"/>
    <w:rsid w:val="002E6AB3"/>
    <w:rsid w:val="002F1B60"/>
    <w:rsid w:val="002F436C"/>
    <w:rsid w:val="002F50C5"/>
    <w:rsid w:val="002F5A29"/>
    <w:rsid w:val="002F684E"/>
    <w:rsid w:val="00301555"/>
    <w:rsid w:val="00305D27"/>
    <w:rsid w:val="0030687B"/>
    <w:rsid w:val="00306958"/>
    <w:rsid w:val="00306B7E"/>
    <w:rsid w:val="00312AC5"/>
    <w:rsid w:val="00312B14"/>
    <w:rsid w:val="00312D6A"/>
    <w:rsid w:val="00314272"/>
    <w:rsid w:val="00315F76"/>
    <w:rsid w:val="00316A3A"/>
    <w:rsid w:val="00317181"/>
    <w:rsid w:val="00320302"/>
    <w:rsid w:val="0032076F"/>
    <w:rsid w:val="00321B21"/>
    <w:rsid w:val="0032413E"/>
    <w:rsid w:val="0032570A"/>
    <w:rsid w:val="00325716"/>
    <w:rsid w:val="00325B35"/>
    <w:rsid w:val="0032785F"/>
    <w:rsid w:val="003315A5"/>
    <w:rsid w:val="00331BBB"/>
    <w:rsid w:val="003331E1"/>
    <w:rsid w:val="003346A4"/>
    <w:rsid w:val="00334A18"/>
    <w:rsid w:val="00335816"/>
    <w:rsid w:val="00335B09"/>
    <w:rsid w:val="00335D59"/>
    <w:rsid w:val="00336F48"/>
    <w:rsid w:val="00341104"/>
    <w:rsid w:val="0034130B"/>
    <w:rsid w:val="00342962"/>
    <w:rsid w:val="00347552"/>
    <w:rsid w:val="0035412F"/>
    <w:rsid w:val="00354A95"/>
    <w:rsid w:val="00354FC5"/>
    <w:rsid w:val="003554F5"/>
    <w:rsid w:val="0035571D"/>
    <w:rsid w:val="00362949"/>
    <w:rsid w:val="003641BD"/>
    <w:rsid w:val="00364D1E"/>
    <w:rsid w:val="00366A9E"/>
    <w:rsid w:val="0037012A"/>
    <w:rsid w:val="00371C07"/>
    <w:rsid w:val="00374CDC"/>
    <w:rsid w:val="00375620"/>
    <w:rsid w:val="00377271"/>
    <w:rsid w:val="00377713"/>
    <w:rsid w:val="00377DA8"/>
    <w:rsid w:val="0038042F"/>
    <w:rsid w:val="003819AF"/>
    <w:rsid w:val="003820E6"/>
    <w:rsid w:val="00382428"/>
    <w:rsid w:val="003828EF"/>
    <w:rsid w:val="00383644"/>
    <w:rsid w:val="00385080"/>
    <w:rsid w:val="00387813"/>
    <w:rsid w:val="00387AF8"/>
    <w:rsid w:val="00390FF1"/>
    <w:rsid w:val="00392B54"/>
    <w:rsid w:val="00396470"/>
    <w:rsid w:val="00397222"/>
    <w:rsid w:val="003A142A"/>
    <w:rsid w:val="003A1749"/>
    <w:rsid w:val="003A4220"/>
    <w:rsid w:val="003A7062"/>
    <w:rsid w:val="003B2F8D"/>
    <w:rsid w:val="003B5719"/>
    <w:rsid w:val="003B6AB0"/>
    <w:rsid w:val="003C18B8"/>
    <w:rsid w:val="003C31FD"/>
    <w:rsid w:val="003C3FC3"/>
    <w:rsid w:val="003C4EC1"/>
    <w:rsid w:val="003C6083"/>
    <w:rsid w:val="003D0ACA"/>
    <w:rsid w:val="003D0B7E"/>
    <w:rsid w:val="003D3FB2"/>
    <w:rsid w:val="003D4692"/>
    <w:rsid w:val="003D50FB"/>
    <w:rsid w:val="003D56E1"/>
    <w:rsid w:val="003D79F1"/>
    <w:rsid w:val="003D7D62"/>
    <w:rsid w:val="003E0F2C"/>
    <w:rsid w:val="003E3699"/>
    <w:rsid w:val="003E6FBC"/>
    <w:rsid w:val="003E7A01"/>
    <w:rsid w:val="003E7A4C"/>
    <w:rsid w:val="003F3543"/>
    <w:rsid w:val="003F480D"/>
    <w:rsid w:val="003F5CD1"/>
    <w:rsid w:val="003F5D9E"/>
    <w:rsid w:val="003F5F91"/>
    <w:rsid w:val="003F5F95"/>
    <w:rsid w:val="00400557"/>
    <w:rsid w:val="00400AAC"/>
    <w:rsid w:val="00400DA5"/>
    <w:rsid w:val="00401200"/>
    <w:rsid w:val="0040381D"/>
    <w:rsid w:val="00403DA3"/>
    <w:rsid w:val="0040550E"/>
    <w:rsid w:val="00406965"/>
    <w:rsid w:val="004073CD"/>
    <w:rsid w:val="0040760B"/>
    <w:rsid w:val="0041164E"/>
    <w:rsid w:val="00411BBE"/>
    <w:rsid w:val="00412605"/>
    <w:rsid w:val="00413496"/>
    <w:rsid w:val="004135AC"/>
    <w:rsid w:val="00415EB6"/>
    <w:rsid w:val="00420253"/>
    <w:rsid w:val="00420B7F"/>
    <w:rsid w:val="00420CD3"/>
    <w:rsid w:val="00420D78"/>
    <w:rsid w:val="00422162"/>
    <w:rsid w:val="004277FB"/>
    <w:rsid w:val="00430272"/>
    <w:rsid w:val="0043068D"/>
    <w:rsid w:val="00430DC3"/>
    <w:rsid w:val="00431A5A"/>
    <w:rsid w:val="00432963"/>
    <w:rsid w:val="004338F6"/>
    <w:rsid w:val="00434D33"/>
    <w:rsid w:val="0043546F"/>
    <w:rsid w:val="004367F6"/>
    <w:rsid w:val="00437CF0"/>
    <w:rsid w:val="00437DA0"/>
    <w:rsid w:val="00440490"/>
    <w:rsid w:val="00442AFA"/>
    <w:rsid w:val="00443515"/>
    <w:rsid w:val="00443D0F"/>
    <w:rsid w:val="0044536D"/>
    <w:rsid w:val="004461A5"/>
    <w:rsid w:val="004519A7"/>
    <w:rsid w:val="004524DE"/>
    <w:rsid w:val="004540D1"/>
    <w:rsid w:val="00454233"/>
    <w:rsid w:val="00454E52"/>
    <w:rsid w:val="00455FCF"/>
    <w:rsid w:val="004561B7"/>
    <w:rsid w:val="004574FF"/>
    <w:rsid w:val="00457D02"/>
    <w:rsid w:val="00460076"/>
    <w:rsid w:val="004638FD"/>
    <w:rsid w:val="00465401"/>
    <w:rsid w:val="004659E1"/>
    <w:rsid w:val="00466845"/>
    <w:rsid w:val="00466FDE"/>
    <w:rsid w:val="00467004"/>
    <w:rsid w:val="004674CE"/>
    <w:rsid w:val="004674F7"/>
    <w:rsid w:val="004675A7"/>
    <w:rsid w:val="00467733"/>
    <w:rsid w:val="0047221A"/>
    <w:rsid w:val="00473CD5"/>
    <w:rsid w:val="0047533F"/>
    <w:rsid w:val="00475501"/>
    <w:rsid w:val="00475FD9"/>
    <w:rsid w:val="00477869"/>
    <w:rsid w:val="00477A95"/>
    <w:rsid w:val="00477D76"/>
    <w:rsid w:val="00480175"/>
    <w:rsid w:val="0048160C"/>
    <w:rsid w:val="0048233B"/>
    <w:rsid w:val="00482742"/>
    <w:rsid w:val="00482F0C"/>
    <w:rsid w:val="0048427D"/>
    <w:rsid w:val="00485D8E"/>
    <w:rsid w:val="004867E1"/>
    <w:rsid w:val="00495B80"/>
    <w:rsid w:val="004965F7"/>
    <w:rsid w:val="004A09F9"/>
    <w:rsid w:val="004A0B69"/>
    <w:rsid w:val="004A1A71"/>
    <w:rsid w:val="004A2088"/>
    <w:rsid w:val="004A66B3"/>
    <w:rsid w:val="004A6736"/>
    <w:rsid w:val="004A723E"/>
    <w:rsid w:val="004A7533"/>
    <w:rsid w:val="004A760C"/>
    <w:rsid w:val="004B1734"/>
    <w:rsid w:val="004B1F33"/>
    <w:rsid w:val="004B27AF"/>
    <w:rsid w:val="004B2EDE"/>
    <w:rsid w:val="004B33CE"/>
    <w:rsid w:val="004B612E"/>
    <w:rsid w:val="004B6E14"/>
    <w:rsid w:val="004C00C8"/>
    <w:rsid w:val="004C1395"/>
    <w:rsid w:val="004C23E7"/>
    <w:rsid w:val="004C5775"/>
    <w:rsid w:val="004C595E"/>
    <w:rsid w:val="004C5E66"/>
    <w:rsid w:val="004C62E5"/>
    <w:rsid w:val="004C6690"/>
    <w:rsid w:val="004C6C9F"/>
    <w:rsid w:val="004C6F15"/>
    <w:rsid w:val="004C77ED"/>
    <w:rsid w:val="004D4E40"/>
    <w:rsid w:val="004D51D3"/>
    <w:rsid w:val="004D61B1"/>
    <w:rsid w:val="004E0223"/>
    <w:rsid w:val="004E19C9"/>
    <w:rsid w:val="004E217E"/>
    <w:rsid w:val="004E299F"/>
    <w:rsid w:val="004F063A"/>
    <w:rsid w:val="004F1BD2"/>
    <w:rsid w:val="004F1E09"/>
    <w:rsid w:val="005002E2"/>
    <w:rsid w:val="005003FF"/>
    <w:rsid w:val="00501342"/>
    <w:rsid w:val="00502B6A"/>
    <w:rsid w:val="00503639"/>
    <w:rsid w:val="00507164"/>
    <w:rsid w:val="0051079D"/>
    <w:rsid w:val="0051082D"/>
    <w:rsid w:val="005116F4"/>
    <w:rsid w:val="00512F7B"/>
    <w:rsid w:val="005132D5"/>
    <w:rsid w:val="00513996"/>
    <w:rsid w:val="0051409B"/>
    <w:rsid w:val="00514583"/>
    <w:rsid w:val="00515382"/>
    <w:rsid w:val="0051539A"/>
    <w:rsid w:val="005168C7"/>
    <w:rsid w:val="0052015B"/>
    <w:rsid w:val="005202D0"/>
    <w:rsid w:val="005209A8"/>
    <w:rsid w:val="00520D8A"/>
    <w:rsid w:val="005220E3"/>
    <w:rsid w:val="0052385F"/>
    <w:rsid w:val="00524C60"/>
    <w:rsid w:val="00525075"/>
    <w:rsid w:val="0052572B"/>
    <w:rsid w:val="005257C6"/>
    <w:rsid w:val="00526CFD"/>
    <w:rsid w:val="0052794C"/>
    <w:rsid w:val="00531A96"/>
    <w:rsid w:val="005347C3"/>
    <w:rsid w:val="0053597B"/>
    <w:rsid w:val="00536AA9"/>
    <w:rsid w:val="005416EE"/>
    <w:rsid w:val="00543DED"/>
    <w:rsid w:val="00544489"/>
    <w:rsid w:val="0054599A"/>
    <w:rsid w:val="00545F26"/>
    <w:rsid w:val="00547A33"/>
    <w:rsid w:val="0055041D"/>
    <w:rsid w:val="00550846"/>
    <w:rsid w:val="00550935"/>
    <w:rsid w:val="00552144"/>
    <w:rsid w:val="00552C34"/>
    <w:rsid w:val="00552CA1"/>
    <w:rsid w:val="00553A00"/>
    <w:rsid w:val="00555390"/>
    <w:rsid w:val="005562F9"/>
    <w:rsid w:val="0055652E"/>
    <w:rsid w:val="005570D0"/>
    <w:rsid w:val="005610E7"/>
    <w:rsid w:val="00561A3D"/>
    <w:rsid w:val="00562EE6"/>
    <w:rsid w:val="00564811"/>
    <w:rsid w:val="00565D6C"/>
    <w:rsid w:val="00566FFB"/>
    <w:rsid w:val="00571E49"/>
    <w:rsid w:val="00574785"/>
    <w:rsid w:val="005751AF"/>
    <w:rsid w:val="005751FD"/>
    <w:rsid w:val="00575DB6"/>
    <w:rsid w:val="00576E51"/>
    <w:rsid w:val="00577784"/>
    <w:rsid w:val="00580799"/>
    <w:rsid w:val="00587D71"/>
    <w:rsid w:val="00591DD1"/>
    <w:rsid w:val="005926EF"/>
    <w:rsid w:val="00594625"/>
    <w:rsid w:val="00594DA8"/>
    <w:rsid w:val="00596EDC"/>
    <w:rsid w:val="00597F30"/>
    <w:rsid w:val="005A1228"/>
    <w:rsid w:val="005A476E"/>
    <w:rsid w:val="005A4EB5"/>
    <w:rsid w:val="005A6024"/>
    <w:rsid w:val="005B17E7"/>
    <w:rsid w:val="005B1E0F"/>
    <w:rsid w:val="005B3038"/>
    <w:rsid w:val="005B307D"/>
    <w:rsid w:val="005C0FE7"/>
    <w:rsid w:val="005C1E9A"/>
    <w:rsid w:val="005C3583"/>
    <w:rsid w:val="005C364C"/>
    <w:rsid w:val="005C3ED9"/>
    <w:rsid w:val="005C5D10"/>
    <w:rsid w:val="005C6CEB"/>
    <w:rsid w:val="005C73F7"/>
    <w:rsid w:val="005C7CA0"/>
    <w:rsid w:val="005D2D2E"/>
    <w:rsid w:val="005D2E80"/>
    <w:rsid w:val="005D4CFE"/>
    <w:rsid w:val="005D571C"/>
    <w:rsid w:val="005D7F25"/>
    <w:rsid w:val="005E17F6"/>
    <w:rsid w:val="005E1C06"/>
    <w:rsid w:val="005E2F70"/>
    <w:rsid w:val="005E39E4"/>
    <w:rsid w:val="005E4034"/>
    <w:rsid w:val="005E41F7"/>
    <w:rsid w:val="005E455F"/>
    <w:rsid w:val="005E6612"/>
    <w:rsid w:val="005F11EC"/>
    <w:rsid w:val="005F2291"/>
    <w:rsid w:val="005F2FC9"/>
    <w:rsid w:val="005F3564"/>
    <w:rsid w:val="005F491A"/>
    <w:rsid w:val="005F5A63"/>
    <w:rsid w:val="005F618D"/>
    <w:rsid w:val="005F6D4C"/>
    <w:rsid w:val="005F792A"/>
    <w:rsid w:val="005F7A7C"/>
    <w:rsid w:val="006004FB"/>
    <w:rsid w:val="0060314B"/>
    <w:rsid w:val="00603FCF"/>
    <w:rsid w:val="00604678"/>
    <w:rsid w:val="00604695"/>
    <w:rsid w:val="00605210"/>
    <w:rsid w:val="0060768A"/>
    <w:rsid w:val="006109F9"/>
    <w:rsid w:val="00610E3F"/>
    <w:rsid w:val="00610F8D"/>
    <w:rsid w:val="006112EE"/>
    <w:rsid w:val="00612098"/>
    <w:rsid w:val="006134FA"/>
    <w:rsid w:val="006135A8"/>
    <w:rsid w:val="006139B6"/>
    <w:rsid w:val="00613A70"/>
    <w:rsid w:val="00613DB2"/>
    <w:rsid w:val="00614311"/>
    <w:rsid w:val="00614A12"/>
    <w:rsid w:val="00614E5B"/>
    <w:rsid w:val="006159A9"/>
    <w:rsid w:val="0061677A"/>
    <w:rsid w:val="0062083A"/>
    <w:rsid w:val="00620AF7"/>
    <w:rsid w:val="006212D1"/>
    <w:rsid w:val="00621DBE"/>
    <w:rsid w:val="00622668"/>
    <w:rsid w:val="00623650"/>
    <w:rsid w:val="006242D1"/>
    <w:rsid w:val="00624B6E"/>
    <w:rsid w:val="00624C46"/>
    <w:rsid w:val="00625033"/>
    <w:rsid w:val="006252D9"/>
    <w:rsid w:val="00626292"/>
    <w:rsid w:val="00632B33"/>
    <w:rsid w:val="00632FBB"/>
    <w:rsid w:val="0063495D"/>
    <w:rsid w:val="00634BC4"/>
    <w:rsid w:val="00634FD7"/>
    <w:rsid w:val="006425C0"/>
    <w:rsid w:val="00642D2E"/>
    <w:rsid w:val="00643C29"/>
    <w:rsid w:val="00644A8A"/>
    <w:rsid w:val="0064575B"/>
    <w:rsid w:val="00645EAA"/>
    <w:rsid w:val="006464CA"/>
    <w:rsid w:val="006504ED"/>
    <w:rsid w:val="00650647"/>
    <w:rsid w:val="0065325E"/>
    <w:rsid w:val="0065463F"/>
    <w:rsid w:val="00654CBC"/>
    <w:rsid w:val="00655ED6"/>
    <w:rsid w:val="006562CF"/>
    <w:rsid w:val="00661BA9"/>
    <w:rsid w:val="00663B87"/>
    <w:rsid w:val="00665319"/>
    <w:rsid w:val="00666839"/>
    <w:rsid w:val="00666D1A"/>
    <w:rsid w:val="006700C9"/>
    <w:rsid w:val="00671B32"/>
    <w:rsid w:val="006720E8"/>
    <w:rsid w:val="006726AA"/>
    <w:rsid w:val="00672786"/>
    <w:rsid w:val="00672E3D"/>
    <w:rsid w:val="0067370E"/>
    <w:rsid w:val="006746DB"/>
    <w:rsid w:val="00675F4F"/>
    <w:rsid w:val="006779B0"/>
    <w:rsid w:val="00680347"/>
    <w:rsid w:val="00680C3A"/>
    <w:rsid w:val="00681A68"/>
    <w:rsid w:val="00683D88"/>
    <w:rsid w:val="00685626"/>
    <w:rsid w:val="006856DC"/>
    <w:rsid w:val="0068575B"/>
    <w:rsid w:val="0068630C"/>
    <w:rsid w:val="006902CC"/>
    <w:rsid w:val="00691454"/>
    <w:rsid w:val="00692C53"/>
    <w:rsid w:val="00693B88"/>
    <w:rsid w:val="00693C64"/>
    <w:rsid w:val="006956A9"/>
    <w:rsid w:val="00697B52"/>
    <w:rsid w:val="006A1654"/>
    <w:rsid w:val="006A3CE7"/>
    <w:rsid w:val="006A4C0F"/>
    <w:rsid w:val="006A60BB"/>
    <w:rsid w:val="006A62F2"/>
    <w:rsid w:val="006A6F62"/>
    <w:rsid w:val="006B0959"/>
    <w:rsid w:val="006B2154"/>
    <w:rsid w:val="006B3127"/>
    <w:rsid w:val="006B6625"/>
    <w:rsid w:val="006B66CF"/>
    <w:rsid w:val="006B745A"/>
    <w:rsid w:val="006C061F"/>
    <w:rsid w:val="006C41DF"/>
    <w:rsid w:val="006C49A1"/>
    <w:rsid w:val="006D38E7"/>
    <w:rsid w:val="006D5FFB"/>
    <w:rsid w:val="006D7837"/>
    <w:rsid w:val="006E0C9B"/>
    <w:rsid w:val="006E1115"/>
    <w:rsid w:val="006E1B4D"/>
    <w:rsid w:val="006E22FD"/>
    <w:rsid w:val="006E24E2"/>
    <w:rsid w:val="006E6301"/>
    <w:rsid w:val="006E6D77"/>
    <w:rsid w:val="006E70B1"/>
    <w:rsid w:val="006F0B62"/>
    <w:rsid w:val="006F231D"/>
    <w:rsid w:val="006F2EE8"/>
    <w:rsid w:val="006F2F67"/>
    <w:rsid w:val="006F32EB"/>
    <w:rsid w:val="006F34BA"/>
    <w:rsid w:val="006F3BFF"/>
    <w:rsid w:val="006F46ED"/>
    <w:rsid w:val="006F4FF2"/>
    <w:rsid w:val="006F5970"/>
    <w:rsid w:val="006F6E48"/>
    <w:rsid w:val="006F7282"/>
    <w:rsid w:val="006F73F3"/>
    <w:rsid w:val="007033B4"/>
    <w:rsid w:val="007057A9"/>
    <w:rsid w:val="00705BBE"/>
    <w:rsid w:val="00710107"/>
    <w:rsid w:val="00710449"/>
    <w:rsid w:val="0071135D"/>
    <w:rsid w:val="0071190B"/>
    <w:rsid w:val="007124D5"/>
    <w:rsid w:val="00717355"/>
    <w:rsid w:val="007205BB"/>
    <w:rsid w:val="00720E66"/>
    <w:rsid w:val="00722841"/>
    <w:rsid w:val="0072296A"/>
    <w:rsid w:val="007230CA"/>
    <w:rsid w:val="007231C7"/>
    <w:rsid w:val="00724346"/>
    <w:rsid w:val="00724B09"/>
    <w:rsid w:val="00724C14"/>
    <w:rsid w:val="00725D4E"/>
    <w:rsid w:val="00732566"/>
    <w:rsid w:val="00732E93"/>
    <w:rsid w:val="0073543A"/>
    <w:rsid w:val="0073594D"/>
    <w:rsid w:val="007373C0"/>
    <w:rsid w:val="007373D6"/>
    <w:rsid w:val="00737798"/>
    <w:rsid w:val="0074146F"/>
    <w:rsid w:val="0074274E"/>
    <w:rsid w:val="007442A7"/>
    <w:rsid w:val="007511E9"/>
    <w:rsid w:val="00752E27"/>
    <w:rsid w:val="007536B5"/>
    <w:rsid w:val="00753B6E"/>
    <w:rsid w:val="007549E6"/>
    <w:rsid w:val="007571B5"/>
    <w:rsid w:val="007577B1"/>
    <w:rsid w:val="00760BF7"/>
    <w:rsid w:val="007619EE"/>
    <w:rsid w:val="00762997"/>
    <w:rsid w:val="00762EFA"/>
    <w:rsid w:val="00762F69"/>
    <w:rsid w:val="00763913"/>
    <w:rsid w:val="00763C80"/>
    <w:rsid w:val="00763C9A"/>
    <w:rsid w:val="00764D10"/>
    <w:rsid w:val="00766D2F"/>
    <w:rsid w:val="0077017D"/>
    <w:rsid w:val="00770B1F"/>
    <w:rsid w:val="00772A9B"/>
    <w:rsid w:val="00773E8C"/>
    <w:rsid w:val="0077494D"/>
    <w:rsid w:val="0078005D"/>
    <w:rsid w:val="0078326F"/>
    <w:rsid w:val="0078335A"/>
    <w:rsid w:val="00784942"/>
    <w:rsid w:val="00784E7C"/>
    <w:rsid w:val="00784FE3"/>
    <w:rsid w:val="00786074"/>
    <w:rsid w:val="00786390"/>
    <w:rsid w:val="00790482"/>
    <w:rsid w:val="00792DAF"/>
    <w:rsid w:val="00796DB5"/>
    <w:rsid w:val="007A08AE"/>
    <w:rsid w:val="007A23CC"/>
    <w:rsid w:val="007A3502"/>
    <w:rsid w:val="007A4735"/>
    <w:rsid w:val="007C04B2"/>
    <w:rsid w:val="007C0CFA"/>
    <w:rsid w:val="007C10F4"/>
    <w:rsid w:val="007C1FA1"/>
    <w:rsid w:val="007C42D3"/>
    <w:rsid w:val="007C4909"/>
    <w:rsid w:val="007C5D53"/>
    <w:rsid w:val="007C6190"/>
    <w:rsid w:val="007C63CA"/>
    <w:rsid w:val="007E781A"/>
    <w:rsid w:val="007E7BB2"/>
    <w:rsid w:val="007F07C1"/>
    <w:rsid w:val="007F3F7D"/>
    <w:rsid w:val="007F55B1"/>
    <w:rsid w:val="007F6EEE"/>
    <w:rsid w:val="0080021D"/>
    <w:rsid w:val="008020F1"/>
    <w:rsid w:val="00803956"/>
    <w:rsid w:val="00804512"/>
    <w:rsid w:val="00805606"/>
    <w:rsid w:val="0080577C"/>
    <w:rsid w:val="00805AFD"/>
    <w:rsid w:val="00806854"/>
    <w:rsid w:val="00814ACD"/>
    <w:rsid w:val="00815552"/>
    <w:rsid w:val="00816A1E"/>
    <w:rsid w:val="00817093"/>
    <w:rsid w:val="008211E5"/>
    <w:rsid w:val="00824217"/>
    <w:rsid w:val="0082426E"/>
    <w:rsid w:val="00824FD4"/>
    <w:rsid w:val="00825785"/>
    <w:rsid w:val="00825FAF"/>
    <w:rsid w:val="00826752"/>
    <w:rsid w:val="008306A5"/>
    <w:rsid w:val="008308DC"/>
    <w:rsid w:val="008309A9"/>
    <w:rsid w:val="00831012"/>
    <w:rsid w:val="00831267"/>
    <w:rsid w:val="008313E6"/>
    <w:rsid w:val="008321B3"/>
    <w:rsid w:val="008323D9"/>
    <w:rsid w:val="00835BAE"/>
    <w:rsid w:val="00836C6A"/>
    <w:rsid w:val="00837BE8"/>
    <w:rsid w:val="0084179E"/>
    <w:rsid w:val="00841E5E"/>
    <w:rsid w:val="008426C3"/>
    <w:rsid w:val="008432E0"/>
    <w:rsid w:val="00843986"/>
    <w:rsid w:val="00843CEF"/>
    <w:rsid w:val="00844FA6"/>
    <w:rsid w:val="00847719"/>
    <w:rsid w:val="00847F5C"/>
    <w:rsid w:val="00851C47"/>
    <w:rsid w:val="00851E30"/>
    <w:rsid w:val="00853AA8"/>
    <w:rsid w:val="0085498A"/>
    <w:rsid w:val="008549F7"/>
    <w:rsid w:val="008563B5"/>
    <w:rsid w:val="00856B51"/>
    <w:rsid w:val="00860EF8"/>
    <w:rsid w:val="008611B5"/>
    <w:rsid w:val="00861DAC"/>
    <w:rsid w:val="008668A6"/>
    <w:rsid w:val="008713C6"/>
    <w:rsid w:val="00873E2C"/>
    <w:rsid w:val="00877445"/>
    <w:rsid w:val="00877A23"/>
    <w:rsid w:val="00881721"/>
    <w:rsid w:val="00882AD7"/>
    <w:rsid w:val="0088338B"/>
    <w:rsid w:val="00884171"/>
    <w:rsid w:val="00885183"/>
    <w:rsid w:val="00885B0D"/>
    <w:rsid w:val="00886BE7"/>
    <w:rsid w:val="00891CDB"/>
    <w:rsid w:val="00894886"/>
    <w:rsid w:val="008952D2"/>
    <w:rsid w:val="008953E9"/>
    <w:rsid w:val="008954B8"/>
    <w:rsid w:val="00895C45"/>
    <w:rsid w:val="0089612C"/>
    <w:rsid w:val="00896AFA"/>
    <w:rsid w:val="008A02F5"/>
    <w:rsid w:val="008A031C"/>
    <w:rsid w:val="008A0610"/>
    <w:rsid w:val="008A0C1D"/>
    <w:rsid w:val="008A19A3"/>
    <w:rsid w:val="008A267B"/>
    <w:rsid w:val="008A4046"/>
    <w:rsid w:val="008A74A3"/>
    <w:rsid w:val="008B0405"/>
    <w:rsid w:val="008B07C0"/>
    <w:rsid w:val="008B2734"/>
    <w:rsid w:val="008B58B7"/>
    <w:rsid w:val="008B6FA1"/>
    <w:rsid w:val="008B72EA"/>
    <w:rsid w:val="008B7F85"/>
    <w:rsid w:val="008C092F"/>
    <w:rsid w:val="008C53B3"/>
    <w:rsid w:val="008C7A07"/>
    <w:rsid w:val="008D19D7"/>
    <w:rsid w:val="008D4599"/>
    <w:rsid w:val="008D4CBB"/>
    <w:rsid w:val="008D64F9"/>
    <w:rsid w:val="008E25A8"/>
    <w:rsid w:val="008E2FCB"/>
    <w:rsid w:val="008E7B27"/>
    <w:rsid w:val="008E7E1F"/>
    <w:rsid w:val="008F2267"/>
    <w:rsid w:val="008F5BBF"/>
    <w:rsid w:val="008F5C0A"/>
    <w:rsid w:val="008F71C7"/>
    <w:rsid w:val="00900779"/>
    <w:rsid w:val="0090207A"/>
    <w:rsid w:val="00903518"/>
    <w:rsid w:val="00904B64"/>
    <w:rsid w:val="00904F44"/>
    <w:rsid w:val="0090625F"/>
    <w:rsid w:val="00907BE0"/>
    <w:rsid w:val="00913684"/>
    <w:rsid w:val="009139A2"/>
    <w:rsid w:val="00913E52"/>
    <w:rsid w:val="00915614"/>
    <w:rsid w:val="00921E7F"/>
    <w:rsid w:val="009224DA"/>
    <w:rsid w:val="00923F98"/>
    <w:rsid w:val="00926A96"/>
    <w:rsid w:val="0092731A"/>
    <w:rsid w:val="009305CE"/>
    <w:rsid w:val="0093241A"/>
    <w:rsid w:val="00932F92"/>
    <w:rsid w:val="00935233"/>
    <w:rsid w:val="00936032"/>
    <w:rsid w:val="009374BD"/>
    <w:rsid w:val="00941A6A"/>
    <w:rsid w:val="00944D1A"/>
    <w:rsid w:val="00945AE1"/>
    <w:rsid w:val="00946503"/>
    <w:rsid w:val="0094685A"/>
    <w:rsid w:val="00947C00"/>
    <w:rsid w:val="00950AB9"/>
    <w:rsid w:val="009510CF"/>
    <w:rsid w:val="009512E0"/>
    <w:rsid w:val="00953DAA"/>
    <w:rsid w:val="009545F8"/>
    <w:rsid w:val="0095499D"/>
    <w:rsid w:val="00955A2A"/>
    <w:rsid w:val="00956B1E"/>
    <w:rsid w:val="0095783E"/>
    <w:rsid w:val="00957D82"/>
    <w:rsid w:val="00957E7F"/>
    <w:rsid w:val="00957FE0"/>
    <w:rsid w:val="0096089A"/>
    <w:rsid w:val="00960E55"/>
    <w:rsid w:val="009621A1"/>
    <w:rsid w:val="00964685"/>
    <w:rsid w:val="00966B99"/>
    <w:rsid w:val="00967E53"/>
    <w:rsid w:val="00970390"/>
    <w:rsid w:val="009709D9"/>
    <w:rsid w:val="00971399"/>
    <w:rsid w:val="00975DBD"/>
    <w:rsid w:val="00977208"/>
    <w:rsid w:val="00980213"/>
    <w:rsid w:val="009831FD"/>
    <w:rsid w:val="009843F9"/>
    <w:rsid w:val="00985024"/>
    <w:rsid w:val="00985593"/>
    <w:rsid w:val="009879D1"/>
    <w:rsid w:val="00992C91"/>
    <w:rsid w:val="009948BA"/>
    <w:rsid w:val="00995824"/>
    <w:rsid w:val="00996B4D"/>
    <w:rsid w:val="009A3331"/>
    <w:rsid w:val="009A6155"/>
    <w:rsid w:val="009A6470"/>
    <w:rsid w:val="009B3B33"/>
    <w:rsid w:val="009B64DF"/>
    <w:rsid w:val="009B70E6"/>
    <w:rsid w:val="009C4E6C"/>
    <w:rsid w:val="009C5013"/>
    <w:rsid w:val="009C650D"/>
    <w:rsid w:val="009D0F2A"/>
    <w:rsid w:val="009D1D69"/>
    <w:rsid w:val="009D1F34"/>
    <w:rsid w:val="009D4041"/>
    <w:rsid w:val="009D6E7C"/>
    <w:rsid w:val="009E073A"/>
    <w:rsid w:val="009E1454"/>
    <w:rsid w:val="009E1A70"/>
    <w:rsid w:val="009E2200"/>
    <w:rsid w:val="009E325F"/>
    <w:rsid w:val="009E49B9"/>
    <w:rsid w:val="009E61A6"/>
    <w:rsid w:val="009F0E63"/>
    <w:rsid w:val="009F174E"/>
    <w:rsid w:val="009F3E8A"/>
    <w:rsid w:val="009F4FBA"/>
    <w:rsid w:val="009F61E2"/>
    <w:rsid w:val="009F63AD"/>
    <w:rsid w:val="009F7849"/>
    <w:rsid w:val="00A00D9D"/>
    <w:rsid w:val="00A02ADE"/>
    <w:rsid w:val="00A02CB4"/>
    <w:rsid w:val="00A04485"/>
    <w:rsid w:val="00A05C99"/>
    <w:rsid w:val="00A061FA"/>
    <w:rsid w:val="00A07AEB"/>
    <w:rsid w:val="00A13AEA"/>
    <w:rsid w:val="00A143AB"/>
    <w:rsid w:val="00A16D77"/>
    <w:rsid w:val="00A17C28"/>
    <w:rsid w:val="00A17FF0"/>
    <w:rsid w:val="00A22FFC"/>
    <w:rsid w:val="00A23284"/>
    <w:rsid w:val="00A242F4"/>
    <w:rsid w:val="00A24B0B"/>
    <w:rsid w:val="00A259C3"/>
    <w:rsid w:val="00A27873"/>
    <w:rsid w:val="00A305DD"/>
    <w:rsid w:val="00A31278"/>
    <w:rsid w:val="00A3127B"/>
    <w:rsid w:val="00A313A5"/>
    <w:rsid w:val="00A32B16"/>
    <w:rsid w:val="00A32C88"/>
    <w:rsid w:val="00A32C93"/>
    <w:rsid w:val="00A34A6A"/>
    <w:rsid w:val="00A419BF"/>
    <w:rsid w:val="00A41C21"/>
    <w:rsid w:val="00A41D0A"/>
    <w:rsid w:val="00A41DE9"/>
    <w:rsid w:val="00A4321A"/>
    <w:rsid w:val="00A437E4"/>
    <w:rsid w:val="00A444C0"/>
    <w:rsid w:val="00A456A8"/>
    <w:rsid w:val="00A47CEB"/>
    <w:rsid w:val="00A504D9"/>
    <w:rsid w:val="00A5109F"/>
    <w:rsid w:val="00A51608"/>
    <w:rsid w:val="00A52B00"/>
    <w:rsid w:val="00A52D22"/>
    <w:rsid w:val="00A52EBF"/>
    <w:rsid w:val="00A553D6"/>
    <w:rsid w:val="00A55B14"/>
    <w:rsid w:val="00A56C7E"/>
    <w:rsid w:val="00A57A59"/>
    <w:rsid w:val="00A61B56"/>
    <w:rsid w:val="00A63508"/>
    <w:rsid w:val="00A64414"/>
    <w:rsid w:val="00A65397"/>
    <w:rsid w:val="00A655CB"/>
    <w:rsid w:val="00A6598C"/>
    <w:rsid w:val="00A6601A"/>
    <w:rsid w:val="00A7104D"/>
    <w:rsid w:val="00A720A2"/>
    <w:rsid w:val="00A741CB"/>
    <w:rsid w:val="00A74BAE"/>
    <w:rsid w:val="00A77266"/>
    <w:rsid w:val="00A77960"/>
    <w:rsid w:val="00A801EE"/>
    <w:rsid w:val="00A8073F"/>
    <w:rsid w:val="00A80995"/>
    <w:rsid w:val="00A80B66"/>
    <w:rsid w:val="00A81FF0"/>
    <w:rsid w:val="00A82241"/>
    <w:rsid w:val="00A82DFD"/>
    <w:rsid w:val="00A849B2"/>
    <w:rsid w:val="00A911D1"/>
    <w:rsid w:val="00A91835"/>
    <w:rsid w:val="00A9673F"/>
    <w:rsid w:val="00A96855"/>
    <w:rsid w:val="00A96B6B"/>
    <w:rsid w:val="00AA093B"/>
    <w:rsid w:val="00AA2A43"/>
    <w:rsid w:val="00AA4198"/>
    <w:rsid w:val="00AA783C"/>
    <w:rsid w:val="00AB5AC5"/>
    <w:rsid w:val="00AB6D7C"/>
    <w:rsid w:val="00AC10C4"/>
    <w:rsid w:val="00AC23EB"/>
    <w:rsid w:val="00AC5A8E"/>
    <w:rsid w:val="00AC6C7F"/>
    <w:rsid w:val="00AD0140"/>
    <w:rsid w:val="00AD0C1C"/>
    <w:rsid w:val="00AD13BD"/>
    <w:rsid w:val="00AD3093"/>
    <w:rsid w:val="00AD34AC"/>
    <w:rsid w:val="00AD3853"/>
    <w:rsid w:val="00AD4045"/>
    <w:rsid w:val="00AD4A41"/>
    <w:rsid w:val="00AD679E"/>
    <w:rsid w:val="00AD6814"/>
    <w:rsid w:val="00AE2D9F"/>
    <w:rsid w:val="00AE3397"/>
    <w:rsid w:val="00AE39EB"/>
    <w:rsid w:val="00AE3E0E"/>
    <w:rsid w:val="00AE6141"/>
    <w:rsid w:val="00AF06D6"/>
    <w:rsid w:val="00AF0FC3"/>
    <w:rsid w:val="00AF2A34"/>
    <w:rsid w:val="00B02800"/>
    <w:rsid w:val="00B04D41"/>
    <w:rsid w:val="00B058BF"/>
    <w:rsid w:val="00B05C00"/>
    <w:rsid w:val="00B067F7"/>
    <w:rsid w:val="00B10010"/>
    <w:rsid w:val="00B118F4"/>
    <w:rsid w:val="00B136FC"/>
    <w:rsid w:val="00B14002"/>
    <w:rsid w:val="00B14B44"/>
    <w:rsid w:val="00B14DD2"/>
    <w:rsid w:val="00B1682A"/>
    <w:rsid w:val="00B1775B"/>
    <w:rsid w:val="00B17BFE"/>
    <w:rsid w:val="00B21845"/>
    <w:rsid w:val="00B21A0F"/>
    <w:rsid w:val="00B22AC5"/>
    <w:rsid w:val="00B22F43"/>
    <w:rsid w:val="00B236FD"/>
    <w:rsid w:val="00B26D30"/>
    <w:rsid w:val="00B27B3B"/>
    <w:rsid w:val="00B27D4D"/>
    <w:rsid w:val="00B27F14"/>
    <w:rsid w:val="00B31A98"/>
    <w:rsid w:val="00B32401"/>
    <w:rsid w:val="00B33331"/>
    <w:rsid w:val="00B35B4B"/>
    <w:rsid w:val="00B36A88"/>
    <w:rsid w:val="00B36B8F"/>
    <w:rsid w:val="00B375A1"/>
    <w:rsid w:val="00B400AE"/>
    <w:rsid w:val="00B42640"/>
    <w:rsid w:val="00B42FBD"/>
    <w:rsid w:val="00B55A1E"/>
    <w:rsid w:val="00B57004"/>
    <w:rsid w:val="00B632E8"/>
    <w:rsid w:val="00B67934"/>
    <w:rsid w:val="00B710EB"/>
    <w:rsid w:val="00B71E2A"/>
    <w:rsid w:val="00B72D89"/>
    <w:rsid w:val="00B73AF2"/>
    <w:rsid w:val="00B7465D"/>
    <w:rsid w:val="00B753A9"/>
    <w:rsid w:val="00B77022"/>
    <w:rsid w:val="00B77D3C"/>
    <w:rsid w:val="00B810F0"/>
    <w:rsid w:val="00B81B19"/>
    <w:rsid w:val="00B81F7D"/>
    <w:rsid w:val="00B84524"/>
    <w:rsid w:val="00B850FB"/>
    <w:rsid w:val="00B869CA"/>
    <w:rsid w:val="00B86EDA"/>
    <w:rsid w:val="00B87FC7"/>
    <w:rsid w:val="00B900AD"/>
    <w:rsid w:val="00B90B10"/>
    <w:rsid w:val="00B919E5"/>
    <w:rsid w:val="00B91B51"/>
    <w:rsid w:val="00B9274C"/>
    <w:rsid w:val="00B92CA0"/>
    <w:rsid w:val="00B92D61"/>
    <w:rsid w:val="00B92F65"/>
    <w:rsid w:val="00B9406A"/>
    <w:rsid w:val="00B952FD"/>
    <w:rsid w:val="00B95ABD"/>
    <w:rsid w:val="00B966F4"/>
    <w:rsid w:val="00B973EC"/>
    <w:rsid w:val="00B977C6"/>
    <w:rsid w:val="00B978EE"/>
    <w:rsid w:val="00B97AC5"/>
    <w:rsid w:val="00B97CA1"/>
    <w:rsid w:val="00BA197B"/>
    <w:rsid w:val="00BA289F"/>
    <w:rsid w:val="00BA318B"/>
    <w:rsid w:val="00BA50D7"/>
    <w:rsid w:val="00BA5F72"/>
    <w:rsid w:val="00BB0545"/>
    <w:rsid w:val="00BB4612"/>
    <w:rsid w:val="00BB5A43"/>
    <w:rsid w:val="00BC0110"/>
    <w:rsid w:val="00BC036F"/>
    <w:rsid w:val="00BC083A"/>
    <w:rsid w:val="00BC184C"/>
    <w:rsid w:val="00BC37D9"/>
    <w:rsid w:val="00BC5079"/>
    <w:rsid w:val="00BC61CB"/>
    <w:rsid w:val="00BC6511"/>
    <w:rsid w:val="00BD0B0C"/>
    <w:rsid w:val="00BD25BA"/>
    <w:rsid w:val="00BE08B7"/>
    <w:rsid w:val="00BE0C21"/>
    <w:rsid w:val="00BE2F7F"/>
    <w:rsid w:val="00BE30BB"/>
    <w:rsid w:val="00BE4B24"/>
    <w:rsid w:val="00BE6307"/>
    <w:rsid w:val="00BE6BE2"/>
    <w:rsid w:val="00BE7F71"/>
    <w:rsid w:val="00BF0C67"/>
    <w:rsid w:val="00BF1EC1"/>
    <w:rsid w:val="00BF3ECE"/>
    <w:rsid w:val="00BF3F12"/>
    <w:rsid w:val="00BF6EA5"/>
    <w:rsid w:val="00BF7F9D"/>
    <w:rsid w:val="00C00DC6"/>
    <w:rsid w:val="00C019E7"/>
    <w:rsid w:val="00C02A1A"/>
    <w:rsid w:val="00C039A3"/>
    <w:rsid w:val="00C06199"/>
    <w:rsid w:val="00C07240"/>
    <w:rsid w:val="00C076E7"/>
    <w:rsid w:val="00C10108"/>
    <w:rsid w:val="00C1019F"/>
    <w:rsid w:val="00C132FD"/>
    <w:rsid w:val="00C13A9A"/>
    <w:rsid w:val="00C14818"/>
    <w:rsid w:val="00C17414"/>
    <w:rsid w:val="00C213F4"/>
    <w:rsid w:val="00C21543"/>
    <w:rsid w:val="00C234AE"/>
    <w:rsid w:val="00C24F49"/>
    <w:rsid w:val="00C2566D"/>
    <w:rsid w:val="00C25FD8"/>
    <w:rsid w:val="00C30B23"/>
    <w:rsid w:val="00C30DDA"/>
    <w:rsid w:val="00C31397"/>
    <w:rsid w:val="00C314F2"/>
    <w:rsid w:val="00C31916"/>
    <w:rsid w:val="00C31DA8"/>
    <w:rsid w:val="00C32B08"/>
    <w:rsid w:val="00C33922"/>
    <w:rsid w:val="00C345EE"/>
    <w:rsid w:val="00C352F9"/>
    <w:rsid w:val="00C35688"/>
    <w:rsid w:val="00C368B5"/>
    <w:rsid w:val="00C368D0"/>
    <w:rsid w:val="00C41598"/>
    <w:rsid w:val="00C45E09"/>
    <w:rsid w:val="00C46B49"/>
    <w:rsid w:val="00C4729F"/>
    <w:rsid w:val="00C51425"/>
    <w:rsid w:val="00C51FC5"/>
    <w:rsid w:val="00C5238E"/>
    <w:rsid w:val="00C551D5"/>
    <w:rsid w:val="00C62CAA"/>
    <w:rsid w:val="00C63280"/>
    <w:rsid w:val="00C63B1B"/>
    <w:rsid w:val="00C649B8"/>
    <w:rsid w:val="00C66D45"/>
    <w:rsid w:val="00C67F98"/>
    <w:rsid w:val="00C70381"/>
    <w:rsid w:val="00C7111B"/>
    <w:rsid w:val="00C7150B"/>
    <w:rsid w:val="00C74683"/>
    <w:rsid w:val="00C74895"/>
    <w:rsid w:val="00C80781"/>
    <w:rsid w:val="00C80D68"/>
    <w:rsid w:val="00C819B8"/>
    <w:rsid w:val="00C85F7B"/>
    <w:rsid w:val="00C86656"/>
    <w:rsid w:val="00C87A6F"/>
    <w:rsid w:val="00C92450"/>
    <w:rsid w:val="00C92DB7"/>
    <w:rsid w:val="00C93926"/>
    <w:rsid w:val="00C93F10"/>
    <w:rsid w:val="00CA0103"/>
    <w:rsid w:val="00CA05DE"/>
    <w:rsid w:val="00CA0860"/>
    <w:rsid w:val="00CA10EA"/>
    <w:rsid w:val="00CA152F"/>
    <w:rsid w:val="00CA40EF"/>
    <w:rsid w:val="00CA53D0"/>
    <w:rsid w:val="00CB023F"/>
    <w:rsid w:val="00CB50CC"/>
    <w:rsid w:val="00CB64BB"/>
    <w:rsid w:val="00CB6526"/>
    <w:rsid w:val="00CB7512"/>
    <w:rsid w:val="00CB78DC"/>
    <w:rsid w:val="00CC0ACC"/>
    <w:rsid w:val="00CC2720"/>
    <w:rsid w:val="00CC288F"/>
    <w:rsid w:val="00CC4BF4"/>
    <w:rsid w:val="00CC64B8"/>
    <w:rsid w:val="00CD16C9"/>
    <w:rsid w:val="00CD2B87"/>
    <w:rsid w:val="00CD5D1F"/>
    <w:rsid w:val="00CD5FAD"/>
    <w:rsid w:val="00CD6D50"/>
    <w:rsid w:val="00CD705E"/>
    <w:rsid w:val="00CE185D"/>
    <w:rsid w:val="00CE1C4D"/>
    <w:rsid w:val="00CE3862"/>
    <w:rsid w:val="00CE5C70"/>
    <w:rsid w:val="00CE5EA5"/>
    <w:rsid w:val="00CF19AE"/>
    <w:rsid w:val="00CF2FE5"/>
    <w:rsid w:val="00CF7EB3"/>
    <w:rsid w:val="00D00C33"/>
    <w:rsid w:val="00D0122D"/>
    <w:rsid w:val="00D01CFD"/>
    <w:rsid w:val="00D02519"/>
    <w:rsid w:val="00D038F4"/>
    <w:rsid w:val="00D07E2F"/>
    <w:rsid w:val="00D07EF7"/>
    <w:rsid w:val="00D102A7"/>
    <w:rsid w:val="00D1359F"/>
    <w:rsid w:val="00D1474C"/>
    <w:rsid w:val="00D1598D"/>
    <w:rsid w:val="00D16D42"/>
    <w:rsid w:val="00D177F6"/>
    <w:rsid w:val="00D22B42"/>
    <w:rsid w:val="00D25D45"/>
    <w:rsid w:val="00D27AE5"/>
    <w:rsid w:val="00D27FE0"/>
    <w:rsid w:val="00D3104E"/>
    <w:rsid w:val="00D312D3"/>
    <w:rsid w:val="00D35A2B"/>
    <w:rsid w:val="00D35BA5"/>
    <w:rsid w:val="00D3671C"/>
    <w:rsid w:val="00D36D9D"/>
    <w:rsid w:val="00D36DC6"/>
    <w:rsid w:val="00D36DF6"/>
    <w:rsid w:val="00D37D86"/>
    <w:rsid w:val="00D40260"/>
    <w:rsid w:val="00D4075B"/>
    <w:rsid w:val="00D40E4E"/>
    <w:rsid w:val="00D429F0"/>
    <w:rsid w:val="00D440FB"/>
    <w:rsid w:val="00D44D2C"/>
    <w:rsid w:val="00D50730"/>
    <w:rsid w:val="00D5218C"/>
    <w:rsid w:val="00D526B3"/>
    <w:rsid w:val="00D528B6"/>
    <w:rsid w:val="00D541D7"/>
    <w:rsid w:val="00D54D9F"/>
    <w:rsid w:val="00D5547F"/>
    <w:rsid w:val="00D601E1"/>
    <w:rsid w:val="00D621A7"/>
    <w:rsid w:val="00D638BD"/>
    <w:rsid w:val="00D6463B"/>
    <w:rsid w:val="00D64717"/>
    <w:rsid w:val="00D67F73"/>
    <w:rsid w:val="00D726B0"/>
    <w:rsid w:val="00D73ADA"/>
    <w:rsid w:val="00D74634"/>
    <w:rsid w:val="00D80C82"/>
    <w:rsid w:val="00D81126"/>
    <w:rsid w:val="00D81340"/>
    <w:rsid w:val="00D83E40"/>
    <w:rsid w:val="00D85CAB"/>
    <w:rsid w:val="00D862E9"/>
    <w:rsid w:val="00D874E1"/>
    <w:rsid w:val="00D876A1"/>
    <w:rsid w:val="00D90685"/>
    <w:rsid w:val="00D907CC"/>
    <w:rsid w:val="00D93FEF"/>
    <w:rsid w:val="00D959D3"/>
    <w:rsid w:val="00D95A8F"/>
    <w:rsid w:val="00D96D86"/>
    <w:rsid w:val="00D97600"/>
    <w:rsid w:val="00DA055B"/>
    <w:rsid w:val="00DA35EB"/>
    <w:rsid w:val="00DA3BC0"/>
    <w:rsid w:val="00DA5CF3"/>
    <w:rsid w:val="00DA6458"/>
    <w:rsid w:val="00DA725C"/>
    <w:rsid w:val="00DA7325"/>
    <w:rsid w:val="00DA7900"/>
    <w:rsid w:val="00DA795B"/>
    <w:rsid w:val="00DA7C47"/>
    <w:rsid w:val="00DB05E0"/>
    <w:rsid w:val="00DB081C"/>
    <w:rsid w:val="00DB175E"/>
    <w:rsid w:val="00DB240C"/>
    <w:rsid w:val="00DB2BF2"/>
    <w:rsid w:val="00DB2D39"/>
    <w:rsid w:val="00DC0DD8"/>
    <w:rsid w:val="00DC16D6"/>
    <w:rsid w:val="00DC271B"/>
    <w:rsid w:val="00DC334E"/>
    <w:rsid w:val="00DC4D11"/>
    <w:rsid w:val="00DC5F0D"/>
    <w:rsid w:val="00DD301D"/>
    <w:rsid w:val="00DD30B0"/>
    <w:rsid w:val="00DD373C"/>
    <w:rsid w:val="00DD3E8D"/>
    <w:rsid w:val="00DD3FDA"/>
    <w:rsid w:val="00DD4447"/>
    <w:rsid w:val="00DD48D2"/>
    <w:rsid w:val="00DE0EFB"/>
    <w:rsid w:val="00DE1431"/>
    <w:rsid w:val="00DE1C75"/>
    <w:rsid w:val="00DE2254"/>
    <w:rsid w:val="00DE3405"/>
    <w:rsid w:val="00DE7D65"/>
    <w:rsid w:val="00DF07A6"/>
    <w:rsid w:val="00DF11D6"/>
    <w:rsid w:val="00DF1EBA"/>
    <w:rsid w:val="00DF26BF"/>
    <w:rsid w:val="00DF3A3A"/>
    <w:rsid w:val="00DF4C0A"/>
    <w:rsid w:val="00DF4C1B"/>
    <w:rsid w:val="00DF503B"/>
    <w:rsid w:val="00DF5BB2"/>
    <w:rsid w:val="00DF658C"/>
    <w:rsid w:val="00DF775B"/>
    <w:rsid w:val="00E0001F"/>
    <w:rsid w:val="00E00F3E"/>
    <w:rsid w:val="00E03D01"/>
    <w:rsid w:val="00E05872"/>
    <w:rsid w:val="00E05DF5"/>
    <w:rsid w:val="00E07AED"/>
    <w:rsid w:val="00E1020F"/>
    <w:rsid w:val="00E106B6"/>
    <w:rsid w:val="00E12062"/>
    <w:rsid w:val="00E12A7E"/>
    <w:rsid w:val="00E12FF4"/>
    <w:rsid w:val="00E15AD0"/>
    <w:rsid w:val="00E16CA2"/>
    <w:rsid w:val="00E2174A"/>
    <w:rsid w:val="00E21891"/>
    <w:rsid w:val="00E2214B"/>
    <w:rsid w:val="00E22A1F"/>
    <w:rsid w:val="00E22D31"/>
    <w:rsid w:val="00E24D7D"/>
    <w:rsid w:val="00E2507D"/>
    <w:rsid w:val="00E2541D"/>
    <w:rsid w:val="00E26539"/>
    <w:rsid w:val="00E26631"/>
    <w:rsid w:val="00E27141"/>
    <w:rsid w:val="00E278D4"/>
    <w:rsid w:val="00E325DF"/>
    <w:rsid w:val="00E332AD"/>
    <w:rsid w:val="00E335B2"/>
    <w:rsid w:val="00E3458F"/>
    <w:rsid w:val="00E34810"/>
    <w:rsid w:val="00E366EB"/>
    <w:rsid w:val="00E3695D"/>
    <w:rsid w:val="00E371FA"/>
    <w:rsid w:val="00E37305"/>
    <w:rsid w:val="00E378EC"/>
    <w:rsid w:val="00E46023"/>
    <w:rsid w:val="00E460FA"/>
    <w:rsid w:val="00E46735"/>
    <w:rsid w:val="00E470A1"/>
    <w:rsid w:val="00E52F94"/>
    <w:rsid w:val="00E55653"/>
    <w:rsid w:val="00E55BE9"/>
    <w:rsid w:val="00E56CC8"/>
    <w:rsid w:val="00E56E75"/>
    <w:rsid w:val="00E56EA6"/>
    <w:rsid w:val="00E60BA1"/>
    <w:rsid w:val="00E61378"/>
    <w:rsid w:val="00E63599"/>
    <w:rsid w:val="00E63BF4"/>
    <w:rsid w:val="00E64D88"/>
    <w:rsid w:val="00E672B3"/>
    <w:rsid w:val="00E7074B"/>
    <w:rsid w:val="00E73C58"/>
    <w:rsid w:val="00E75943"/>
    <w:rsid w:val="00E7747D"/>
    <w:rsid w:val="00E77844"/>
    <w:rsid w:val="00E804DD"/>
    <w:rsid w:val="00E811E1"/>
    <w:rsid w:val="00E83264"/>
    <w:rsid w:val="00E83399"/>
    <w:rsid w:val="00E860E9"/>
    <w:rsid w:val="00E86916"/>
    <w:rsid w:val="00E872DA"/>
    <w:rsid w:val="00E90ECF"/>
    <w:rsid w:val="00E93668"/>
    <w:rsid w:val="00E95EF8"/>
    <w:rsid w:val="00E96E8C"/>
    <w:rsid w:val="00E97528"/>
    <w:rsid w:val="00EA0450"/>
    <w:rsid w:val="00EA4B3B"/>
    <w:rsid w:val="00EA5062"/>
    <w:rsid w:val="00EA5680"/>
    <w:rsid w:val="00EA57EB"/>
    <w:rsid w:val="00EA6CF4"/>
    <w:rsid w:val="00EA78CE"/>
    <w:rsid w:val="00EA7DB9"/>
    <w:rsid w:val="00EB2AB2"/>
    <w:rsid w:val="00EB4491"/>
    <w:rsid w:val="00EB4B65"/>
    <w:rsid w:val="00EB66E5"/>
    <w:rsid w:val="00EC54DF"/>
    <w:rsid w:val="00EC644D"/>
    <w:rsid w:val="00EC6C24"/>
    <w:rsid w:val="00EC6CE0"/>
    <w:rsid w:val="00EC6D38"/>
    <w:rsid w:val="00ED039F"/>
    <w:rsid w:val="00ED2371"/>
    <w:rsid w:val="00ED3C38"/>
    <w:rsid w:val="00ED3E8A"/>
    <w:rsid w:val="00ED4990"/>
    <w:rsid w:val="00ED6B09"/>
    <w:rsid w:val="00ED7394"/>
    <w:rsid w:val="00ED7A42"/>
    <w:rsid w:val="00EE0B0C"/>
    <w:rsid w:val="00EE0F76"/>
    <w:rsid w:val="00EE1D4D"/>
    <w:rsid w:val="00EE3230"/>
    <w:rsid w:val="00EE3841"/>
    <w:rsid w:val="00EE445A"/>
    <w:rsid w:val="00EE53D6"/>
    <w:rsid w:val="00EE5CDC"/>
    <w:rsid w:val="00EE5D2E"/>
    <w:rsid w:val="00EE63E8"/>
    <w:rsid w:val="00EF010C"/>
    <w:rsid w:val="00EF082A"/>
    <w:rsid w:val="00EF3D89"/>
    <w:rsid w:val="00EF3EC3"/>
    <w:rsid w:val="00EF720C"/>
    <w:rsid w:val="00F013E9"/>
    <w:rsid w:val="00F0152C"/>
    <w:rsid w:val="00F0253C"/>
    <w:rsid w:val="00F07479"/>
    <w:rsid w:val="00F10CA6"/>
    <w:rsid w:val="00F10DE1"/>
    <w:rsid w:val="00F123C4"/>
    <w:rsid w:val="00F16617"/>
    <w:rsid w:val="00F175BA"/>
    <w:rsid w:val="00F21917"/>
    <w:rsid w:val="00F2254B"/>
    <w:rsid w:val="00F23190"/>
    <w:rsid w:val="00F23473"/>
    <w:rsid w:val="00F23F1B"/>
    <w:rsid w:val="00F24221"/>
    <w:rsid w:val="00F25788"/>
    <w:rsid w:val="00F2640C"/>
    <w:rsid w:val="00F26517"/>
    <w:rsid w:val="00F3052F"/>
    <w:rsid w:val="00F343C4"/>
    <w:rsid w:val="00F40AA1"/>
    <w:rsid w:val="00F40EF7"/>
    <w:rsid w:val="00F4251D"/>
    <w:rsid w:val="00F436EB"/>
    <w:rsid w:val="00F4394B"/>
    <w:rsid w:val="00F43F2E"/>
    <w:rsid w:val="00F44983"/>
    <w:rsid w:val="00F459B7"/>
    <w:rsid w:val="00F462AB"/>
    <w:rsid w:val="00F47EE8"/>
    <w:rsid w:val="00F50650"/>
    <w:rsid w:val="00F52C11"/>
    <w:rsid w:val="00F52D22"/>
    <w:rsid w:val="00F52E01"/>
    <w:rsid w:val="00F5460B"/>
    <w:rsid w:val="00F5621C"/>
    <w:rsid w:val="00F603DB"/>
    <w:rsid w:val="00F60FA2"/>
    <w:rsid w:val="00F615FA"/>
    <w:rsid w:val="00F620E3"/>
    <w:rsid w:val="00F64655"/>
    <w:rsid w:val="00F651A6"/>
    <w:rsid w:val="00F66580"/>
    <w:rsid w:val="00F701F9"/>
    <w:rsid w:val="00F70310"/>
    <w:rsid w:val="00F72016"/>
    <w:rsid w:val="00F739C1"/>
    <w:rsid w:val="00F77025"/>
    <w:rsid w:val="00F8029A"/>
    <w:rsid w:val="00F82C15"/>
    <w:rsid w:val="00F83633"/>
    <w:rsid w:val="00F85626"/>
    <w:rsid w:val="00F8571F"/>
    <w:rsid w:val="00F85B6D"/>
    <w:rsid w:val="00F90354"/>
    <w:rsid w:val="00F90ABB"/>
    <w:rsid w:val="00F91A02"/>
    <w:rsid w:val="00F91C41"/>
    <w:rsid w:val="00F91FF5"/>
    <w:rsid w:val="00F92832"/>
    <w:rsid w:val="00F934FA"/>
    <w:rsid w:val="00F948EC"/>
    <w:rsid w:val="00F967EA"/>
    <w:rsid w:val="00FA02C8"/>
    <w:rsid w:val="00FA056A"/>
    <w:rsid w:val="00FA31EC"/>
    <w:rsid w:val="00FA46D6"/>
    <w:rsid w:val="00FB0A2A"/>
    <w:rsid w:val="00FB2BA7"/>
    <w:rsid w:val="00FB330D"/>
    <w:rsid w:val="00FB474F"/>
    <w:rsid w:val="00FB49F4"/>
    <w:rsid w:val="00FC10BB"/>
    <w:rsid w:val="00FC176D"/>
    <w:rsid w:val="00FC1993"/>
    <w:rsid w:val="00FC349B"/>
    <w:rsid w:val="00FC42AB"/>
    <w:rsid w:val="00FC51F4"/>
    <w:rsid w:val="00FC7AE1"/>
    <w:rsid w:val="00FD169F"/>
    <w:rsid w:val="00FD23BA"/>
    <w:rsid w:val="00FD32C5"/>
    <w:rsid w:val="00FD3303"/>
    <w:rsid w:val="00FD3809"/>
    <w:rsid w:val="00FD390C"/>
    <w:rsid w:val="00FD3FD9"/>
    <w:rsid w:val="00FD7EC7"/>
    <w:rsid w:val="00FE213F"/>
    <w:rsid w:val="00FE234B"/>
    <w:rsid w:val="00FE2BC8"/>
    <w:rsid w:val="00FE7052"/>
    <w:rsid w:val="00FF1B20"/>
    <w:rsid w:val="00FF449C"/>
    <w:rsid w:val="00FF5657"/>
    <w:rsid w:val="00FF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86911"/>
  <w15:chartTrackingRefBased/>
  <w15:docId w15:val="{72CE6069-7530-4EF4-98B0-15B1A2C3C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0C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adraj1">
    <w:name w:val="toc 1"/>
    <w:basedOn w:val="Normal"/>
    <w:next w:val="Normal"/>
    <w:autoRedefine/>
    <w:uiPriority w:val="39"/>
    <w:unhideWhenUsed/>
    <w:rsid w:val="006A62F2"/>
    <w:pPr>
      <w:tabs>
        <w:tab w:val="left" w:pos="426"/>
        <w:tab w:val="right" w:leader="dot" w:pos="9062"/>
      </w:tabs>
      <w:spacing w:before="120" w:after="120"/>
    </w:pPr>
    <w:rPr>
      <w:rFonts w:cstheme="minorHAnsi"/>
      <w:b/>
      <w:bCs/>
      <w:caps/>
      <w:sz w:val="20"/>
      <w:szCs w:val="20"/>
    </w:rPr>
  </w:style>
  <w:style w:type="character" w:styleId="Hiperveza">
    <w:name w:val="Hyperlink"/>
    <w:basedOn w:val="Zadanifontodlomka"/>
    <w:uiPriority w:val="99"/>
    <w:unhideWhenUsed/>
    <w:rsid w:val="002433F8"/>
    <w:rPr>
      <w:color w:val="0563C1" w:themeColor="hyperlink"/>
      <w:u w:val="single"/>
    </w:rPr>
  </w:style>
  <w:style w:type="paragraph" w:styleId="Sadraj2">
    <w:name w:val="toc 2"/>
    <w:basedOn w:val="Normal"/>
    <w:next w:val="Normal"/>
    <w:autoRedefine/>
    <w:uiPriority w:val="39"/>
    <w:unhideWhenUsed/>
    <w:rsid w:val="000F2302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Opisslike">
    <w:name w:val="caption"/>
    <w:aliases w:val="Opis tablice"/>
    <w:basedOn w:val="Normal"/>
    <w:next w:val="Normal"/>
    <w:link w:val="OpisslikeChar"/>
    <w:uiPriority w:val="35"/>
    <w:unhideWhenUsed/>
    <w:qFormat/>
    <w:rsid w:val="000F2302"/>
    <w:pPr>
      <w:spacing w:after="200" w:line="240" w:lineRule="auto"/>
      <w:jc w:val="center"/>
    </w:pPr>
    <w:rPr>
      <w:rFonts w:asciiTheme="majorHAnsi" w:eastAsiaTheme="minorEastAsia" w:hAnsiTheme="majorHAnsi"/>
      <w:b/>
      <w:bCs/>
      <w:szCs w:val="18"/>
      <w:lang w:eastAsia="hr-HR"/>
    </w:rPr>
  </w:style>
  <w:style w:type="character" w:customStyle="1" w:styleId="OpisslikeChar">
    <w:name w:val="Opis slike Char"/>
    <w:aliases w:val="Opis tablice Char"/>
    <w:basedOn w:val="Zadanifontodlomka"/>
    <w:link w:val="Opisslike"/>
    <w:uiPriority w:val="35"/>
    <w:rsid w:val="000F2302"/>
    <w:rPr>
      <w:rFonts w:asciiTheme="majorHAnsi" w:eastAsiaTheme="minorEastAsia" w:hAnsiTheme="majorHAnsi"/>
      <w:b/>
      <w:bCs/>
      <w:szCs w:val="18"/>
      <w:lang w:eastAsia="hr-HR"/>
    </w:rPr>
  </w:style>
  <w:style w:type="paragraph" w:customStyle="1" w:styleId="TableParagraph">
    <w:name w:val="Table Paragraph"/>
    <w:basedOn w:val="Normal"/>
    <w:uiPriority w:val="1"/>
    <w:qFormat/>
    <w:rsid w:val="000F2302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lang w:eastAsia="hr-HR" w:bidi="hr-HR"/>
    </w:rPr>
  </w:style>
  <w:style w:type="paragraph" w:styleId="Tablicaslika">
    <w:name w:val="table of figures"/>
    <w:aliases w:val="Tablica"/>
    <w:basedOn w:val="Normal"/>
    <w:next w:val="Normal"/>
    <w:uiPriority w:val="99"/>
    <w:unhideWhenUsed/>
    <w:rsid w:val="000F2302"/>
    <w:pPr>
      <w:spacing w:after="0"/>
    </w:pPr>
  </w:style>
  <w:style w:type="paragraph" w:styleId="Odlomakpopisa">
    <w:name w:val="List Paragraph"/>
    <w:basedOn w:val="Normal"/>
    <w:link w:val="OdlomakpopisaChar"/>
    <w:uiPriority w:val="34"/>
    <w:qFormat/>
    <w:rsid w:val="00603FCF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5A6024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2663E2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663E2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663E2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663E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663E2"/>
    <w:rPr>
      <w:b/>
      <w:bCs/>
      <w:sz w:val="20"/>
      <w:szCs w:val="20"/>
    </w:rPr>
  </w:style>
  <w:style w:type="table" w:styleId="Reetkatablice">
    <w:name w:val="Table Grid"/>
    <w:basedOn w:val="Obinatablica"/>
    <w:uiPriority w:val="39"/>
    <w:rsid w:val="00C10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lomakpopisaChar">
    <w:name w:val="Odlomak popisa Char"/>
    <w:link w:val="Odlomakpopisa"/>
    <w:uiPriority w:val="34"/>
    <w:locked/>
    <w:rsid w:val="00C10108"/>
  </w:style>
  <w:style w:type="paragraph" w:customStyle="1" w:styleId="Default">
    <w:name w:val="Default"/>
    <w:rsid w:val="001A56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44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461A5"/>
  </w:style>
  <w:style w:type="paragraph" w:styleId="Podnoje">
    <w:name w:val="footer"/>
    <w:basedOn w:val="Normal"/>
    <w:link w:val="PodnojeChar"/>
    <w:uiPriority w:val="99"/>
    <w:unhideWhenUsed/>
    <w:rsid w:val="00446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461A5"/>
  </w:style>
  <w:style w:type="paragraph" w:styleId="Tijeloteksta">
    <w:name w:val="Body Text"/>
    <w:basedOn w:val="Normal"/>
    <w:link w:val="TijelotekstaChar"/>
    <w:uiPriority w:val="99"/>
    <w:semiHidden/>
    <w:unhideWhenUsed/>
    <w:rsid w:val="009879D1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9879D1"/>
  </w:style>
  <w:style w:type="character" w:styleId="SlijeenaHiperveza">
    <w:name w:val="FollowedHyperlink"/>
    <w:basedOn w:val="Zadanifontodlomka"/>
    <w:uiPriority w:val="99"/>
    <w:semiHidden/>
    <w:unhideWhenUsed/>
    <w:rsid w:val="00C00DC6"/>
    <w:rPr>
      <w:color w:val="954F72" w:themeColor="followedHyperlink"/>
      <w:u w:val="single"/>
    </w:rPr>
  </w:style>
  <w:style w:type="paragraph" w:styleId="Sadraj3">
    <w:name w:val="toc 3"/>
    <w:basedOn w:val="Normal"/>
    <w:next w:val="Normal"/>
    <w:autoRedefine/>
    <w:uiPriority w:val="39"/>
    <w:unhideWhenUsed/>
    <w:rsid w:val="006A62F2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Sadraj4">
    <w:name w:val="toc 4"/>
    <w:basedOn w:val="Normal"/>
    <w:next w:val="Normal"/>
    <w:autoRedefine/>
    <w:uiPriority w:val="39"/>
    <w:unhideWhenUsed/>
    <w:rsid w:val="006A62F2"/>
    <w:pPr>
      <w:spacing w:after="0"/>
      <w:ind w:left="660"/>
    </w:pPr>
    <w:rPr>
      <w:rFonts w:cstheme="minorHAnsi"/>
      <w:sz w:val="18"/>
      <w:szCs w:val="18"/>
    </w:rPr>
  </w:style>
  <w:style w:type="paragraph" w:styleId="Sadraj5">
    <w:name w:val="toc 5"/>
    <w:basedOn w:val="Normal"/>
    <w:next w:val="Normal"/>
    <w:autoRedefine/>
    <w:uiPriority w:val="39"/>
    <w:unhideWhenUsed/>
    <w:rsid w:val="006A62F2"/>
    <w:pPr>
      <w:spacing w:after="0"/>
      <w:ind w:left="880"/>
    </w:pPr>
    <w:rPr>
      <w:rFonts w:cstheme="minorHAnsi"/>
      <w:sz w:val="18"/>
      <w:szCs w:val="18"/>
    </w:rPr>
  </w:style>
  <w:style w:type="paragraph" w:styleId="Sadraj6">
    <w:name w:val="toc 6"/>
    <w:basedOn w:val="Normal"/>
    <w:next w:val="Normal"/>
    <w:autoRedefine/>
    <w:uiPriority w:val="39"/>
    <w:unhideWhenUsed/>
    <w:rsid w:val="006A62F2"/>
    <w:pPr>
      <w:spacing w:after="0"/>
      <w:ind w:left="1100"/>
    </w:pPr>
    <w:rPr>
      <w:rFonts w:cstheme="minorHAnsi"/>
      <w:sz w:val="18"/>
      <w:szCs w:val="18"/>
    </w:rPr>
  </w:style>
  <w:style w:type="paragraph" w:styleId="Sadraj7">
    <w:name w:val="toc 7"/>
    <w:basedOn w:val="Normal"/>
    <w:next w:val="Normal"/>
    <w:autoRedefine/>
    <w:uiPriority w:val="39"/>
    <w:unhideWhenUsed/>
    <w:rsid w:val="006A62F2"/>
    <w:pPr>
      <w:spacing w:after="0"/>
      <w:ind w:left="1320"/>
    </w:pPr>
    <w:rPr>
      <w:rFonts w:cstheme="minorHAnsi"/>
      <w:sz w:val="18"/>
      <w:szCs w:val="18"/>
    </w:rPr>
  </w:style>
  <w:style w:type="paragraph" w:styleId="Sadraj8">
    <w:name w:val="toc 8"/>
    <w:basedOn w:val="Normal"/>
    <w:next w:val="Normal"/>
    <w:autoRedefine/>
    <w:uiPriority w:val="39"/>
    <w:unhideWhenUsed/>
    <w:rsid w:val="006A62F2"/>
    <w:pPr>
      <w:spacing w:after="0"/>
      <w:ind w:left="1540"/>
    </w:pPr>
    <w:rPr>
      <w:rFonts w:cstheme="minorHAnsi"/>
      <w:sz w:val="18"/>
      <w:szCs w:val="18"/>
    </w:rPr>
  </w:style>
  <w:style w:type="paragraph" w:styleId="Sadraj9">
    <w:name w:val="toc 9"/>
    <w:basedOn w:val="Normal"/>
    <w:next w:val="Normal"/>
    <w:autoRedefine/>
    <w:uiPriority w:val="39"/>
    <w:unhideWhenUsed/>
    <w:rsid w:val="006A62F2"/>
    <w:pPr>
      <w:spacing w:after="0"/>
      <w:ind w:left="1760"/>
    </w:pPr>
    <w:rPr>
      <w:rFonts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4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319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86472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7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narodne-novine.nn.hr/clanci/sluzbeni/2017_12_123_2798.htm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narodne-novine.nn.hr/clanci/sluzbeni/2022_12_151_2349.html" TargetMode="External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arodne-novine.nn.hr/clanci/sluzbeni/2017_12_123_2798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narodne-novine.nn.hr/clanci/sluzbeni/2022_12_151_2349.html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l">
              <a:defRPr sz="1600" b="1" i="0" u="none" strike="noStrike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Proračunska sredstva</a:t>
            </a:r>
          </a:p>
        </c:rich>
      </c:tx>
      <c:layout>
        <c:manualLayout>
          <c:xMode val="edge"/>
          <c:yMode val="edge"/>
          <c:x val="0.22315747252661666"/>
          <c:y val="2.46002460024600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l">
            <a:defRPr sz="1600" b="1" i="0" u="none" strike="noStrike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Proračunska sredstva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1EE-40E0-9280-0E5A2F7DD7BE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1EE-40E0-9280-0E5A2F7DD7BE}"/>
              </c:ext>
            </c:extLst>
          </c:dPt>
          <c:cat>
            <c:strRef>
              <c:f>Sheet1!$A$2:$A$3</c:f>
              <c:strCache>
                <c:ptCount val="2"/>
                <c:pt idx="0">
                  <c:v>Planirana sredstva</c:v>
                </c:pt>
                <c:pt idx="1">
                  <c:v>Iskorištena sredstva</c:v>
                </c:pt>
              </c:strCache>
            </c:strRef>
          </c:cat>
          <c:val>
            <c:numRef>
              <c:f>Sheet1!$B$2:$B$3</c:f>
              <c:numCache>
                <c:formatCode>#,##0.00</c:formatCode>
                <c:ptCount val="2"/>
                <c:pt idx="0">
                  <c:v>4939457.72</c:v>
                </c:pt>
                <c:pt idx="1">
                  <c:v>4244819.09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1EE-40E0-9280-0E5A2F7DD7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689472624"/>
        <c:axId val="1689473456"/>
      </c:barChart>
      <c:catAx>
        <c:axId val="16894726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689473456"/>
        <c:crosses val="autoZero"/>
        <c:auto val="1"/>
        <c:lblAlgn val="ctr"/>
        <c:lblOffset val="100"/>
        <c:noMultiLvlLbl val="0"/>
      </c:catAx>
      <c:valAx>
        <c:axId val="16894734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689472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r-H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Status provedbe</a:t>
            </a:r>
            <a:r>
              <a:rPr lang="hr-HR" sz="1200"/>
              <a:t> mjera</a:t>
            </a:r>
            <a:endParaRPr lang="en-US" sz="1200"/>
          </a:p>
        </c:rich>
      </c:tx>
      <c:layout>
        <c:manualLayout>
          <c:xMode val="edge"/>
          <c:yMode val="edge"/>
          <c:x val="0.2268263042462158"/>
          <c:y val="3.37534009621795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Status provedbe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D9A-4F2D-958F-0D3B97403BA7}"/>
              </c:ext>
            </c:extLst>
          </c:dPt>
          <c:dPt>
            <c:idx val="1"/>
            <c:bubble3D val="0"/>
            <c:spPr>
              <a:solidFill>
                <a:srgbClr val="7030A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D9A-4F2D-958F-0D3B97403BA7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6D9A-4F2D-958F-0D3B97403BA7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5F07-4417-BD55-03AAC722A559}"/>
              </c:ext>
            </c:extLst>
          </c:dPt>
          <c:dPt>
            <c:idx val="4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5F07-4417-BD55-03AAC722A559}"/>
              </c:ext>
            </c:extLst>
          </c:dPt>
          <c:cat>
            <c:strRef>
              <c:f>Sheet1!$A$2:$A$6</c:f>
              <c:strCache>
                <c:ptCount val="5"/>
                <c:pt idx="0">
                  <c:v>Provedeno</c:v>
                </c:pt>
                <c:pt idx="1">
                  <c:v>U tijeku</c:v>
                </c:pt>
                <c:pt idx="2">
                  <c:v>Kašnjenje</c:v>
                </c:pt>
                <c:pt idx="3">
                  <c:v>Nije pokrenuto</c:v>
                </c:pt>
                <c:pt idx="4">
                  <c:v>Odustaje se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0</c:v>
                </c:pt>
                <c:pt idx="1">
                  <c:v>8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4BB-4E88-99E7-6A71324786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2.8515082874914607E-2"/>
          <c:y val="0.15141509525331473"/>
          <c:w val="0.93840326466041057"/>
          <c:h val="0.1564932058769406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 algn="just"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99">
  <cs:axisTitle>
    <cs:lnRef idx="0"/>
    <cs:fillRef idx="0"/>
    <cs:effectRef idx="0"/>
    <cs:fontRef idx="minor">
      <a:schemeClr val="tx2"/>
    </cs:fontRef>
    <cs:defRPr sz="9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/>
  </cs:chartArea>
  <cs:dataLabel>
    <cs:lnRef idx="0"/>
    <cs:fillRef idx="0"/>
    <cs:effectRef idx="0"/>
    <cs:fontRef idx="minor">
      <a:schemeClr val="tx2"/>
    </cs:fontRef>
    <cs:defRPr sz="9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2"/>
    </cs:fontRef>
    <cs:spPr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cs:spPr>
  </cs:dataPoint>
  <cs:dataPoint3D>
    <cs:lnRef idx="0"/>
    <cs:fillRef idx="0">
      <cs:styleClr val="auto"/>
    </cs:fillRef>
    <cs:effectRef idx="0"/>
    <cs:fontRef idx="minor">
      <a:schemeClr val="tx2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2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2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2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2"/>
    </cs:fontRef>
    <cs:defRPr sz="9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2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2"/>
    </cs:fontRef>
    <cs:defRPr sz="1600" b="1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99">
  <cs:axisTitle>
    <cs:lnRef idx="0"/>
    <cs:fillRef idx="0"/>
    <cs:effectRef idx="0"/>
    <cs:fontRef idx="minor">
      <a:schemeClr val="tx2"/>
    </cs:fontRef>
    <cs:defRPr sz="9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/>
  </cs:chartArea>
  <cs:dataLabel>
    <cs:lnRef idx="0"/>
    <cs:fillRef idx="0"/>
    <cs:effectRef idx="0"/>
    <cs:fontRef idx="minor">
      <a:schemeClr val="tx2"/>
    </cs:fontRef>
    <cs:defRPr sz="9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2"/>
    </cs:fontRef>
    <cs:spPr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cs:spPr>
  </cs:dataPoint>
  <cs:dataPoint3D>
    <cs:lnRef idx="0"/>
    <cs:fillRef idx="0">
      <cs:styleClr val="auto"/>
    </cs:fillRef>
    <cs:effectRef idx="0"/>
    <cs:fontRef idx="minor">
      <a:schemeClr val="tx2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2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2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2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15000"/>
            <a:lumOff val="85000"/>
            <a:lumOff val="1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2"/>
    </cs:fontRef>
    <cs:defRPr sz="9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2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2"/>
    </cs:fontRef>
    <cs:defRPr sz="1600" b="1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56E4D-3DA2-474F-A5D5-6CD9E39DD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1776</TotalTime>
  <Pages>20</Pages>
  <Words>6973</Words>
  <Characters>39752</Characters>
  <Application>Microsoft Office Word</Application>
  <DocSecurity>0</DocSecurity>
  <Lines>331</Lines>
  <Paragraphs>93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GODIŠNJE IZVJEŠĆE</vt:lpstr>
    </vt:vector>
  </TitlesOfParts>
  <Company/>
  <LinksUpToDate>false</LinksUpToDate>
  <CharactersWithSpaces>46632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GODIŠNJE IZVJEŠĆE</dc:title>
  <dc:subject/>
  <dc:creator>MOBES KVALITETA</dc:creator>
  <cp:keywords/>
  <dc:description/>
  <cp:lastModifiedBy>Mobes Kvaliteta</cp:lastModifiedBy>
  <cp:revision>40</cp:revision>
  <cp:lastPrinted>2024-02-13T12:23:00Z</cp:lastPrinted>
  <dcterms:created xsi:type="dcterms:W3CDTF">2023-01-25T07:57:00Z</dcterms:created>
  <dcterms:modified xsi:type="dcterms:W3CDTF">2024-02-13T12:24:00Z</dcterms:modified>
</cp:coreProperties>
</file>