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B5" w:rsidRPr="006B6192" w:rsidRDefault="00B97AB5" w:rsidP="007626A8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6B6192">
        <w:rPr>
          <w:rFonts w:asciiTheme="majorHAnsi" w:hAnsiTheme="majorHAnsi"/>
          <w:sz w:val="22"/>
          <w:szCs w:val="22"/>
        </w:rPr>
        <w:t>Na temelju članka 100. stavak 4. točka 4. Zakona o javnoj nabavi („Narodne novine“ broj 90/11, 83/13 i 143/13), članka 47. Statuta Grada Vrgorca („Vjesnik“ – službeno gl</w:t>
      </w:r>
      <w:r w:rsidR="007626A8" w:rsidRPr="006B6192">
        <w:rPr>
          <w:rFonts w:asciiTheme="majorHAnsi" w:hAnsiTheme="majorHAnsi"/>
          <w:sz w:val="22"/>
          <w:szCs w:val="22"/>
        </w:rPr>
        <w:t xml:space="preserve">asilo Grada Vrgorca broj 6/09, 2/13 i </w:t>
      </w:r>
      <w:r w:rsidRPr="006B6192">
        <w:rPr>
          <w:rFonts w:asciiTheme="majorHAnsi" w:hAnsiTheme="majorHAnsi"/>
          <w:sz w:val="22"/>
          <w:szCs w:val="22"/>
        </w:rPr>
        <w:t xml:space="preserve">5/14), gradonačelnik Grada Vrgorca dana </w:t>
      </w:r>
      <w:r w:rsidR="001943FE">
        <w:rPr>
          <w:rFonts w:asciiTheme="majorHAnsi" w:hAnsiTheme="majorHAnsi"/>
          <w:sz w:val="22"/>
          <w:szCs w:val="22"/>
        </w:rPr>
        <w:t>26</w:t>
      </w:r>
      <w:r w:rsidRPr="006B6192">
        <w:rPr>
          <w:rFonts w:asciiTheme="majorHAnsi" w:hAnsiTheme="majorHAnsi"/>
          <w:sz w:val="22"/>
          <w:szCs w:val="22"/>
        </w:rPr>
        <w:t xml:space="preserve">. </w:t>
      </w:r>
      <w:r w:rsidR="007626A8" w:rsidRPr="006B6192">
        <w:rPr>
          <w:rFonts w:asciiTheme="majorHAnsi" w:hAnsiTheme="majorHAnsi"/>
          <w:sz w:val="22"/>
          <w:szCs w:val="22"/>
        </w:rPr>
        <w:t>listopada</w:t>
      </w:r>
      <w:r w:rsidRPr="006B6192">
        <w:rPr>
          <w:rFonts w:asciiTheme="majorHAnsi" w:hAnsiTheme="majorHAnsi"/>
          <w:sz w:val="22"/>
          <w:szCs w:val="22"/>
        </w:rPr>
        <w:t xml:space="preserve"> 2016. godine, d o n o s i</w:t>
      </w:r>
    </w:p>
    <w:p w:rsidR="00B97AB5" w:rsidRPr="006B6192" w:rsidRDefault="00B97AB5" w:rsidP="00B97AB5">
      <w:pPr>
        <w:jc w:val="center"/>
        <w:rPr>
          <w:rFonts w:asciiTheme="majorHAnsi" w:hAnsiTheme="majorHAnsi"/>
          <w:sz w:val="22"/>
          <w:szCs w:val="22"/>
        </w:rPr>
      </w:pPr>
    </w:p>
    <w:p w:rsidR="00B97AB5" w:rsidRPr="006B6192" w:rsidRDefault="00B97AB5" w:rsidP="00B97AB5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6B6192">
        <w:rPr>
          <w:rFonts w:asciiTheme="majorHAnsi" w:hAnsiTheme="majorHAnsi"/>
          <w:b/>
          <w:bCs/>
          <w:sz w:val="22"/>
          <w:szCs w:val="22"/>
        </w:rPr>
        <w:t xml:space="preserve">O D L U K U </w:t>
      </w:r>
    </w:p>
    <w:p w:rsidR="00587C6E" w:rsidRPr="006B6192" w:rsidRDefault="00B97AB5" w:rsidP="00587C6E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6B6192">
        <w:rPr>
          <w:rFonts w:asciiTheme="majorHAnsi" w:hAnsiTheme="majorHAnsi"/>
          <w:b/>
          <w:bCs/>
          <w:sz w:val="22"/>
          <w:szCs w:val="22"/>
        </w:rPr>
        <w:t xml:space="preserve">o poništenju </w:t>
      </w:r>
      <w:r w:rsidR="00587C6E" w:rsidRPr="006B6192">
        <w:rPr>
          <w:rFonts w:asciiTheme="majorHAnsi" w:hAnsiTheme="majorHAnsi"/>
          <w:b/>
          <w:bCs/>
          <w:sz w:val="22"/>
          <w:szCs w:val="22"/>
        </w:rPr>
        <w:t xml:space="preserve">bagatelnog </w:t>
      </w:r>
      <w:r w:rsidR="003B1A28" w:rsidRPr="006B6192">
        <w:rPr>
          <w:rFonts w:asciiTheme="majorHAnsi" w:hAnsiTheme="majorHAnsi"/>
          <w:b/>
          <w:bCs/>
          <w:sz w:val="22"/>
          <w:szCs w:val="22"/>
        </w:rPr>
        <w:t>postupka</w:t>
      </w:r>
      <w:r w:rsidRPr="006B6192">
        <w:rPr>
          <w:rFonts w:asciiTheme="majorHAnsi" w:hAnsiTheme="majorHAnsi"/>
          <w:b/>
          <w:bCs/>
          <w:sz w:val="22"/>
          <w:szCs w:val="22"/>
        </w:rPr>
        <w:t xml:space="preserve"> javne nabave </w:t>
      </w:r>
    </w:p>
    <w:p w:rsidR="007626A8" w:rsidRPr="006B6192" w:rsidRDefault="007626A8" w:rsidP="007626A8">
      <w:pPr>
        <w:tabs>
          <w:tab w:val="left" w:pos="8039"/>
        </w:tabs>
        <w:jc w:val="center"/>
        <w:rPr>
          <w:rFonts w:asciiTheme="majorHAnsi" w:hAnsiTheme="majorHAnsi"/>
          <w:b/>
          <w:sz w:val="22"/>
          <w:szCs w:val="22"/>
        </w:rPr>
      </w:pPr>
      <w:r w:rsidRPr="006B6192">
        <w:rPr>
          <w:rFonts w:asciiTheme="majorHAnsi" w:hAnsiTheme="majorHAnsi"/>
          <w:b/>
          <w:bCs/>
          <w:sz w:val="22"/>
          <w:szCs w:val="22"/>
        </w:rPr>
        <w:t>„</w:t>
      </w:r>
      <w:r w:rsidRPr="006B6192">
        <w:rPr>
          <w:rFonts w:asciiTheme="majorHAnsi" w:hAnsiTheme="majorHAnsi"/>
          <w:b/>
          <w:sz w:val="22"/>
          <w:szCs w:val="22"/>
        </w:rPr>
        <w:t>Konstruktivna sanacija Elezovih kuća</w:t>
      </w:r>
      <w:r w:rsidRPr="006B6192">
        <w:rPr>
          <w:rFonts w:asciiTheme="majorHAnsi" w:hAnsiTheme="majorHAnsi"/>
          <w:b/>
          <w:bCs/>
          <w:sz w:val="22"/>
          <w:szCs w:val="22"/>
        </w:rPr>
        <w:t>“</w:t>
      </w:r>
    </w:p>
    <w:p w:rsidR="007626A8" w:rsidRPr="006B6192" w:rsidRDefault="007626A8" w:rsidP="007626A8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6B6192">
        <w:rPr>
          <w:rFonts w:asciiTheme="majorHAnsi" w:hAnsiTheme="majorHAnsi"/>
          <w:b/>
          <w:bCs/>
          <w:sz w:val="22"/>
          <w:szCs w:val="22"/>
        </w:rPr>
        <w:t>EV: BN-0</w:t>
      </w:r>
      <w:r w:rsidR="00987C57">
        <w:rPr>
          <w:rFonts w:asciiTheme="majorHAnsi" w:hAnsiTheme="majorHAnsi"/>
          <w:b/>
          <w:bCs/>
          <w:sz w:val="22"/>
          <w:szCs w:val="22"/>
        </w:rPr>
        <w:t>6</w:t>
      </w:r>
      <w:r w:rsidRPr="006B6192">
        <w:rPr>
          <w:rFonts w:asciiTheme="majorHAnsi" w:hAnsiTheme="majorHAnsi"/>
          <w:b/>
          <w:bCs/>
          <w:sz w:val="22"/>
          <w:szCs w:val="22"/>
        </w:rPr>
        <w:t>-16</w:t>
      </w:r>
    </w:p>
    <w:p w:rsidR="00B97AB5" w:rsidRPr="006B6192" w:rsidRDefault="00B97AB5" w:rsidP="00B97AB5">
      <w:pPr>
        <w:jc w:val="both"/>
        <w:rPr>
          <w:rFonts w:asciiTheme="majorHAnsi" w:hAnsiTheme="majorHAnsi"/>
          <w:sz w:val="22"/>
          <w:szCs w:val="22"/>
        </w:rPr>
      </w:pPr>
    </w:p>
    <w:p w:rsidR="00B97AB5" w:rsidRPr="006B6192" w:rsidRDefault="00B97AB5" w:rsidP="00B97AB5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6B6192">
        <w:rPr>
          <w:rFonts w:asciiTheme="majorHAnsi" w:hAnsiTheme="majorHAnsi"/>
          <w:sz w:val="22"/>
          <w:szCs w:val="22"/>
        </w:rPr>
        <w:t xml:space="preserve">Poništava se postupak javne nabave bagatelne vrijednosti </w:t>
      </w:r>
      <w:r w:rsidRPr="006B6192">
        <w:rPr>
          <w:rFonts w:asciiTheme="majorHAnsi" w:hAnsiTheme="majorHAnsi"/>
          <w:bCs/>
          <w:sz w:val="22"/>
          <w:szCs w:val="22"/>
        </w:rPr>
        <w:t>„</w:t>
      </w:r>
      <w:r w:rsidR="007626A8" w:rsidRPr="006B6192">
        <w:rPr>
          <w:rFonts w:asciiTheme="majorHAnsi" w:hAnsiTheme="majorHAnsi"/>
          <w:sz w:val="22"/>
          <w:szCs w:val="22"/>
        </w:rPr>
        <w:t>Konstruktivna sanacija Elezovih kuća</w:t>
      </w:r>
      <w:r w:rsidR="001943FE">
        <w:rPr>
          <w:rFonts w:asciiTheme="majorHAnsi" w:hAnsiTheme="majorHAnsi"/>
          <w:bCs/>
          <w:sz w:val="22"/>
          <w:szCs w:val="22"/>
        </w:rPr>
        <w:t>“ EV: BN-06</w:t>
      </w:r>
      <w:r w:rsidRPr="006B6192">
        <w:rPr>
          <w:rFonts w:asciiTheme="majorHAnsi" w:hAnsiTheme="majorHAnsi"/>
          <w:bCs/>
          <w:sz w:val="22"/>
          <w:szCs w:val="22"/>
        </w:rPr>
        <w:t>-16.</w:t>
      </w:r>
      <w:bookmarkStart w:id="0" w:name="_GoBack"/>
      <w:bookmarkEnd w:id="0"/>
    </w:p>
    <w:p w:rsidR="00B97AB5" w:rsidRPr="006B6192" w:rsidRDefault="00B97AB5" w:rsidP="00B97AB5">
      <w:pPr>
        <w:pStyle w:val="Odlomakpopisa"/>
        <w:ind w:left="360"/>
        <w:jc w:val="both"/>
        <w:rPr>
          <w:rFonts w:asciiTheme="majorHAnsi" w:hAnsiTheme="majorHAnsi"/>
          <w:sz w:val="22"/>
          <w:szCs w:val="22"/>
        </w:rPr>
      </w:pPr>
    </w:p>
    <w:p w:rsidR="00B97AB5" w:rsidRPr="006B6192" w:rsidRDefault="00B97AB5" w:rsidP="00B97AB5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6B6192">
        <w:rPr>
          <w:rFonts w:asciiTheme="majorHAnsi" w:hAnsiTheme="majorHAnsi"/>
          <w:sz w:val="22"/>
          <w:szCs w:val="22"/>
        </w:rPr>
        <w:t xml:space="preserve">Po završenom postupku pregleda i ocjene dostavljene ponude konstatirano je da </w:t>
      </w:r>
      <w:r w:rsidR="001943FE">
        <w:rPr>
          <w:rFonts w:asciiTheme="majorHAnsi" w:hAnsiTheme="majorHAnsi"/>
          <w:sz w:val="22"/>
          <w:szCs w:val="22"/>
        </w:rPr>
        <w:t>ni jed</w:t>
      </w:r>
      <w:r w:rsidR="00C5530C" w:rsidRPr="006B6192">
        <w:rPr>
          <w:rFonts w:asciiTheme="majorHAnsi" w:hAnsiTheme="majorHAnsi"/>
          <w:sz w:val="22"/>
          <w:szCs w:val="22"/>
        </w:rPr>
        <w:t>na ponuda</w:t>
      </w:r>
      <w:r w:rsidRPr="006B6192">
        <w:rPr>
          <w:rFonts w:asciiTheme="majorHAnsi" w:hAnsiTheme="majorHAnsi"/>
          <w:sz w:val="22"/>
          <w:szCs w:val="22"/>
        </w:rPr>
        <w:t xml:space="preserve"> ne udovoljava zahtjevima naručitelja</w:t>
      </w:r>
      <w:r w:rsidR="00C5530C" w:rsidRPr="006B6192">
        <w:rPr>
          <w:rFonts w:asciiTheme="majorHAnsi" w:hAnsiTheme="majorHAnsi"/>
          <w:sz w:val="22"/>
          <w:szCs w:val="22"/>
        </w:rPr>
        <w:t xml:space="preserve"> iz Dokumentacije za nadmetanje, odnosno propisanim uvjetima natječaja</w:t>
      </w:r>
      <w:r w:rsidRPr="006B6192">
        <w:rPr>
          <w:rFonts w:asciiTheme="majorHAnsi" w:hAnsiTheme="majorHAnsi"/>
          <w:sz w:val="22"/>
          <w:szCs w:val="22"/>
        </w:rPr>
        <w:t>.</w:t>
      </w:r>
    </w:p>
    <w:p w:rsidR="00B97AB5" w:rsidRPr="006B6192" w:rsidRDefault="00B97AB5" w:rsidP="00B97AB5">
      <w:pPr>
        <w:jc w:val="both"/>
        <w:rPr>
          <w:rFonts w:asciiTheme="majorHAnsi" w:hAnsiTheme="majorHAnsi"/>
          <w:b/>
          <w:sz w:val="22"/>
          <w:szCs w:val="22"/>
        </w:rPr>
      </w:pPr>
    </w:p>
    <w:p w:rsidR="00B97AB5" w:rsidRPr="006B6192" w:rsidRDefault="00B97AB5" w:rsidP="00B97AB5">
      <w:pPr>
        <w:jc w:val="center"/>
        <w:rPr>
          <w:rFonts w:asciiTheme="majorHAnsi" w:hAnsiTheme="majorHAnsi"/>
          <w:b/>
          <w:sz w:val="22"/>
          <w:szCs w:val="22"/>
        </w:rPr>
      </w:pPr>
      <w:r w:rsidRPr="006B6192">
        <w:rPr>
          <w:rFonts w:asciiTheme="majorHAnsi" w:hAnsiTheme="majorHAnsi"/>
          <w:b/>
          <w:sz w:val="22"/>
          <w:szCs w:val="22"/>
        </w:rPr>
        <w:t>O b r a z l o ž e n j e</w:t>
      </w:r>
    </w:p>
    <w:p w:rsidR="00B97AB5" w:rsidRPr="006B6192" w:rsidRDefault="00B97AB5" w:rsidP="00B97AB5">
      <w:pPr>
        <w:jc w:val="center"/>
        <w:rPr>
          <w:rFonts w:asciiTheme="majorHAnsi" w:hAnsiTheme="majorHAnsi"/>
          <w:b/>
          <w:sz w:val="22"/>
          <w:szCs w:val="22"/>
        </w:rPr>
      </w:pPr>
    </w:p>
    <w:p w:rsidR="00B97AB5" w:rsidRPr="006B6192" w:rsidRDefault="00B97AB5" w:rsidP="00B97AB5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6B6192">
        <w:rPr>
          <w:rFonts w:asciiTheme="majorHAnsi" w:hAnsiTheme="majorHAnsi"/>
          <w:sz w:val="22"/>
          <w:szCs w:val="22"/>
        </w:rPr>
        <w:t>Grad Vrgorac, Tina Ujevića 8, 212176 Vrgorac, OIB: 81573770233</w:t>
      </w:r>
      <w:r w:rsidR="003B1A28" w:rsidRPr="006B6192">
        <w:rPr>
          <w:rFonts w:asciiTheme="majorHAnsi" w:hAnsiTheme="majorHAnsi"/>
          <w:sz w:val="22"/>
          <w:szCs w:val="22"/>
        </w:rPr>
        <w:t>,</w:t>
      </w:r>
      <w:r w:rsidRPr="006B6192">
        <w:rPr>
          <w:rFonts w:asciiTheme="majorHAnsi" w:hAnsiTheme="majorHAnsi"/>
          <w:sz w:val="22"/>
          <w:szCs w:val="22"/>
        </w:rPr>
        <w:t xml:space="preserve"> kao naručitelj proveo je  bagatelni postupak javne nabave za predmet nabave </w:t>
      </w:r>
      <w:r w:rsidR="007626A8" w:rsidRPr="006B6192">
        <w:rPr>
          <w:rFonts w:asciiTheme="majorHAnsi" w:hAnsiTheme="majorHAnsi"/>
          <w:sz w:val="22"/>
          <w:szCs w:val="22"/>
        </w:rPr>
        <w:t xml:space="preserve">Konstruktivna sanacija Elezovih kuća, </w:t>
      </w:r>
      <w:r w:rsidRPr="006B6192">
        <w:rPr>
          <w:rFonts w:asciiTheme="majorHAnsi" w:hAnsiTheme="majorHAnsi"/>
          <w:bCs/>
          <w:sz w:val="22"/>
          <w:szCs w:val="22"/>
        </w:rPr>
        <w:t xml:space="preserve"> EV: </w:t>
      </w:r>
      <w:r w:rsidR="001943FE">
        <w:rPr>
          <w:rFonts w:asciiTheme="majorHAnsi" w:hAnsiTheme="majorHAnsi"/>
          <w:bCs/>
          <w:sz w:val="22"/>
          <w:szCs w:val="22"/>
        </w:rPr>
        <w:t>BN-06</w:t>
      </w:r>
      <w:r w:rsidRPr="006B6192">
        <w:rPr>
          <w:rFonts w:asciiTheme="majorHAnsi" w:hAnsiTheme="majorHAnsi"/>
          <w:bCs/>
          <w:sz w:val="22"/>
          <w:szCs w:val="22"/>
        </w:rPr>
        <w:t>-16.</w:t>
      </w:r>
    </w:p>
    <w:p w:rsidR="00B97AB5" w:rsidRPr="006B6192" w:rsidRDefault="00B97AB5" w:rsidP="00B97AB5">
      <w:pPr>
        <w:ind w:firstLine="708"/>
        <w:jc w:val="both"/>
        <w:rPr>
          <w:rFonts w:asciiTheme="majorHAnsi" w:hAnsiTheme="majorHAnsi"/>
          <w:bCs/>
          <w:sz w:val="22"/>
          <w:szCs w:val="22"/>
        </w:rPr>
      </w:pPr>
      <w:r w:rsidRPr="006B6192">
        <w:rPr>
          <w:rFonts w:asciiTheme="majorHAnsi" w:hAnsiTheme="majorHAnsi"/>
          <w:sz w:val="22"/>
          <w:szCs w:val="22"/>
        </w:rPr>
        <w:t xml:space="preserve"> Postupak je proveden pod evidencijskim brojem </w:t>
      </w:r>
      <w:r w:rsidR="001943FE">
        <w:rPr>
          <w:rFonts w:asciiTheme="majorHAnsi" w:hAnsiTheme="majorHAnsi"/>
          <w:bCs/>
          <w:sz w:val="22"/>
          <w:szCs w:val="22"/>
        </w:rPr>
        <w:t>BN-06</w:t>
      </w:r>
      <w:r w:rsidRPr="006B6192">
        <w:rPr>
          <w:rFonts w:asciiTheme="majorHAnsi" w:hAnsiTheme="majorHAnsi"/>
          <w:bCs/>
          <w:sz w:val="22"/>
          <w:szCs w:val="22"/>
        </w:rPr>
        <w:t>-16</w:t>
      </w:r>
      <w:r w:rsidRPr="006B6192">
        <w:rPr>
          <w:rFonts w:asciiTheme="majorHAnsi" w:hAnsiTheme="majorHAnsi"/>
          <w:sz w:val="22"/>
          <w:szCs w:val="22"/>
        </w:rPr>
        <w:t xml:space="preserve">, procijenjene vrijednosti </w:t>
      </w:r>
      <w:r w:rsidR="007626A8" w:rsidRPr="006B6192">
        <w:rPr>
          <w:rFonts w:asciiTheme="majorHAnsi" w:hAnsiTheme="majorHAnsi"/>
          <w:sz w:val="22"/>
          <w:szCs w:val="22"/>
        </w:rPr>
        <w:t>280</w:t>
      </w:r>
      <w:r w:rsidRPr="006B6192">
        <w:rPr>
          <w:rFonts w:asciiTheme="majorHAnsi" w:hAnsiTheme="majorHAnsi"/>
          <w:sz w:val="22"/>
          <w:szCs w:val="22"/>
        </w:rPr>
        <w:t>.000,00 kuna (bez PDV-a), a poziv za nadmetanje u bagatelnom postupku javne nabave objavljen je na službenoj web stranici Grada Vrgorca (</w:t>
      </w:r>
      <w:hyperlink r:id="rId6" w:history="1">
        <w:r w:rsidRPr="006B6192">
          <w:rPr>
            <w:rStyle w:val="Hiperveza"/>
            <w:rFonts w:asciiTheme="majorHAnsi" w:hAnsiTheme="majorHAnsi"/>
            <w:color w:val="auto"/>
            <w:sz w:val="22"/>
            <w:szCs w:val="22"/>
            <w:u w:val="none"/>
          </w:rPr>
          <w:t>www.vrgorac.hr</w:t>
        </w:r>
      </w:hyperlink>
      <w:r w:rsidRPr="006B6192">
        <w:rPr>
          <w:rFonts w:asciiTheme="majorHAnsi" w:hAnsiTheme="majorHAnsi"/>
          <w:sz w:val="22"/>
          <w:szCs w:val="22"/>
        </w:rPr>
        <w:t xml:space="preserve">, pod linkom: </w:t>
      </w:r>
      <w:r w:rsidR="001943FE" w:rsidRPr="001943FE">
        <w:rPr>
          <w:rFonts w:asciiTheme="majorHAnsi" w:hAnsiTheme="majorHAnsi"/>
          <w:sz w:val="22"/>
          <w:szCs w:val="22"/>
        </w:rPr>
        <w:t>http://www.vrgorac.hr/2016/10/20/javna-nabava-elezove-kuce-ii/</w:t>
      </w:r>
      <w:r w:rsidRPr="006B6192">
        <w:rPr>
          <w:rFonts w:asciiTheme="majorHAnsi" w:hAnsiTheme="majorHAnsi"/>
          <w:sz w:val="22"/>
          <w:szCs w:val="22"/>
        </w:rPr>
        <w:t>.</w:t>
      </w:r>
    </w:p>
    <w:p w:rsidR="00B97AB5" w:rsidRPr="006B6192" w:rsidRDefault="00B97AB5" w:rsidP="00B97AB5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6B6192">
        <w:rPr>
          <w:rFonts w:asciiTheme="majorHAnsi" w:hAnsiTheme="majorHAnsi"/>
          <w:sz w:val="22"/>
          <w:szCs w:val="22"/>
        </w:rPr>
        <w:t>Do kra</w:t>
      </w:r>
      <w:r w:rsidR="001943FE">
        <w:rPr>
          <w:rFonts w:asciiTheme="majorHAnsi" w:hAnsiTheme="majorHAnsi"/>
          <w:sz w:val="22"/>
          <w:szCs w:val="22"/>
        </w:rPr>
        <w:t>jnjeg roka za dostavu ponuda, 26</w:t>
      </w:r>
      <w:r w:rsidRPr="006B6192">
        <w:rPr>
          <w:rFonts w:asciiTheme="majorHAnsi" w:hAnsiTheme="majorHAnsi"/>
          <w:sz w:val="22"/>
          <w:szCs w:val="22"/>
        </w:rPr>
        <w:t xml:space="preserve">. </w:t>
      </w:r>
      <w:r w:rsidR="007626A8" w:rsidRPr="006B6192">
        <w:rPr>
          <w:rFonts w:asciiTheme="majorHAnsi" w:hAnsiTheme="majorHAnsi"/>
          <w:sz w:val="22"/>
          <w:szCs w:val="22"/>
        </w:rPr>
        <w:t>listopada</w:t>
      </w:r>
      <w:r w:rsidRPr="006B6192">
        <w:rPr>
          <w:rFonts w:asciiTheme="majorHAnsi" w:hAnsiTheme="majorHAnsi"/>
          <w:sz w:val="22"/>
          <w:szCs w:val="22"/>
        </w:rPr>
        <w:t xml:space="preserve"> 2016. </w:t>
      </w:r>
      <w:r w:rsidR="001943FE">
        <w:rPr>
          <w:rFonts w:asciiTheme="majorHAnsi" w:hAnsiTheme="majorHAnsi"/>
          <w:sz w:val="22"/>
          <w:szCs w:val="22"/>
        </w:rPr>
        <w:t>godine do 10:00 sati zaprimljene su 2 ponude</w:t>
      </w:r>
      <w:r w:rsidRPr="006B6192">
        <w:rPr>
          <w:rFonts w:asciiTheme="majorHAnsi" w:hAnsiTheme="majorHAnsi"/>
          <w:sz w:val="22"/>
          <w:szCs w:val="22"/>
        </w:rPr>
        <w:t xml:space="preserve"> i to ponuditelja: </w:t>
      </w:r>
    </w:p>
    <w:p w:rsidR="00B97AB5" w:rsidRPr="006B6192" w:rsidRDefault="00B97AB5" w:rsidP="00B97AB5">
      <w:pPr>
        <w:ind w:firstLine="708"/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4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394"/>
        <w:gridCol w:w="1701"/>
        <w:gridCol w:w="1701"/>
      </w:tblGrid>
      <w:tr w:rsidR="001943FE" w:rsidRPr="00107F1D" w:rsidTr="001943FE">
        <w:tc>
          <w:tcPr>
            <w:tcW w:w="959" w:type="dxa"/>
            <w:shd w:val="clear" w:color="auto" w:fill="C2D69B" w:themeFill="accent3" w:themeFillTint="99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4394" w:type="dxa"/>
            <w:shd w:val="clear" w:color="auto" w:fill="C2D69B" w:themeFill="accent3" w:themeFillTint="99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/>
                <w:bCs/>
                <w:sz w:val="22"/>
                <w:szCs w:val="22"/>
              </w:rPr>
              <w:t>Ponuditelj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Cijena ponude </w:t>
            </w:r>
          </w:p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/>
                <w:bCs/>
                <w:sz w:val="22"/>
                <w:szCs w:val="22"/>
              </w:rPr>
              <w:t>(bez PDV-a)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/>
                <w:bCs/>
                <w:sz w:val="22"/>
                <w:szCs w:val="22"/>
              </w:rPr>
              <w:t>Ukupna cijena            (s PDV-om)</w:t>
            </w:r>
          </w:p>
        </w:tc>
      </w:tr>
      <w:tr w:rsidR="001943FE" w:rsidRPr="00107F1D" w:rsidTr="001943FE">
        <w:tc>
          <w:tcPr>
            <w:tcW w:w="959" w:type="dxa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07F1D">
              <w:rPr>
                <w:rFonts w:asciiTheme="majorHAnsi" w:hAnsiTheme="majorHAnsi"/>
                <w:sz w:val="22"/>
                <w:szCs w:val="22"/>
              </w:rPr>
              <w:t>1</w:t>
            </w:r>
            <w:r w:rsidRPr="00107F1D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/>
                <w:bCs/>
                <w:sz w:val="22"/>
                <w:szCs w:val="22"/>
              </w:rPr>
              <w:t>NEIR d.o.o., Vukovarska 148., 21000 Split</w:t>
            </w:r>
          </w:p>
        </w:tc>
        <w:tc>
          <w:tcPr>
            <w:tcW w:w="1701" w:type="dxa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Cs/>
                <w:sz w:val="22"/>
                <w:szCs w:val="22"/>
              </w:rPr>
              <w:t>346.468,10</w:t>
            </w:r>
          </w:p>
        </w:tc>
        <w:tc>
          <w:tcPr>
            <w:tcW w:w="1701" w:type="dxa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Cs/>
                <w:sz w:val="22"/>
                <w:szCs w:val="22"/>
              </w:rPr>
              <w:t>433.085,13</w:t>
            </w:r>
          </w:p>
        </w:tc>
      </w:tr>
      <w:tr w:rsidR="001943FE" w:rsidRPr="00107F1D" w:rsidTr="001943FE">
        <w:tc>
          <w:tcPr>
            <w:tcW w:w="959" w:type="dxa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7F1D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/>
                <w:bCs/>
                <w:sz w:val="22"/>
                <w:szCs w:val="22"/>
              </w:rPr>
              <w:t>TIV GRAĐEVINARSTVO d.o.o.</w:t>
            </w:r>
          </w:p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/>
                <w:bCs/>
                <w:sz w:val="22"/>
                <w:szCs w:val="22"/>
              </w:rPr>
              <w:t>Pod Glavicom 31., 21276 Vrgorac</w:t>
            </w:r>
          </w:p>
        </w:tc>
        <w:tc>
          <w:tcPr>
            <w:tcW w:w="1701" w:type="dxa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Cs/>
                <w:sz w:val="22"/>
                <w:szCs w:val="22"/>
              </w:rPr>
              <w:t>270,616,00</w:t>
            </w:r>
          </w:p>
        </w:tc>
        <w:tc>
          <w:tcPr>
            <w:tcW w:w="1701" w:type="dxa"/>
          </w:tcPr>
          <w:p w:rsidR="001943FE" w:rsidRPr="00107F1D" w:rsidRDefault="001943FE" w:rsidP="00025B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107F1D">
              <w:rPr>
                <w:rFonts w:asciiTheme="majorHAnsi" w:hAnsiTheme="majorHAnsi"/>
                <w:bCs/>
                <w:sz w:val="22"/>
                <w:szCs w:val="22"/>
              </w:rPr>
              <w:t>338.270,00</w:t>
            </w:r>
          </w:p>
        </w:tc>
      </w:tr>
    </w:tbl>
    <w:p w:rsidR="003B1A28" w:rsidRPr="006B6192" w:rsidRDefault="003B1A28" w:rsidP="003B1A28">
      <w:pPr>
        <w:ind w:firstLine="708"/>
        <w:jc w:val="both"/>
        <w:rPr>
          <w:rFonts w:asciiTheme="majorHAnsi" w:hAnsiTheme="majorHAnsi"/>
          <w:sz w:val="22"/>
          <w:szCs w:val="22"/>
        </w:rPr>
      </w:pPr>
    </w:p>
    <w:p w:rsidR="001943FE" w:rsidRDefault="001943FE" w:rsidP="00B97AB5">
      <w:pPr>
        <w:jc w:val="both"/>
        <w:rPr>
          <w:rFonts w:asciiTheme="majorHAnsi" w:hAnsiTheme="majorHAnsi"/>
          <w:bCs/>
          <w:sz w:val="22"/>
          <w:szCs w:val="22"/>
        </w:rPr>
      </w:pPr>
      <w:r w:rsidRPr="004F5308">
        <w:rPr>
          <w:rFonts w:asciiTheme="majorHAnsi" w:hAnsiTheme="majorHAnsi"/>
          <w:sz w:val="22"/>
          <w:szCs w:val="22"/>
        </w:rPr>
        <w:t xml:space="preserve">U postupku pregleda, ocjene i usporedbe ponuda, ovlašteni predstavnici naručitelja ocijenili su da je </w:t>
      </w:r>
      <w:r>
        <w:rPr>
          <w:rFonts w:asciiTheme="majorHAnsi" w:hAnsiTheme="majorHAnsi"/>
          <w:sz w:val="22"/>
          <w:szCs w:val="22"/>
        </w:rPr>
        <w:t>ponuditelj</w:t>
      </w:r>
      <w:r w:rsidRPr="001943FE">
        <w:rPr>
          <w:rFonts w:asciiTheme="majorHAnsi" w:hAnsiTheme="majorHAnsi"/>
          <w:sz w:val="22"/>
          <w:szCs w:val="22"/>
        </w:rPr>
        <w:t xml:space="preserve"> </w:t>
      </w:r>
      <w:r w:rsidRPr="001943FE">
        <w:rPr>
          <w:rFonts w:asciiTheme="majorHAnsi" w:hAnsiTheme="majorHAnsi"/>
          <w:bCs/>
          <w:sz w:val="22"/>
          <w:szCs w:val="22"/>
        </w:rPr>
        <w:t>TIV GRAĐEVINARSTVO u svojoj ponudi nije dostavio dokaze sposobnosti tražene u dokumentaciji/uputama ponuditelja, a kako je vidljivo u točki 11. Zapisnika „</w:t>
      </w:r>
      <w:r w:rsidRPr="001943FE">
        <w:rPr>
          <w:rFonts w:asciiTheme="majorHAnsi" w:hAnsiTheme="majorHAnsi"/>
          <w:sz w:val="22"/>
          <w:szCs w:val="22"/>
        </w:rPr>
        <w:t>Analitički prikaz traženih i danih dokaza o sposobnosti ponuditelja i ocjena sposobnosti ponuditelja</w:t>
      </w:r>
      <w:r w:rsidRPr="001943FE">
        <w:rPr>
          <w:rFonts w:asciiTheme="majorHAnsi" w:hAnsiTheme="majorHAnsi"/>
          <w:bCs/>
          <w:sz w:val="22"/>
          <w:szCs w:val="22"/>
        </w:rPr>
        <w:t xml:space="preserve">“, a što je razlog za odbijanje ponude sukladno članku </w:t>
      </w:r>
      <w:r w:rsidRPr="001943FE">
        <w:rPr>
          <w:rFonts w:asciiTheme="majorHAnsi" w:eastAsia="Arial" w:hAnsiTheme="majorHAnsi"/>
          <w:sz w:val="22"/>
          <w:szCs w:val="22"/>
        </w:rPr>
        <w:t xml:space="preserve">87. stavak 1. i članku 93. stavak 1. točka 2. i 3. </w:t>
      </w:r>
      <w:r w:rsidRPr="001943FE">
        <w:rPr>
          <w:rFonts w:asciiTheme="majorHAnsi" w:hAnsiTheme="majorHAnsi"/>
          <w:bCs/>
          <w:sz w:val="22"/>
          <w:szCs w:val="22"/>
        </w:rPr>
        <w:t xml:space="preserve">Nadalje, ponuditelj NEIR d.o.o., je sa svojom cijenom od 346.468,10 bez pdv-a prešao </w:t>
      </w:r>
      <w:r>
        <w:rPr>
          <w:rFonts w:asciiTheme="majorHAnsi" w:hAnsiTheme="majorHAnsi"/>
          <w:bCs/>
          <w:sz w:val="22"/>
          <w:szCs w:val="22"/>
        </w:rPr>
        <w:t xml:space="preserve">je </w:t>
      </w:r>
      <w:r w:rsidRPr="001943FE">
        <w:rPr>
          <w:rFonts w:asciiTheme="majorHAnsi" w:hAnsiTheme="majorHAnsi"/>
          <w:bCs/>
          <w:sz w:val="22"/>
          <w:szCs w:val="22"/>
        </w:rPr>
        <w:t>iznos procijenjene vrijednosti javne nabavi koja je određena u iznosu od 280.000,00 kuna bez pdv-a čime je ta ponuda neprihvatljiva</w:t>
      </w:r>
      <w:r>
        <w:rPr>
          <w:rFonts w:asciiTheme="majorHAnsi" w:hAnsiTheme="majorHAnsi"/>
          <w:bCs/>
          <w:sz w:val="22"/>
          <w:szCs w:val="22"/>
        </w:rPr>
        <w:t xml:space="preserve"> a sve</w:t>
      </w:r>
      <w:r w:rsidRPr="001943FE">
        <w:rPr>
          <w:rFonts w:asciiTheme="majorHAnsi" w:hAnsiTheme="majorHAnsi"/>
          <w:bCs/>
          <w:sz w:val="22"/>
          <w:szCs w:val="22"/>
        </w:rPr>
        <w:t xml:space="preserve"> sukladno članku 100. stavak 3. točka 1. ZJN.</w:t>
      </w:r>
    </w:p>
    <w:p w:rsidR="00C5530C" w:rsidRPr="001943FE" w:rsidRDefault="00B97AB5" w:rsidP="00B97AB5">
      <w:pPr>
        <w:jc w:val="both"/>
        <w:rPr>
          <w:rFonts w:asciiTheme="majorHAnsi" w:hAnsiTheme="majorHAnsi"/>
          <w:sz w:val="22"/>
          <w:szCs w:val="22"/>
        </w:rPr>
      </w:pPr>
      <w:r w:rsidRPr="001943FE">
        <w:rPr>
          <w:rFonts w:asciiTheme="majorHAnsi" w:hAnsiTheme="majorHAnsi"/>
          <w:sz w:val="22"/>
          <w:szCs w:val="22"/>
        </w:rPr>
        <w:t xml:space="preserve">           </w:t>
      </w:r>
    </w:p>
    <w:p w:rsidR="00B97AB5" w:rsidRPr="006B6192" w:rsidRDefault="00C5530C" w:rsidP="00C5530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6B6192">
        <w:rPr>
          <w:rFonts w:asciiTheme="majorHAnsi" w:hAnsiTheme="majorHAnsi"/>
          <w:sz w:val="22"/>
          <w:szCs w:val="22"/>
        </w:rPr>
        <w:t>Nastavno na gore rečeno, odlučeno je kao u izreci Odluke.</w:t>
      </w:r>
    </w:p>
    <w:p w:rsidR="00C5530C" w:rsidRPr="006B6192" w:rsidRDefault="00C5530C" w:rsidP="00B97AB5">
      <w:pPr>
        <w:jc w:val="both"/>
        <w:rPr>
          <w:rFonts w:asciiTheme="majorHAnsi" w:hAnsiTheme="majorHAnsi"/>
          <w:b/>
          <w:sz w:val="22"/>
          <w:szCs w:val="22"/>
        </w:rPr>
      </w:pPr>
    </w:p>
    <w:p w:rsidR="00B97AB5" w:rsidRPr="006B6192" w:rsidRDefault="00B97AB5" w:rsidP="00B97AB5">
      <w:pPr>
        <w:jc w:val="both"/>
        <w:rPr>
          <w:rFonts w:asciiTheme="majorHAnsi" w:hAnsiTheme="majorHAnsi"/>
          <w:b/>
          <w:sz w:val="22"/>
          <w:szCs w:val="22"/>
        </w:rPr>
      </w:pPr>
      <w:r w:rsidRPr="006B6192">
        <w:rPr>
          <w:rFonts w:asciiTheme="majorHAnsi" w:hAnsiTheme="majorHAnsi"/>
          <w:b/>
          <w:sz w:val="22"/>
          <w:szCs w:val="22"/>
        </w:rPr>
        <w:t>UPUTA O PRAVNOM LIJEKU:</w:t>
      </w:r>
    </w:p>
    <w:p w:rsidR="00B97AB5" w:rsidRPr="006B6192" w:rsidRDefault="00B97AB5" w:rsidP="00B97AB5">
      <w:pPr>
        <w:ind w:firstLine="708"/>
        <w:jc w:val="both"/>
        <w:rPr>
          <w:rFonts w:asciiTheme="majorHAnsi" w:hAnsiTheme="majorHAnsi" w:cs="Arial"/>
          <w:bCs/>
          <w:sz w:val="22"/>
          <w:szCs w:val="22"/>
        </w:rPr>
      </w:pPr>
      <w:r w:rsidRPr="006B6192">
        <w:rPr>
          <w:rFonts w:asciiTheme="majorHAnsi" w:hAnsiTheme="majorHAnsi" w:cs="Arial"/>
          <w:bCs/>
          <w:sz w:val="22"/>
          <w:szCs w:val="22"/>
        </w:rPr>
        <w:t>U postupcima bagatelne nabave, ponuditelji nemaju pravo žalbe Državnoj komisiji za kontrolu postupaka javne nabave, a sve sukladno članku 18. stavak 3. Zakona o javnoj nabavi.</w:t>
      </w:r>
    </w:p>
    <w:p w:rsidR="00B97AB5" w:rsidRPr="006B6192" w:rsidRDefault="00B97AB5" w:rsidP="00B97AB5">
      <w:pPr>
        <w:jc w:val="both"/>
        <w:rPr>
          <w:rFonts w:asciiTheme="majorHAnsi" w:hAnsiTheme="majorHAnsi"/>
          <w:b/>
          <w:sz w:val="22"/>
          <w:szCs w:val="22"/>
        </w:rPr>
      </w:pPr>
    </w:p>
    <w:p w:rsidR="001943FE" w:rsidRPr="00107F1D" w:rsidRDefault="001943FE" w:rsidP="001943FE">
      <w:pPr>
        <w:rPr>
          <w:rFonts w:asciiTheme="majorHAnsi" w:hAnsiTheme="majorHAnsi"/>
          <w:sz w:val="22"/>
          <w:szCs w:val="22"/>
        </w:rPr>
      </w:pPr>
      <w:r w:rsidRPr="00107F1D">
        <w:rPr>
          <w:rFonts w:asciiTheme="majorHAnsi" w:hAnsiTheme="majorHAnsi"/>
          <w:sz w:val="22"/>
          <w:szCs w:val="22"/>
        </w:rPr>
        <w:t>Klasa: 361-01/16-01/09</w:t>
      </w:r>
    </w:p>
    <w:p w:rsidR="001943FE" w:rsidRPr="00107F1D" w:rsidRDefault="001943FE" w:rsidP="001943F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Urbroj:  2195/01-08/01-16-6</w:t>
      </w:r>
      <w:r w:rsidRPr="00107F1D">
        <w:rPr>
          <w:rFonts w:asciiTheme="majorHAnsi" w:hAnsiTheme="majorHAnsi"/>
          <w:sz w:val="22"/>
          <w:szCs w:val="22"/>
        </w:rPr>
        <w:t xml:space="preserve">                                                                          </w:t>
      </w:r>
    </w:p>
    <w:p w:rsidR="001943FE" w:rsidRPr="00107F1D" w:rsidRDefault="001943FE" w:rsidP="001943FE">
      <w:pPr>
        <w:rPr>
          <w:rFonts w:asciiTheme="majorHAnsi" w:hAnsiTheme="majorHAnsi"/>
          <w:sz w:val="22"/>
          <w:szCs w:val="22"/>
        </w:rPr>
      </w:pPr>
      <w:r w:rsidRPr="00107F1D">
        <w:rPr>
          <w:rFonts w:asciiTheme="majorHAnsi" w:hAnsiTheme="majorHAnsi"/>
          <w:sz w:val="22"/>
          <w:szCs w:val="22"/>
        </w:rPr>
        <w:t>Vrgorac: 26. listopada 2016.</w:t>
      </w:r>
    </w:p>
    <w:p w:rsidR="00B97AB5" w:rsidRDefault="00B97AB5" w:rsidP="00B97AB5">
      <w:pPr>
        <w:jc w:val="right"/>
        <w:rPr>
          <w:rFonts w:asciiTheme="majorHAnsi" w:hAnsiTheme="majorHAnsi"/>
          <w:b/>
          <w:sz w:val="22"/>
          <w:szCs w:val="22"/>
        </w:rPr>
      </w:pPr>
      <w:r w:rsidRPr="006B6192">
        <w:rPr>
          <w:rFonts w:asciiTheme="majorHAnsi" w:hAnsiTheme="majorHAnsi"/>
          <w:b/>
          <w:sz w:val="22"/>
          <w:szCs w:val="22"/>
        </w:rPr>
        <w:t>G R A D O N A Č E L N I K</w:t>
      </w:r>
    </w:p>
    <w:p w:rsidR="006B6192" w:rsidRPr="006B6192" w:rsidRDefault="006B6192" w:rsidP="00B97AB5">
      <w:pPr>
        <w:jc w:val="right"/>
        <w:rPr>
          <w:rFonts w:asciiTheme="majorHAnsi" w:hAnsiTheme="majorHAnsi"/>
          <w:b/>
          <w:sz w:val="22"/>
          <w:szCs w:val="22"/>
        </w:rPr>
      </w:pPr>
    </w:p>
    <w:p w:rsidR="00B97AB5" w:rsidRPr="006B6192" w:rsidRDefault="00B97AB5" w:rsidP="00B97AB5">
      <w:pPr>
        <w:jc w:val="right"/>
        <w:rPr>
          <w:rFonts w:asciiTheme="majorHAnsi" w:hAnsiTheme="majorHAnsi"/>
          <w:sz w:val="22"/>
          <w:szCs w:val="22"/>
        </w:rPr>
      </w:pPr>
      <w:r w:rsidRPr="006B6192">
        <w:rPr>
          <w:rFonts w:asciiTheme="majorHAnsi" w:hAnsiTheme="majorHAnsi"/>
          <w:b/>
          <w:sz w:val="22"/>
          <w:szCs w:val="22"/>
        </w:rPr>
        <w:t xml:space="preserve">          Ante Pranić, mag.ing.aedif.</w:t>
      </w:r>
    </w:p>
    <w:sectPr w:rsidR="00B97AB5" w:rsidRPr="006B6192" w:rsidSect="004447E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021"/>
    <w:multiLevelType w:val="multilevel"/>
    <w:tmpl w:val="6B169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7D17DB8"/>
    <w:multiLevelType w:val="hybridMultilevel"/>
    <w:tmpl w:val="D244F51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EA7662"/>
    <w:multiLevelType w:val="hybridMultilevel"/>
    <w:tmpl w:val="1234BE46"/>
    <w:lvl w:ilvl="0" w:tplc="19BC8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7964E9"/>
    <w:multiLevelType w:val="hybridMultilevel"/>
    <w:tmpl w:val="32F419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270BF"/>
    <w:multiLevelType w:val="hybridMultilevel"/>
    <w:tmpl w:val="45567368"/>
    <w:lvl w:ilvl="0" w:tplc="4A46B8F6">
      <w:start w:val="23"/>
      <w:numFmt w:val="bullet"/>
      <w:lvlText w:val="-"/>
      <w:lvlJc w:val="left"/>
      <w:pPr>
        <w:ind w:left="1495" w:hanging="360"/>
      </w:pPr>
      <w:rPr>
        <w:rFonts w:ascii="Cambria" w:eastAsia="Times New Roman" w:hAnsi="Cambria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5"/>
    <w:rsid w:val="001943FE"/>
    <w:rsid w:val="003B1A28"/>
    <w:rsid w:val="00587C6E"/>
    <w:rsid w:val="006B6192"/>
    <w:rsid w:val="006F16D0"/>
    <w:rsid w:val="007626A8"/>
    <w:rsid w:val="007F50B7"/>
    <w:rsid w:val="00987C57"/>
    <w:rsid w:val="009D0BA8"/>
    <w:rsid w:val="009D67B3"/>
    <w:rsid w:val="00A35ABD"/>
    <w:rsid w:val="00B12E93"/>
    <w:rsid w:val="00B7030E"/>
    <w:rsid w:val="00B97AB5"/>
    <w:rsid w:val="00C5530C"/>
    <w:rsid w:val="00C92AF3"/>
    <w:rsid w:val="00DF5139"/>
    <w:rsid w:val="00F9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97AB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97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97AB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9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Pervan</dc:creator>
  <cp:lastModifiedBy>Danijel Pervan</cp:lastModifiedBy>
  <cp:revision>8</cp:revision>
  <cp:lastPrinted>2016-10-27T16:27:00Z</cp:lastPrinted>
  <dcterms:created xsi:type="dcterms:W3CDTF">2016-09-28T07:45:00Z</dcterms:created>
  <dcterms:modified xsi:type="dcterms:W3CDTF">2016-10-27T16:29:00Z</dcterms:modified>
</cp:coreProperties>
</file>