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C33" w:rsidRPr="007461F9" w:rsidRDefault="00A42C7E" w:rsidP="00B92DE5">
      <w:pPr>
        <w:spacing w:before="64" w:after="0" w:line="240" w:lineRule="auto"/>
        <w:ind w:right="85"/>
        <w:jc w:val="center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val="en-GB"/>
        </w:rPr>
        <w:t>APPLICATION FORM</w:t>
      </w:r>
    </w:p>
    <w:p w:rsidR="00F25C33" w:rsidRPr="007461F9" w:rsidRDefault="00A42C7E" w:rsidP="00B92DE5">
      <w:pPr>
        <w:spacing w:before="14" w:after="0" w:line="316" w:lineRule="exact"/>
        <w:ind w:left="650" w:right="630"/>
        <w:jc w:val="center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231F20"/>
          <w:position w:val="-1"/>
          <w:sz w:val="28"/>
          <w:szCs w:val="28"/>
          <w:lang w:val="en-GB"/>
        </w:rPr>
        <w:t>to</w:t>
      </w:r>
      <w:r w:rsidR="00A65C06" w:rsidRPr="007461F9">
        <w:rPr>
          <w:rFonts w:ascii="Times New Roman" w:eastAsia="Times New Roman" w:hAnsi="Times New Roman" w:cs="Times New Roman"/>
          <w:b/>
          <w:bCs/>
          <w:color w:val="231F20"/>
          <w:position w:val="-1"/>
          <w:sz w:val="28"/>
          <w:szCs w:val="28"/>
          <w:lang w:val="en-GB"/>
        </w:rPr>
        <w:t xml:space="preserve"> 2</w:t>
      </w:r>
      <w:r w:rsidR="00771911">
        <w:rPr>
          <w:rFonts w:ascii="Times New Roman" w:eastAsia="Times New Roman" w:hAnsi="Times New Roman" w:cs="Times New Roman"/>
          <w:b/>
          <w:bCs/>
          <w:color w:val="231F20"/>
          <w:position w:val="-1"/>
          <w:sz w:val="28"/>
          <w:szCs w:val="28"/>
          <w:lang w:val="en-GB"/>
        </w:rPr>
        <w:t>7</w:t>
      </w:r>
      <w:r w:rsidRPr="00A42C7E">
        <w:rPr>
          <w:rFonts w:ascii="Times New Roman" w:eastAsia="Times New Roman" w:hAnsi="Times New Roman" w:cs="Times New Roman"/>
          <w:b/>
          <w:bCs/>
          <w:color w:val="231F20"/>
          <w:position w:val="-1"/>
          <w:sz w:val="28"/>
          <w:szCs w:val="28"/>
          <w:vertAlign w:val="superscript"/>
          <w:lang w:val="en-GB"/>
        </w:rPr>
        <w:t>th</w:t>
      </w:r>
      <w:r>
        <w:rPr>
          <w:rFonts w:ascii="Times New Roman" w:eastAsia="Times New Roman" w:hAnsi="Times New Roman" w:cs="Times New Roman"/>
          <w:b/>
          <w:bCs/>
          <w:color w:val="231F20"/>
          <w:position w:val="-1"/>
          <w:sz w:val="28"/>
          <w:szCs w:val="28"/>
          <w:lang w:val="en-GB"/>
        </w:rPr>
        <w:t xml:space="preserve"> International tourism week in Wallachia</w:t>
      </w:r>
      <w:r w:rsidR="00A65C06" w:rsidRPr="007461F9">
        <w:rPr>
          <w:rFonts w:ascii="Times New Roman" w:eastAsia="Times New Roman" w:hAnsi="Times New Roman" w:cs="Times New Roman"/>
          <w:b/>
          <w:bCs/>
          <w:color w:val="231F20"/>
          <w:position w:val="-1"/>
          <w:sz w:val="28"/>
          <w:szCs w:val="28"/>
          <w:lang w:val="en-GB"/>
        </w:rPr>
        <w:t xml:space="preserve"> </w:t>
      </w:r>
      <w:r w:rsidR="00771911">
        <w:rPr>
          <w:rFonts w:ascii="Times New Roman" w:eastAsia="Times New Roman" w:hAnsi="Times New Roman" w:cs="Times New Roman"/>
          <w:b/>
          <w:bCs/>
          <w:color w:val="231F20"/>
          <w:position w:val="-1"/>
          <w:sz w:val="28"/>
          <w:szCs w:val="28"/>
          <w:lang w:val="en-GB"/>
        </w:rPr>
        <w:t>8</w:t>
      </w:r>
      <w:r w:rsidRPr="00A42C7E">
        <w:rPr>
          <w:rFonts w:ascii="Times New Roman" w:eastAsia="Times New Roman" w:hAnsi="Times New Roman" w:cs="Times New Roman"/>
          <w:b/>
          <w:bCs/>
          <w:color w:val="231F20"/>
          <w:position w:val="-1"/>
          <w:sz w:val="28"/>
          <w:szCs w:val="28"/>
          <w:vertAlign w:val="superscript"/>
          <w:lang w:val="en-GB"/>
        </w:rPr>
        <w:t>th</w:t>
      </w:r>
      <w:r>
        <w:rPr>
          <w:rFonts w:ascii="Times New Roman" w:eastAsia="Times New Roman" w:hAnsi="Times New Roman" w:cs="Times New Roman"/>
          <w:b/>
          <w:bCs/>
          <w:color w:val="231F20"/>
          <w:position w:val="-1"/>
          <w:sz w:val="28"/>
          <w:szCs w:val="28"/>
          <w:lang w:val="en-GB"/>
        </w:rPr>
        <w:t xml:space="preserve"> –</w:t>
      </w:r>
      <w:r w:rsidR="00A65C06" w:rsidRPr="007461F9">
        <w:rPr>
          <w:rFonts w:ascii="Times New Roman" w:eastAsia="Times New Roman" w:hAnsi="Times New Roman" w:cs="Times New Roman"/>
          <w:b/>
          <w:bCs/>
          <w:color w:val="231F20"/>
          <w:position w:val="-1"/>
          <w:sz w:val="28"/>
          <w:szCs w:val="28"/>
          <w:lang w:val="en-GB"/>
        </w:rPr>
        <w:t xml:space="preserve"> 1</w:t>
      </w:r>
      <w:r w:rsidR="00771911">
        <w:rPr>
          <w:rFonts w:ascii="Times New Roman" w:eastAsia="Times New Roman" w:hAnsi="Times New Roman" w:cs="Times New Roman"/>
          <w:b/>
          <w:bCs/>
          <w:color w:val="231F20"/>
          <w:position w:val="-1"/>
          <w:sz w:val="28"/>
          <w:szCs w:val="28"/>
          <w:lang w:val="en-GB"/>
        </w:rPr>
        <w:t>4</w:t>
      </w:r>
      <w:r w:rsidRPr="00A42C7E">
        <w:rPr>
          <w:rFonts w:ascii="Times New Roman" w:eastAsia="Times New Roman" w:hAnsi="Times New Roman" w:cs="Times New Roman"/>
          <w:b/>
          <w:bCs/>
          <w:color w:val="231F20"/>
          <w:position w:val="-1"/>
          <w:sz w:val="28"/>
          <w:szCs w:val="28"/>
          <w:vertAlign w:val="superscript"/>
          <w:lang w:val="en-GB"/>
        </w:rPr>
        <w:t>th</w:t>
      </w:r>
      <w:r>
        <w:rPr>
          <w:rFonts w:ascii="Times New Roman" w:eastAsia="Times New Roman" w:hAnsi="Times New Roman" w:cs="Times New Roman"/>
          <w:b/>
          <w:bCs/>
          <w:color w:val="231F20"/>
          <w:position w:val="-1"/>
          <w:sz w:val="28"/>
          <w:szCs w:val="28"/>
          <w:lang w:val="en-GB"/>
        </w:rPr>
        <w:t xml:space="preserve"> July</w:t>
      </w:r>
      <w:r w:rsidR="00A65C06" w:rsidRPr="007461F9">
        <w:rPr>
          <w:rFonts w:ascii="Times New Roman" w:eastAsia="Times New Roman" w:hAnsi="Times New Roman" w:cs="Times New Roman"/>
          <w:b/>
          <w:bCs/>
          <w:color w:val="231F20"/>
          <w:position w:val="-1"/>
          <w:sz w:val="28"/>
          <w:szCs w:val="28"/>
          <w:lang w:val="en-GB"/>
        </w:rPr>
        <w:t xml:space="preserve"> 201</w:t>
      </w:r>
      <w:r w:rsidR="00771911">
        <w:rPr>
          <w:rFonts w:ascii="Times New Roman" w:eastAsia="Times New Roman" w:hAnsi="Times New Roman" w:cs="Times New Roman"/>
          <w:b/>
          <w:bCs/>
          <w:color w:val="231F20"/>
          <w:position w:val="-1"/>
          <w:sz w:val="28"/>
          <w:szCs w:val="28"/>
          <w:lang w:val="en-GB"/>
        </w:rPr>
        <w:t>7</w:t>
      </w:r>
    </w:p>
    <w:p w:rsidR="00F25C33" w:rsidRDefault="00B61486" w:rsidP="00B92DE5">
      <w:pPr>
        <w:spacing w:before="29" w:after="0" w:line="271" w:lineRule="exact"/>
        <w:ind w:left="107" w:right="-20"/>
        <w:jc w:val="center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  <w:lang w:val="en-GB"/>
        </w:rPr>
        <w:t xml:space="preserve">Filled applications must be delivered to organizer at the latest till </w:t>
      </w:r>
      <w:r w:rsidR="00BA5C1E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  <w:lang w:val="en-GB"/>
        </w:rPr>
        <w:t>30</w:t>
      </w:r>
      <w:r w:rsidR="00A65C06" w:rsidRPr="007461F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en-GB"/>
        </w:rPr>
        <w:t>. 0</w:t>
      </w:r>
      <w:r w:rsidR="00BA5C1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en-GB"/>
        </w:rPr>
        <w:t>6</w:t>
      </w:r>
      <w:r w:rsidR="00A65C06" w:rsidRPr="007461F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en-GB"/>
        </w:rPr>
        <w:t xml:space="preserve">. </w:t>
      </w:r>
      <w:r w:rsidR="00A65C06" w:rsidRPr="007461F9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  <w:lang w:val="en-GB"/>
        </w:rPr>
        <w:t>201</w:t>
      </w:r>
      <w:r w:rsidR="00771911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  <w:lang w:val="en-GB"/>
        </w:rPr>
        <w:t>7</w:t>
      </w:r>
      <w:r w:rsidR="00A65C06" w:rsidRPr="007461F9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  <w:lang w:val="en-GB"/>
        </w:rPr>
        <w:t>!</w:t>
      </w:r>
    </w:p>
    <w:p w:rsidR="00564AE3" w:rsidRPr="007461F9" w:rsidRDefault="00564AE3" w:rsidP="00A42C7E">
      <w:pPr>
        <w:spacing w:before="29" w:after="0" w:line="271" w:lineRule="exact"/>
        <w:ind w:left="107" w:right="-20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25C33" w:rsidRPr="007461F9" w:rsidRDefault="00F25C33">
      <w:pPr>
        <w:spacing w:after="0" w:line="150" w:lineRule="exact"/>
        <w:rPr>
          <w:sz w:val="15"/>
          <w:szCs w:val="15"/>
          <w:lang w:val="en-GB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3471"/>
        <w:gridCol w:w="3681"/>
      </w:tblGrid>
      <w:tr w:rsidR="00F25C33" w:rsidRPr="007461F9" w:rsidTr="006E0E3B">
        <w:trPr>
          <w:trHeight w:hRule="exact" w:val="295"/>
        </w:trPr>
        <w:tc>
          <w:tcPr>
            <w:tcW w:w="3600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F25C33" w:rsidRPr="007461F9" w:rsidRDefault="007461F9">
            <w:pPr>
              <w:spacing w:before="13" w:after="0" w:line="240" w:lineRule="auto"/>
              <w:ind w:left="57" w:right="-2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Name and surname</w:t>
            </w:r>
          </w:p>
        </w:tc>
        <w:tc>
          <w:tcPr>
            <w:tcW w:w="7152" w:type="dxa"/>
            <w:gridSpan w:val="2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F25C33" w:rsidRPr="007461F9" w:rsidRDefault="00F25C33" w:rsidP="00516981">
            <w:pPr>
              <w:rPr>
                <w:lang w:val="en-GB"/>
              </w:rPr>
            </w:pPr>
          </w:p>
        </w:tc>
      </w:tr>
      <w:tr w:rsidR="00F25C33" w:rsidRPr="007461F9" w:rsidTr="006E0E3B">
        <w:trPr>
          <w:trHeight w:hRule="exact" w:val="255"/>
        </w:trPr>
        <w:tc>
          <w:tcPr>
            <w:tcW w:w="3600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F25C33" w:rsidRPr="007461F9" w:rsidRDefault="007461F9">
            <w:pPr>
              <w:spacing w:before="3" w:after="0" w:line="240" w:lineRule="auto"/>
              <w:ind w:left="57" w:right="-2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715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F25C33" w:rsidRPr="007461F9" w:rsidRDefault="00F25C33">
            <w:pPr>
              <w:rPr>
                <w:lang w:val="en-GB"/>
              </w:rPr>
            </w:pPr>
          </w:p>
        </w:tc>
      </w:tr>
      <w:tr w:rsidR="00F25C33" w:rsidRPr="007461F9" w:rsidTr="006E0E3B">
        <w:trPr>
          <w:trHeight w:hRule="exact" w:val="298"/>
        </w:trPr>
        <w:tc>
          <w:tcPr>
            <w:tcW w:w="3600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F25C33" w:rsidRPr="007461F9" w:rsidRDefault="00A65C06" w:rsidP="007461F9">
            <w:pPr>
              <w:spacing w:before="28" w:after="0" w:line="240" w:lineRule="auto"/>
              <w:ind w:left="57" w:right="-2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Ad</w:t>
            </w:r>
            <w:r w:rsid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dress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 xml:space="preserve"> (</w:t>
            </w:r>
            <w:r w:rsid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including also postcode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)</w:t>
            </w:r>
          </w:p>
        </w:tc>
        <w:tc>
          <w:tcPr>
            <w:tcW w:w="715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F25C33" w:rsidRPr="007461F9" w:rsidRDefault="00F25C33">
            <w:pPr>
              <w:rPr>
                <w:lang w:val="en-GB"/>
              </w:rPr>
            </w:pPr>
          </w:p>
        </w:tc>
      </w:tr>
      <w:tr w:rsidR="00F25C33" w:rsidRPr="007461F9" w:rsidTr="006E0E3B">
        <w:trPr>
          <w:trHeight w:hRule="exact" w:val="255"/>
        </w:trPr>
        <w:tc>
          <w:tcPr>
            <w:tcW w:w="3600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F25C33" w:rsidRPr="007461F9" w:rsidRDefault="007461F9">
            <w:pPr>
              <w:spacing w:before="10" w:after="0" w:line="240" w:lineRule="auto"/>
              <w:ind w:left="57" w:right="-2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3"/>
                <w:sz w:val="18"/>
                <w:szCs w:val="18"/>
                <w:lang w:val="en-GB"/>
              </w:rPr>
              <w:t>Phone number</w:t>
            </w:r>
          </w:p>
        </w:tc>
        <w:tc>
          <w:tcPr>
            <w:tcW w:w="34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25C33" w:rsidRPr="007461F9" w:rsidRDefault="00F25C33">
            <w:pPr>
              <w:rPr>
                <w:lang w:val="en-GB"/>
              </w:rPr>
            </w:pPr>
          </w:p>
        </w:tc>
        <w:tc>
          <w:tcPr>
            <w:tcW w:w="3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F25C33" w:rsidRPr="007461F9" w:rsidRDefault="00A65C06">
            <w:pPr>
              <w:spacing w:before="10" w:after="0" w:line="240" w:lineRule="auto"/>
              <w:ind w:left="191" w:right="-2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e-mail:</w:t>
            </w:r>
          </w:p>
        </w:tc>
      </w:tr>
      <w:tr w:rsidR="00F25C33" w:rsidRPr="007461F9" w:rsidTr="003B5C77">
        <w:trPr>
          <w:trHeight w:hRule="exact" w:val="279"/>
        </w:trPr>
        <w:tc>
          <w:tcPr>
            <w:tcW w:w="3600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F25C33" w:rsidRPr="007461F9" w:rsidRDefault="00A42C7E" w:rsidP="00B61486">
            <w:pPr>
              <w:spacing w:before="35" w:after="0" w:line="240" w:lineRule="auto"/>
              <w:ind w:left="57" w:right="-2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No of Eurobeds card (CZ</w:t>
            </w:r>
            <w:r w:rsidR="006E0E3B" w:rsidRP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 xml:space="preserve">or </w:t>
            </w:r>
            <w:r w:rsidR="006E0E3B" w:rsidRP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 xml:space="preserve">KST 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 xml:space="preserve">card </w:t>
            </w:r>
            <w:r w:rsidR="006E0E3B" w:rsidRP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(S</w:t>
            </w:r>
            <w:r w:rsidR="00B61486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VK</w:t>
            </w:r>
            <w:r w:rsidR="006E0E3B" w:rsidRP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)</w:t>
            </w:r>
          </w:p>
        </w:tc>
        <w:tc>
          <w:tcPr>
            <w:tcW w:w="34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F25C33" w:rsidRPr="007461F9" w:rsidRDefault="00F25C33" w:rsidP="007461F9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3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F25C33" w:rsidRPr="007461F9" w:rsidRDefault="007461F9" w:rsidP="00F921D5">
            <w:pPr>
              <w:spacing w:before="35" w:after="0" w:line="240" w:lineRule="auto"/>
              <w:ind w:left="191" w:right="-2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ID number</w:t>
            </w:r>
            <w:r w:rsidR="00A65C06" w:rsidRP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:</w:t>
            </w:r>
            <w:r w:rsidR="00516981" w:rsidRPr="007461F9">
              <w:rPr>
                <w:rFonts w:eastAsia="Times New Roman"/>
                <w:lang w:val="en-GB"/>
              </w:rPr>
              <w:t xml:space="preserve"> </w:t>
            </w:r>
          </w:p>
        </w:tc>
      </w:tr>
    </w:tbl>
    <w:p w:rsidR="00F25C33" w:rsidRPr="007461F9" w:rsidRDefault="00F25C33">
      <w:pPr>
        <w:spacing w:before="2" w:after="0" w:line="110" w:lineRule="exact"/>
        <w:rPr>
          <w:sz w:val="11"/>
          <w:szCs w:val="11"/>
          <w:lang w:val="en-GB"/>
        </w:rPr>
      </w:pPr>
    </w:p>
    <w:p w:rsidR="00F25C33" w:rsidRPr="007461F9" w:rsidRDefault="00771911">
      <w:pPr>
        <w:spacing w:before="29" w:after="0" w:line="240" w:lineRule="auto"/>
        <w:ind w:left="107" w:right="-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en-GB"/>
        </w:rPr>
        <w:t xml:space="preserve">PARTICIPATION AND </w:t>
      </w:r>
      <w:r w:rsidR="00A42C7E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en-GB"/>
        </w:rPr>
        <w:t>ACCOMODATION</w:t>
      </w:r>
    </w:p>
    <w:p w:rsidR="00B92DE5" w:rsidRDefault="003B5C77" w:rsidP="00B92DE5">
      <w:pPr>
        <w:spacing w:after="0" w:line="203" w:lineRule="exact"/>
        <w:ind w:left="107" w:right="-20"/>
        <w:jc w:val="both"/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  <w:lang w:val="en-GB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  <w:lang w:val="en-GB"/>
        </w:rPr>
        <w:t>I apply for accommodations in days:</w:t>
      </w:r>
      <w:r>
        <w:rPr>
          <w:rFonts w:ascii="Times New Roman" w:eastAsia="Times New Roman" w:hAnsi="Times New Roman" w:cs="Times New Roman"/>
          <w:color w:val="231F20"/>
          <w:spacing w:val="39"/>
          <w:sz w:val="18"/>
          <w:szCs w:val="18"/>
          <w:lang w:val="en-GB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  <w:lang w:val="en-GB"/>
        </w:rPr>
        <w:t>(please make an x sign to all days in which you apply for accommodation).</w:t>
      </w:r>
      <w:r w:rsidR="00A65C06" w:rsidRPr="007461F9"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  <w:lang w:val="en-GB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  <w:lang w:val="en-GB"/>
        </w:rPr>
        <w:t>ORGANIZER PROVIDES</w:t>
      </w:r>
    </w:p>
    <w:p w:rsidR="00B92DE5" w:rsidRDefault="003B5C77" w:rsidP="00B92DE5">
      <w:pPr>
        <w:spacing w:after="0" w:line="203" w:lineRule="exact"/>
        <w:ind w:left="107" w:right="-20"/>
        <w:jc w:val="both"/>
        <w:rPr>
          <w:rFonts w:ascii="Times New Roman" w:eastAsia="Times New Roman" w:hAnsi="Times New Roman" w:cs="Times New Roman"/>
          <w:b/>
          <w:color w:val="231F20"/>
          <w:spacing w:val="-3"/>
          <w:sz w:val="18"/>
          <w:szCs w:val="18"/>
          <w:lang w:val="en-GB"/>
        </w:rPr>
      </w:pP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  <w:lang w:val="en-GB"/>
        </w:rPr>
        <w:t xml:space="preserve">ACCOMODATION JUST 1 NIGHT BEFORE AND 1 NIGHT AFTER THE REGISTERED HIKING TOUR. </w:t>
      </w:r>
      <w:r>
        <w:rPr>
          <w:rFonts w:ascii="Times New Roman" w:eastAsia="Times New Roman" w:hAnsi="Times New Roman" w:cs="Times New Roman"/>
          <w:b/>
          <w:color w:val="231F20"/>
          <w:spacing w:val="-3"/>
          <w:sz w:val="18"/>
          <w:szCs w:val="18"/>
          <w:lang w:val="en-GB"/>
        </w:rPr>
        <w:t>It is not possible to buy</w:t>
      </w:r>
    </w:p>
    <w:p w:rsidR="00F25C33" w:rsidRPr="007461F9" w:rsidRDefault="003B5C77" w:rsidP="00B92DE5">
      <w:pPr>
        <w:spacing w:after="0" w:line="203" w:lineRule="exact"/>
        <w:ind w:left="107" w:right="-20"/>
        <w:jc w:val="both"/>
        <w:rPr>
          <w:rFonts w:ascii="Times New Roman" w:eastAsia="Times New Roman" w:hAnsi="Times New Roman" w:cs="Times New Roman"/>
          <w:b/>
          <w:sz w:val="18"/>
          <w:szCs w:val="18"/>
          <w:lang w:val="en-GB"/>
        </w:rPr>
      </w:pPr>
      <w:r>
        <w:rPr>
          <w:rFonts w:ascii="Times New Roman" w:eastAsia="Times New Roman" w:hAnsi="Times New Roman" w:cs="Times New Roman"/>
          <w:b/>
          <w:color w:val="231F20"/>
          <w:spacing w:val="-3"/>
          <w:sz w:val="18"/>
          <w:szCs w:val="18"/>
          <w:lang w:val="en-GB"/>
        </w:rPr>
        <w:t>accommodation for whole week and take part at just one hiking tour.</w:t>
      </w:r>
    </w:p>
    <w:p w:rsidR="00F25C33" w:rsidRPr="007461F9" w:rsidRDefault="00F25C33">
      <w:pPr>
        <w:spacing w:before="4" w:after="0" w:line="100" w:lineRule="exact"/>
        <w:rPr>
          <w:sz w:val="10"/>
          <w:szCs w:val="10"/>
          <w:lang w:val="en-GB"/>
        </w:r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4"/>
        <w:gridCol w:w="942"/>
        <w:gridCol w:w="1271"/>
        <w:gridCol w:w="1412"/>
        <w:gridCol w:w="947"/>
        <w:gridCol w:w="1169"/>
        <w:gridCol w:w="1388"/>
        <w:gridCol w:w="997"/>
        <w:gridCol w:w="1139"/>
      </w:tblGrid>
      <w:tr w:rsidR="00AF6A19" w:rsidRPr="007461F9" w:rsidTr="00FF342F">
        <w:trPr>
          <w:trHeight w:hRule="exact" w:val="300"/>
        </w:trPr>
        <w:tc>
          <w:tcPr>
            <w:tcW w:w="1474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shd w:val="clear" w:color="auto" w:fill="D9D9D9" w:themeFill="background1" w:themeFillShade="D9"/>
          </w:tcPr>
          <w:p w:rsidR="00AF6A19" w:rsidRPr="007461F9" w:rsidRDefault="00AF6A19" w:rsidP="00BA5C1E">
            <w:pPr>
              <w:spacing w:before="13" w:after="0" w:line="240" w:lineRule="auto"/>
              <w:ind w:left="57" w:right="-2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42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  <w:shd w:val="clear" w:color="auto" w:fill="D9D9D9" w:themeFill="background1" w:themeFillShade="D9"/>
          </w:tcPr>
          <w:p w:rsidR="00AF6A19" w:rsidRPr="00AF6A19" w:rsidRDefault="00AF6A19">
            <w:pPr>
              <w:rPr>
                <w:sz w:val="16"/>
                <w:szCs w:val="16"/>
                <w:lang w:val="en-GB"/>
              </w:rPr>
            </w:pPr>
            <w:r w:rsidRPr="00AF6A19">
              <w:rPr>
                <w:sz w:val="16"/>
                <w:szCs w:val="16"/>
                <w:lang w:val="en-GB"/>
              </w:rPr>
              <w:t>Participation</w:t>
            </w:r>
          </w:p>
        </w:tc>
        <w:tc>
          <w:tcPr>
            <w:tcW w:w="1271" w:type="dxa"/>
            <w:tcBorders>
              <w:top w:val="single" w:sz="8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D9D9D9" w:themeFill="background1" w:themeFillShade="D9"/>
          </w:tcPr>
          <w:p w:rsidR="00AF6A19" w:rsidRPr="00AF6A19" w:rsidRDefault="00FF342F" w:rsidP="00AF6A1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 </w:t>
            </w:r>
            <w:r w:rsidR="00AF6A19">
              <w:rPr>
                <w:sz w:val="16"/>
                <w:szCs w:val="16"/>
                <w:lang w:val="en-GB"/>
              </w:rPr>
              <w:t>Accommodation</w:t>
            </w:r>
          </w:p>
        </w:tc>
        <w:tc>
          <w:tcPr>
            <w:tcW w:w="1412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D9D9" w:themeFill="background1" w:themeFillShade="D9"/>
          </w:tcPr>
          <w:p w:rsidR="00AF6A19" w:rsidRPr="007461F9" w:rsidRDefault="00AF6A19" w:rsidP="00BA5C1E">
            <w:pPr>
              <w:spacing w:before="13" w:after="0" w:line="240" w:lineRule="auto"/>
              <w:ind w:left="229" w:right="-2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47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  <w:shd w:val="clear" w:color="auto" w:fill="D9D9D9" w:themeFill="background1" w:themeFillShade="D9"/>
          </w:tcPr>
          <w:p w:rsidR="00AF6A19" w:rsidRPr="007461F9" w:rsidRDefault="00FF342F">
            <w:pPr>
              <w:rPr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 </w:t>
            </w:r>
            <w:r w:rsidR="00AF6A19" w:rsidRPr="00AF6A19">
              <w:rPr>
                <w:sz w:val="16"/>
                <w:szCs w:val="16"/>
                <w:lang w:val="en-GB"/>
              </w:rPr>
              <w:t>Participation</w:t>
            </w:r>
          </w:p>
        </w:tc>
        <w:tc>
          <w:tcPr>
            <w:tcW w:w="1169" w:type="dxa"/>
            <w:tcBorders>
              <w:top w:val="single" w:sz="8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D9D9D9" w:themeFill="background1" w:themeFillShade="D9"/>
          </w:tcPr>
          <w:p w:rsidR="00AF6A19" w:rsidRPr="007461F9" w:rsidRDefault="00FF342F" w:rsidP="00AF6A19">
            <w:pPr>
              <w:rPr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 </w:t>
            </w:r>
            <w:r w:rsidR="00AF6A19">
              <w:rPr>
                <w:sz w:val="16"/>
                <w:szCs w:val="16"/>
                <w:lang w:val="en-GB"/>
              </w:rPr>
              <w:t>Accommodation</w:t>
            </w:r>
          </w:p>
        </w:tc>
        <w:tc>
          <w:tcPr>
            <w:tcW w:w="138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D9D9" w:themeFill="background1" w:themeFillShade="D9"/>
          </w:tcPr>
          <w:p w:rsidR="00AF6A19" w:rsidRPr="007461F9" w:rsidRDefault="00AF6A19" w:rsidP="00E32DA6">
            <w:pPr>
              <w:spacing w:before="13" w:after="0" w:line="240" w:lineRule="auto"/>
              <w:ind w:left="230" w:right="-2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D9D9" w:themeFill="background1" w:themeFillShade="D9"/>
          </w:tcPr>
          <w:p w:rsidR="00AF6A19" w:rsidRPr="007461F9" w:rsidRDefault="00FF342F" w:rsidP="00516981">
            <w:pPr>
              <w:rPr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 </w:t>
            </w:r>
            <w:r w:rsidR="00AF6A19" w:rsidRPr="00AF6A19">
              <w:rPr>
                <w:sz w:val="16"/>
                <w:szCs w:val="16"/>
                <w:lang w:val="en-GB"/>
              </w:rPr>
              <w:t>Participation</w:t>
            </w:r>
          </w:p>
        </w:tc>
        <w:tc>
          <w:tcPr>
            <w:tcW w:w="113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D9D9" w:themeFill="background1" w:themeFillShade="D9"/>
          </w:tcPr>
          <w:p w:rsidR="00AF6A19" w:rsidRPr="007461F9" w:rsidRDefault="00FF342F" w:rsidP="00AF6A19">
            <w:pPr>
              <w:spacing w:before="13" w:after="0" w:line="240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 </w:t>
            </w:r>
            <w:r w:rsidR="00AF6A19">
              <w:rPr>
                <w:sz w:val="16"/>
                <w:szCs w:val="16"/>
                <w:lang w:val="en-GB"/>
              </w:rPr>
              <w:t>Accommodation</w:t>
            </w:r>
          </w:p>
        </w:tc>
      </w:tr>
      <w:tr w:rsidR="00AF6A19" w:rsidRPr="007461F9" w:rsidTr="00FF342F">
        <w:trPr>
          <w:trHeight w:hRule="exact" w:val="300"/>
        </w:trPr>
        <w:tc>
          <w:tcPr>
            <w:tcW w:w="1474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AF6A19" w:rsidRDefault="00AF6A19" w:rsidP="00BA5C1E">
            <w:pPr>
              <w:spacing w:before="13" w:after="0" w:line="240" w:lineRule="auto"/>
              <w:ind w:left="57" w:right="-20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Sat.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 xml:space="preserve"> </w:t>
            </w:r>
            <w:r w:rsidR="00FF342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08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. 07. 201</w:t>
            </w:r>
            <w:r w:rsidR="00FF342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7</w:t>
            </w:r>
          </w:p>
        </w:tc>
        <w:tc>
          <w:tcPr>
            <w:tcW w:w="942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AF6A19" w:rsidRPr="007461F9" w:rsidRDefault="00AF6A19">
            <w:pPr>
              <w:rPr>
                <w:lang w:val="en-GB"/>
              </w:rPr>
            </w:pPr>
          </w:p>
        </w:tc>
        <w:tc>
          <w:tcPr>
            <w:tcW w:w="1271" w:type="dxa"/>
            <w:tcBorders>
              <w:top w:val="single" w:sz="8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AF6A19" w:rsidRPr="007461F9" w:rsidRDefault="00AF6A19">
            <w:pPr>
              <w:rPr>
                <w:lang w:val="en-GB"/>
              </w:rPr>
            </w:pPr>
          </w:p>
        </w:tc>
        <w:tc>
          <w:tcPr>
            <w:tcW w:w="1412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F6A19" w:rsidRDefault="00AF6A19" w:rsidP="00AF6A19">
            <w:pPr>
              <w:spacing w:before="13" w:after="0" w:line="240" w:lineRule="auto"/>
              <w:ind w:right="-20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Mon.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 xml:space="preserve"> 1</w:t>
            </w:r>
            <w:r w:rsidR="00FF342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0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. 07. 201</w:t>
            </w:r>
            <w:r w:rsidR="00FF342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7</w:t>
            </w:r>
          </w:p>
        </w:tc>
        <w:tc>
          <w:tcPr>
            <w:tcW w:w="947" w:type="dxa"/>
            <w:tcBorders>
              <w:top w:val="single" w:sz="8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AF6A19" w:rsidRPr="007461F9" w:rsidRDefault="00AF6A19">
            <w:pPr>
              <w:rPr>
                <w:lang w:val="en-GB"/>
              </w:rPr>
            </w:pPr>
          </w:p>
        </w:tc>
        <w:tc>
          <w:tcPr>
            <w:tcW w:w="1169" w:type="dxa"/>
            <w:tcBorders>
              <w:top w:val="single" w:sz="8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AF6A19" w:rsidRPr="007461F9" w:rsidRDefault="00AF6A19">
            <w:pPr>
              <w:rPr>
                <w:lang w:val="en-GB"/>
              </w:rPr>
            </w:pPr>
          </w:p>
        </w:tc>
        <w:tc>
          <w:tcPr>
            <w:tcW w:w="138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F6A19" w:rsidRDefault="00AF6A19" w:rsidP="00AF6A19">
            <w:pPr>
              <w:spacing w:before="13" w:after="0" w:line="240" w:lineRule="auto"/>
              <w:ind w:right="-20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Wed.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 xml:space="preserve"> 1</w:t>
            </w:r>
            <w:r w:rsidR="00FF342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2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. 07. 201</w:t>
            </w:r>
            <w:r w:rsidR="00FF342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7</w:t>
            </w:r>
          </w:p>
        </w:tc>
        <w:tc>
          <w:tcPr>
            <w:tcW w:w="997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F6A19" w:rsidRPr="007461F9" w:rsidRDefault="00AF6A19" w:rsidP="00516981">
            <w:pPr>
              <w:rPr>
                <w:lang w:val="en-GB"/>
              </w:rPr>
            </w:pPr>
          </w:p>
        </w:tc>
        <w:tc>
          <w:tcPr>
            <w:tcW w:w="113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F6A19" w:rsidRDefault="00AF6A19" w:rsidP="00E32DA6">
            <w:pPr>
              <w:spacing w:before="13" w:after="0" w:line="240" w:lineRule="auto"/>
              <w:ind w:left="237" w:right="-20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</w:pPr>
          </w:p>
        </w:tc>
      </w:tr>
      <w:tr w:rsidR="00AF6A19" w:rsidRPr="007461F9" w:rsidTr="00FF342F">
        <w:trPr>
          <w:trHeight w:hRule="exact" w:val="302"/>
        </w:trPr>
        <w:tc>
          <w:tcPr>
            <w:tcW w:w="1474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AF6A19" w:rsidRPr="007461F9" w:rsidRDefault="00AF6A19" w:rsidP="00BA5C1E">
            <w:pPr>
              <w:spacing w:before="58" w:after="0" w:line="240" w:lineRule="auto"/>
              <w:ind w:left="57" w:right="-2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Sun.</w:t>
            </w:r>
            <w:r w:rsidR="00FF342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 xml:space="preserve"> 09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. 07. 201</w:t>
            </w:r>
            <w:r w:rsidR="00FF342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7</w:t>
            </w:r>
          </w:p>
        </w:tc>
        <w:tc>
          <w:tcPr>
            <w:tcW w:w="942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auto"/>
            </w:tcBorders>
          </w:tcPr>
          <w:p w:rsidR="00AF6A19" w:rsidRPr="007461F9" w:rsidRDefault="00AF6A19">
            <w:pPr>
              <w:rPr>
                <w:lang w:val="en-GB"/>
              </w:rPr>
            </w:pPr>
          </w:p>
        </w:tc>
        <w:tc>
          <w:tcPr>
            <w:tcW w:w="1271" w:type="dxa"/>
            <w:tcBorders>
              <w:top w:val="single" w:sz="4" w:space="0" w:color="231F20"/>
              <w:left w:val="single" w:sz="4" w:space="0" w:color="auto"/>
              <w:bottom w:val="single" w:sz="8" w:space="0" w:color="231F20"/>
              <w:right w:val="single" w:sz="4" w:space="0" w:color="231F20"/>
            </w:tcBorders>
          </w:tcPr>
          <w:p w:rsidR="00AF6A19" w:rsidRPr="007461F9" w:rsidRDefault="00AF6A19">
            <w:pPr>
              <w:rPr>
                <w:lang w:val="en-GB"/>
              </w:rPr>
            </w:pPr>
          </w:p>
        </w:tc>
        <w:tc>
          <w:tcPr>
            <w:tcW w:w="1412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AF6A19" w:rsidRPr="007461F9" w:rsidRDefault="00AF6A19" w:rsidP="00FF342F">
            <w:pPr>
              <w:spacing w:before="58" w:after="0" w:line="240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 xml:space="preserve">Tue. 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1</w:t>
            </w:r>
            <w:r w:rsidR="00FF342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1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. 07. 201</w:t>
            </w:r>
            <w:r w:rsidR="00FF342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231F20"/>
              <w:bottom w:val="single" w:sz="8" w:space="0" w:color="231F20"/>
              <w:right w:val="single" w:sz="4" w:space="0" w:color="auto"/>
            </w:tcBorders>
          </w:tcPr>
          <w:p w:rsidR="00AF6A19" w:rsidRPr="007461F9" w:rsidRDefault="00AF6A19">
            <w:pPr>
              <w:rPr>
                <w:lang w:val="en-GB"/>
              </w:rPr>
            </w:pPr>
          </w:p>
        </w:tc>
        <w:tc>
          <w:tcPr>
            <w:tcW w:w="1169" w:type="dxa"/>
            <w:tcBorders>
              <w:top w:val="single" w:sz="4" w:space="0" w:color="231F20"/>
              <w:left w:val="single" w:sz="4" w:space="0" w:color="auto"/>
              <w:bottom w:val="single" w:sz="8" w:space="0" w:color="231F20"/>
              <w:right w:val="single" w:sz="4" w:space="0" w:color="231F20"/>
            </w:tcBorders>
          </w:tcPr>
          <w:p w:rsidR="00AF6A19" w:rsidRPr="007461F9" w:rsidRDefault="00AF6A19">
            <w:pPr>
              <w:rPr>
                <w:lang w:val="en-GB"/>
              </w:rPr>
            </w:pPr>
          </w:p>
        </w:tc>
        <w:tc>
          <w:tcPr>
            <w:tcW w:w="138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AF6A19" w:rsidRPr="007461F9" w:rsidRDefault="00AF6A19" w:rsidP="00AF6A19">
            <w:pPr>
              <w:spacing w:before="58" w:after="0" w:line="240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Thu.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 xml:space="preserve"> 1</w:t>
            </w:r>
            <w:r w:rsidR="00FF342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3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. 07. 201</w:t>
            </w:r>
            <w:r w:rsidR="00FF342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7</w:t>
            </w:r>
          </w:p>
        </w:tc>
        <w:tc>
          <w:tcPr>
            <w:tcW w:w="997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AF6A19" w:rsidRPr="007461F9" w:rsidRDefault="00AF6A19" w:rsidP="00516981">
            <w:pPr>
              <w:rPr>
                <w:lang w:val="en-GB"/>
              </w:rPr>
            </w:pPr>
          </w:p>
        </w:tc>
        <w:tc>
          <w:tcPr>
            <w:tcW w:w="1139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AF6A19" w:rsidRPr="007461F9" w:rsidRDefault="00AF6A19">
            <w:pPr>
              <w:rPr>
                <w:lang w:val="en-GB"/>
              </w:rPr>
            </w:pPr>
          </w:p>
        </w:tc>
      </w:tr>
      <w:tr w:rsidR="00AF6A19" w:rsidRPr="007461F9" w:rsidTr="00FF342F">
        <w:trPr>
          <w:trHeight w:hRule="exact" w:val="302"/>
        </w:trPr>
        <w:tc>
          <w:tcPr>
            <w:tcW w:w="1474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  <w:shd w:val="clear" w:color="auto" w:fill="D9D9D9" w:themeFill="background1" w:themeFillShade="D9"/>
          </w:tcPr>
          <w:p w:rsidR="00AF6A19" w:rsidRDefault="00AF6A19" w:rsidP="00AF6A19">
            <w:pPr>
              <w:spacing w:before="58" w:after="0" w:line="240" w:lineRule="auto"/>
              <w:ind w:left="57" w:right="-20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</w:pPr>
          </w:p>
        </w:tc>
        <w:tc>
          <w:tcPr>
            <w:tcW w:w="942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auto"/>
            </w:tcBorders>
            <w:shd w:val="clear" w:color="auto" w:fill="D9D9D9" w:themeFill="background1" w:themeFillShade="D9"/>
          </w:tcPr>
          <w:p w:rsidR="00AF6A19" w:rsidRPr="00AF6A19" w:rsidRDefault="00FF342F" w:rsidP="00AF6A1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 </w:t>
            </w:r>
            <w:r w:rsidR="00AF6A19" w:rsidRPr="00AF6A19">
              <w:rPr>
                <w:sz w:val="16"/>
                <w:szCs w:val="16"/>
                <w:lang w:val="en-GB"/>
              </w:rPr>
              <w:t>Participation</w:t>
            </w:r>
          </w:p>
        </w:tc>
        <w:tc>
          <w:tcPr>
            <w:tcW w:w="1271" w:type="dxa"/>
            <w:tcBorders>
              <w:top w:val="single" w:sz="4" w:space="0" w:color="231F20"/>
              <w:left w:val="single" w:sz="4" w:space="0" w:color="auto"/>
              <w:bottom w:val="single" w:sz="8" w:space="0" w:color="231F20"/>
              <w:right w:val="single" w:sz="4" w:space="0" w:color="231F20"/>
            </w:tcBorders>
            <w:shd w:val="clear" w:color="auto" w:fill="D9D9D9" w:themeFill="background1" w:themeFillShade="D9"/>
          </w:tcPr>
          <w:p w:rsidR="00AF6A19" w:rsidRPr="00AF6A19" w:rsidRDefault="00FF342F" w:rsidP="00AF6A1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  </w:t>
            </w:r>
            <w:r w:rsidR="00AF6A19">
              <w:rPr>
                <w:sz w:val="16"/>
                <w:szCs w:val="16"/>
                <w:lang w:val="en-GB"/>
              </w:rPr>
              <w:t>Accommodation</w:t>
            </w:r>
          </w:p>
        </w:tc>
        <w:tc>
          <w:tcPr>
            <w:tcW w:w="1412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D9D9D9" w:themeFill="background1" w:themeFillShade="D9"/>
          </w:tcPr>
          <w:p w:rsidR="00AF6A19" w:rsidRDefault="00AF6A19" w:rsidP="00AF6A19">
            <w:pPr>
              <w:spacing w:before="58" w:after="0" w:line="240" w:lineRule="auto"/>
              <w:ind w:right="-20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</w:pPr>
          </w:p>
        </w:tc>
        <w:tc>
          <w:tcPr>
            <w:tcW w:w="947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auto"/>
            </w:tcBorders>
            <w:shd w:val="clear" w:color="auto" w:fill="D9D9D9" w:themeFill="background1" w:themeFillShade="D9"/>
          </w:tcPr>
          <w:p w:rsidR="00AF6A19" w:rsidRPr="007461F9" w:rsidRDefault="00AF6A19" w:rsidP="00AF6A19">
            <w:pPr>
              <w:rPr>
                <w:lang w:val="en-GB"/>
              </w:rPr>
            </w:pPr>
          </w:p>
        </w:tc>
        <w:tc>
          <w:tcPr>
            <w:tcW w:w="1169" w:type="dxa"/>
            <w:tcBorders>
              <w:top w:val="single" w:sz="4" w:space="0" w:color="231F20"/>
              <w:left w:val="single" w:sz="4" w:space="0" w:color="auto"/>
              <w:bottom w:val="single" w:sz="8" w:space="0" w:color="231F20"/>
              <w:right w:val="single" w:sz="4" w:space="0" w:color="231F20"/>
            </w:tcBorders>
            <w:shd w:val="clear" w:color="auto" w:fill="D9D9D9" w:themeFill="background1" w:themeFillShade="D9"/>
          </w:tcPr>
          <w:p w:rsidR="00AF6A19" w:rsidRPr="007461F9" w:rsidRDefault="00AF6A19" w:rsidP="00AF6A19">
            <w:pPr>
              <w:rPr>
                <w:lang w:val="en-GB"/>
              </w:rPr>
            </w:pPr>
          </w:p>
        </w:tc>
        <w:tc>
          <w:tcPr>
            <w:tcW w:w="138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D9D9D9" w:themeFill="background1" w:themeFillShade="D9"/>
          </w:tcPr>
          <w:p w:rsidR="00AF6A19" w:rsidRDefault="00AF6A19" w:rsidP="00AF6A19">
            <w:pPr>
              <w:spacing w:before="58" w:after="0" w:line="240" w:lineRule="auto"/>
              <w:ind w:right="-20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D9D9D9" w:themeFill="background1" w:themeFillShade="D9"/>
          </w:tcPr>
          <w:p w:rsidR="00AF6A19" w:rsidRPr="007461F9" w:rsidRDefault="00AF6A19" w:rsidP="00AF6A19">
            <w:pPr>
              <w:rPr>
                <w:lang w:val="en-GB"/>
              </w:rPr>
            </w:pPr>
          </w:p>
        </w:tc>
        <w:tc>
          <w:tcPr>
            <w:tcW w:w="1139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D9D9D9" w:themeFill="background1" w:themeFillShade="D9"/>
          </w:tcPr>
          <w:p w:rsidR="00AF6A19" w:rsidRPr="007461F9" w:rsidRDefault="00AF6A19" w:rsidP="00AF6A19">
            <w:pPr>
              <w:rPr>
                <w:lang w:val="en-GB"/>
              </w:rPr>
            </w:pPr>
          </w:p>
        </w:tc>
      </w:tr>
      <w:tr w:rsidR="00AF6A19" w:rsidTr="00FF342F">
        <w:trPr>
          <w:gridAfter w:val="6"/>
          <w:wAfter w:w="7052" w:type="dxa"/>
          <w:trHeight w:hRule="exact" w:val="300"/>
        </w:trPr>
        <w:tc>
          <w:tcPr>
            <w:tcW w:w="147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F6A19" w:rsidRDefault="00AF6A19" w:rsidP="00AF6A19">
            <w:pPr>
              <w:spacing w:before="13" w:after="0" w:line="240" w:lineRule="auto"/>
              <w:ind w:left="237" w:right="-20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 xml:space="preserve">Fri 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1</w:t>
            </w:r>
            <w:r w:rsidR="00FF342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4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. 07. 201</w:t>
            </w:r>
            <w:r w:rsidR="00FF342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7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A19" w:rsidRDefault="00AF6A19">
            <w:pP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A19" w:rsidRDefault="00AF6A19">
            <w:pP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</w:pPr>
          </w:p>
        </w:tc>
      </w:tr>
    </w:tbl>
    <w:p w:rsidR="00F25C33" w:rsidRPr="007461F9" w:rsidRDefault="003B5C77" w:rsidP="00FF342F">
      <w:pPr>
        <w:spacing w:before="99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15"/>
          <w:position w:val="-1"/>
          <w:sz w:val="20"/>
          <w:szCs w:val="20"/>
          <w:lang w:val="en-GB"/>
        </w:rPr>
        <w:t>Type of accomodation</w:t>
      </w:r>
      <w:r w:rsidR="00A65C06" w:rsidRPr="007461F9">
        <w:rPr>
          <w:rFonts w:ascii="Times New Roman" w:eastAsia="Times New Roman" w:hAnsi="Times New Roman" w:cs="Times New Roman"/>
          <w:b/>
          <w:bCs/>
          <w:color w:val="231F20"/>
          <w:position w:val="-1"/>
          <w:sz w:val="20"/>
          <w:szCs w:val="20"/>
          <w:lang w:val="en-GB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231F20"/>
          <w:position w:val="-1"/>
          <w:sz w:val="20"/>
          <w:szCs w:val="20"/>
          <w:lang w:val="en-GB"/>
        </w:rPr>
        <w:t>mark with x sign</w:t>
      </w:r>
    </w:p>
    <w:p w:rsidR="00F25C33" w:rsidRPr="007461F9" w:rsidRDefault="00F25C33">
      <w:pPr>
        <w:spacing w:before="1" w:after="0" w:line="90" w:lineRule="exact"/>
        <w:rPr>
          <w:sz w:val="9"/>
          <w:szCs w:val="9"/>
          <w:lang w:val="en-GB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"/>
        <w:gridCol w:w="444"/>
        <w:gridCol w:w="9973"/>
      </w:tblGrid>
      <w:tr w:rsidR="00F25C33" w:rsidRPr="007461F9" w:rsidTr="00564AE3">
        <w:trPr>
          <w:trHeight w:hRule="exact" w:val="703"/>
        </w:trPr>
        <w:tc>
          <w:tcPr>
            <w:tcW w:w="354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25C33" w:rsidRPr="007461F9" w:rsidRDefault="00A65C06" w:rsidP="00564AE3">
            <w:pPr>
              <w:spacing w:before="13" w:after="0" w:line="240" w:lineRule="auto"/>
              <w:ind w:left="57" w:righ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A</w:t>
            </w:r>
          </w:p>
        </w:tc>
        <w:tc>
          <w:tcPr>
            <w:tcW w:w="44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25C33" w:rsidRPr="007461F9" w:rsidRDefault="00F25C33">
            <w:pPr>
              <w:rPr>
                <w:lang w:val="en-GB"/>
              </w:rPr>
            </w:pPr>
          </w:p>
        </w:tc>
        <w:tc>
          <w:tcPr>
            <w:tcW w:w="9973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F25C33" w:rsidRDefault="00A65C06" w:rsidP="00FF342F">
            <w:pPr>
              <w:spacing w:before="13" w:after="0" w:line="250" w:lineRule="auto"/>
              <w:ind w:left="183" w:right="60"/>
              <w:rPr>
                <w:rFonts w:ascii="Times New Roman" w:eastAsia="Times New Roman" w:hAnsi="Times New Roman" w:cs="Times New Roman"/>
                <w:color w:val="231F20"/>
                <w:spacing w:val="-11"/>
                <w:sz w:val="18"/>
                <w:szCs w:val="18"/>
                <w:lang w:val="en-GB"/>
              </w:rPr>
            </w:pPr>
            <w:r w:rsidRPr="007461F9">
              <w:rPr>
                <w:rFonts w:ascii="Times New Roman" w:eastAsia="Times New Roman" w:hAnsi="Times New Roman" w:cs="Times New Roman"/>
                <w:color w:val="231F20"/>
                <w:spacing w:val="-5"/>
                <w:sz w:val="18"/>
                <w:szCs w:val="18"/>
                <w:lang w:val="en-GB"/>
              </w:rPr>
              <w:t>Hote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l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pacing w:val="-11"/>
                <w:sz w:val="18"/>
                <w:szCs w:val="18"/>
                <w:lang w:val="en-GB"/>
              </w:rPr>
              <w:t xml:space="preserve"> 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pacing w:val="-5"/>
                <w:sz w:val="18"/>
                <w:szCs w:val="18"/>
                <w:lang w:val="en-GB"/>
              </w:rPr>
              <w:t>KAM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U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pacing w:val="-11"/>
                <w:sz w:val="18"/>
                <w:szCs w:val="18"/>
                <w:lang w:val="en-GB"/>
              </w:rPr>
              <w:t xml:space="preserve"> 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pacing w:val="-5"/>
                <w:sz w:val="18"/>
                <w:szCs w:val="18"/>
                <w:lang w:val="en-GB"/>
              </w:rPr>
              <w:t>(</w:t>
            </w:r>
            <w:r w:rsidR="000F3DF9" w:rsidRPr="007461F9">
              <w:rPr>
                <w:rFonts w:ascii="Times New Roman" w:eastAsia="Times New Roman" w:hAnsi="Times New Roman" w:cs="Times New Roman"/>
                <w:color w:val="231F20"/>
                <w:spacing w:val="-5"/>
                <w:sz w:val="18"/>
                <w:szCs w:val="18"/>
                <w:lang w:val="en-GB"/>
              </w:rPr>
              <w:t xml:space="preserve">10 % </w:t>
            </w:r>
            <w:r w:rsidR="006663A8">
              <w:rPr>
                <w:rFonts w:ascii="Times New Roman" w:eastAsia="Times New Roman" w:hAnsi="Times New Roman" w:cs="Times New Roman"/>
                <w:color w:val="231F20"/>
                <w:spacing w:val="-5"/>
                <w:sz w:val="18"/>
                <w:szCs w:val="18"/>
                <w:lang w:val="en-GB"/>
              </w:rPr>
              <w:t>from normal price</w:t>
            </w:r>
            <w:r w:rsidR="000F3DF9" w:rsidRPr="007461F9">
              <w:rPr>
                <w:rFonts w:ascii="Times New Roman" w:eastAsia="Times New Roman" w:hAnsi="Times New Roman" w:cs="Times New Roman"/>
                <w:color w:val="231F20"/>
                <w:spacing w:val="-5"/>
                <w:sz w:val="18"/>
                <w:szCs w:val="18"/>
                <w:lang w:val="en-GB"/>
              </w:rPr>
              <w:t xml:space="preserve"> - www: kamu.cz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)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pacing w:val="-11"/>
                <w:sz w:val="18"/>
                <w:szCs w:val="18"/>
                <w:lang w:val="en-GB"/>
              </w:rPr>
              <w:t xml:space="preserve"> 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–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pacing w:val="-11"/>
                <w:sz w:val="18"/>
                <w:szCs w:val="18"/>
                <w:lang w:val="en-GB"/>
              </w:rPr>
              <w:t xml:space="preserve"> </w:t>
            </w:r>
            <w:r w:rsidR="006663A8">
              <w:rPr>
                <w:rFonts w:ascii="Times New Roman" w:eastAsia="Times New Roman" w:hAnsi="Times New Roman" w:cs="Times New Roman"/>
                <w:color w:val="231F20"/>
                <w:spacing w:val="-5"/>
                <w:sz w:val="18"/>
                <w:szCs w:val="18"/>
                <w:lang w:val="en-GB"/>
              </w:rPr>
              <w:t>NOT ENSURED BY ORGANIZER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pacing w:val="-5"/>
                <w:sz w:val="18"/>
                <w:szCs w:val="18"/>
                <w:lang w:val="en-GB"/>
              </w:rPr>
              <w:t>!!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!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pacing w:val="29"/>
                <w:sz w:val="18"/>
                <w:szCs w:val="18"/>
                <w:lang w:val="en-GB"/>
              </w:rPr>
              <w:t xml:space="preserve"> </w:t>
            </w:r>
            <w:r w:rsidR="006663A8">
              <w:rPr>
                <w:rFonts w:ascii="Times New Roman" w:eastAsia="Times New Roman" w:hAnsi="Times New Roman" w:cs="Times New Roman"/>
                <w:color w:val="231F20"/>
                <w:spacing w:val="-5"/>
                <w:sz w:val="18"/>
                <w:szCs w:val="18"/>
                <w:lang w:val="en-GB"/>
              </w:rPr>
              <w:t>Participant of International tourism week must ensure this accommodation on his own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: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pacing w:val="-11"/>
                <w:sz w:val="18"/>
                <w:szCs w:val="18"/>
                <w:lang w:val="en-GB"/>
              </w:rPr>
              <w:t xml:space="preserve"> </w:t>
            </w:r>
            <w:r w:rsidR="006663A8">
              <w:rPr>
                <w:rFonts w:ascii="Times New Roman" w:eastAsia="Times New Roman" w:hAnsi="Times New Roman" w:cs="Times New Roman"/>
                <w:color w:val="231F20"/>
                <w:spacing w:val="-11"/>
                <w:sz w:val="18"/>
                <w:szCs w:val="18"/>
                <w:lang w:val="en-GB"/>
              </w:rPr>
              <w:t>phone number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pacing w:val="-11"/>
                <w:sz w:val="18"/>
                <w:szCs w:val="18"/>
                <w:lang w:val="en-GB"/>
              </w:rPr>
              <w:t xml:space="preserve"> </w:t>
            </w:r>
            <w:r w:rsidR="006663A8">
              <w:rPr>
                <w:rFonts w:ascii="Times New Roman" w:eastAsia="Times New Roman" w:hAnsi="Times New Roman" w:cs="Times New Roman"/>
                <w:color w:val="231F20"/>
                <w:spacing w:val="-11"/>
                <w:sz w:val="18"/>
                <w:szCs w:val="18"/>
                <w:lang w:val="en-GB"/>
              </w:rPr>
              <w:t xml:space="preserve">+420 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pacing w:val="-5"/>
                <w:sz w:val="18"/>
                <w:szCs w:val="18"/>
                <w:lang w:val="en-GB"/>
              </w:rPr>
              <w:t>57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1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pacing w:val="-11"/>
                <w:sz w:val="18"/>
                <w:szCs w:val="18"/>
                <w:lang w:val="en-GB"/>
              </w:rPr>
              <w:t xml:space="preserve"> 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pacing w:val="-5"/>
                <w:sz w:val="18"/>
                <w:szCs w:val="18"/>
                <w:lang w:val="en-GB"/>
              </w:rPr>
              <w:t>41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2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pacing w:val="-11"/>
                <w:sz w:val="18"/>
                <w:szCs w:val="18"/>
                <w:lang w:val="en-GB"/>
              </w:rPr>
              <w:t xml:space="preserve"> 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pacing w:val="-5"/>
                <w:sz w:val="18"/>
                <w:szCs w:val="18"/>
                <w:lang w:val="en-GB"/>
              </w:rPr>
              <w:t>084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,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pacing w:val="-11"/>
                <w:sz w:val="18"/>
                <w:szCs w:val="18"/>
                <w:lang w:val="en-GB"/>
              </w:rPr>
              <w:t xml:space="preserve"> </w:t>
            </w:r>
            <w:r w:rsidR="006663A8">
              <w:rPr>
                <w:rFonts w:ascii="Times New Roman" w:eastAsia="Times New Roman" w:hAnsi="Times New Roman" w:cs="Times New Roman"/>
                <w:color w:val="231F20"/>
                <w:spacing w:val="-5"/>
                <w:sz w:val="18"/>
                <w:szCs w:val="18"/>
                <w:lang w:val="en-GB"/>
              </w:rPr>
              <w:t>mobile phone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: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pacing w:val="-11"/>
                <w:sz w:val="18"/>
                <w:szCs w:val="18"/>
                <w:lang w:val="en-GB"/>
              </w:rPr>
              <w:t xml:space="preserve"> </w:t>
            </w:r>
            <w:r w:rsidR="006663A8">
              <w:rPr>
                <w:rFonts w:ascii="Times New Roman" w:eastAsia="Times New Roman" w:hAnsi="Times New Roman" w:cs="Times New Roman"/>
                <w:color w:val="231F20"/>
                <w:spacing w:val="-11"/>
                <w:sz w:val="18"/>
                <w:szCs w:val="18"/>
                <w:lang w:val="en-GB"/>
              </w:rPr>
              <w:t xml:space="preserve">+420 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pacing w:val="-5"/>
                <w:sz w:val="18"/>
                <w:szCs w:val="18"/>
                <w:lang w:val="en-GB"/>
              </w:rPr>
              <w:t>60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2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pacing w:val="-11"/>
                <w:sz w:val="18"/>
                <w:szCs w:val="18"/>
                <w:lang w:val="en-GB"/>
              </w:rPr>
              <w:t xml:space="preserve"> 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pacing w:val="-5"/>
                <w:sz w:val="18"/>
                <w:szCs w:val="18"/>
                <w:lang w:val="en-GB"/>
              </w:rPr>
              <w:t>70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2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pacing w:val="-11"/>
                <w:sz w:val="18"/>
                <w:szCs w:val="18"/>
                <w:lang w:val="en-GB"/>
              </w:rPr>
              <w:t xml:space="preserve"> 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pacing w:val="-5"/>
                <w:sz w:val="18"/>
                <w:szCs w:val="18"/>
                <w:lang w:val="en-GB"/>
              </w:rPr>
              <w:t>327, e-mail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: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pacing w:val="-11"/>
                <w:sz w:val="18"/>
                <w:szCs w:val="18"/>
                <w:lang w:val="en-GB"/>
              </w:rPr>
              <w:t xml:space="preserve"> </w:t>
            </w:r>
            <w:hyperlink r:id="rId4">
              <w:r w:rsidRPr="007461F9">
                <w:rPr>
                  <w:rFonts w:ascii="Times New Roman" w:eastAsia="Times New Roman" w:hAnsi="Times New Roman" w:cs="Times New Roman"/>
                  <w:color w:val="231F20"/>
                  <w:spacing w:val="-5"/>
                  <w:sz w:val="18"/>
                  <w:szCs w:val="18"/>
                  <w:lang w:val="en-GB"/>
                </w:rPr>
                <w:t>kamumudrak@post.cz</w:t>
              </w:r>
              <w:r w:rsidRPr="007461F9">
                <w:rPr>
                  <w:rFonts w:ascii="Times New Roman" w:eastAsia="Times New Roman" w:hAnsi="Times New Roman" w:cs="Times New Roman"/>
                  <w:color w:val="231F20"/>
                  <w:sz w:val="18"/>
                  <w:szCs w:val="18"/>
                  <w:lang w:val="en-GB"/>
                </w:rPr>
                <w:t>,</w:t>
              </w:r>
              <w:r w:rsidRPr="007461F9">
                <w:rPr>
                  <w:rFonts w:ascii="Times New Roman" w:eastAsia="Times New Roman" w:hAnsi="Times New Roman" w:cs="Times New Roman"/>
                  <w:color w:val="231F20"/>
                  <w:spacing w:val="-11"/>
                  <w:sz w:val="18"/>
                  <w:szCs w:val="18"/>
                  <w:lang w:val="en-GB"/>
                </w:rPr>
                <w:t xml:space="preserve"> </w:t>
              </w:r>
            </w:hyperlink>
            <w:r w:rsidRPr="007461F9">
              <w:rPr>
                <w:rFonts w:ascii="Times New Roman" w:eastAsia="Times New Roman" w:hAnsi="Times New Roman" w:cs="Times New Roman"/>
                <w:color w:val="231F20"/>
                <w:spacing w:val="-11"/>
                <w:sz w:val="18"/>
                <w:szCs w:val="18"/>
                <w:lang w:val="en-GB"/>
              </w:rPr>
              <w:t xml:space="preserve"> </w:t>
            </w:r>
          </w:p>
          <w:p w:rsidR="00FF342F" w:rsidRPr="007461F9" w:rsidRDefault="00FF342F" w:rsidP="00FF342F">
            <w:pPr>
              <w:spacing w:before="13" w:after="0" w:line="250" w:lineRule="auto"/>
              <w:ind w:left="183" w:right="6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T</w:t>
            </w:r>
            <w:r w:rsidRPr="00FF342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he hotel has a bicycle storage room, private parking (for a fee)</w:t>
            </w:r>
          </w:p>
        </w:tc>
      </w:tr>
      <w:tr w:rsidR="00F25C33" w:rsidRPr="007461F9" w:rsidTr="00564AE3">
        <w:trPr>
          <w:trHeight w:hRule="exact" w:val="688"/>
        </w:trPr>
        <w:tc>
          <w:tcPr>
            <w:tcW w:w="35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25C33" w:rsidRPr="007461F9" w:rsidRDefault="00A65C06" w:rsidP="00564AE3">
            <w:pPr>
              <w:spacing w:after="0" w:line="205" w:lineRule="exact"/>
              <w:ind w:left="57" w:righ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B</w:t>
            </w:r>
          </w:p>
        </w:tc>
        <w:tc>
          <w:tcPr>
            <w:tcW w:w="4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25C33" w:rsidRPr="007461F9" w:rsidRDefault="00F25C33">
            <w:pPr>
              <w:rPr>
                <w:lang w:val="en-GB"/>
              </w:rPr>
            </w:pPr>
          </w:p>
        </w:tc>
        <w:tc>
          <w:tcPr>
            <w:tcW w:w="997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2F32C1" w:rsidRPr="007461F9" w:rsidRDefault="00BA5C1E" w:rsidP="00FB7409">
            <w:pPr>
              <w:spacing w:before="22" w:after="0" w:line="180" w:lineRule="exact"/>
              <w:ind w:left="183" w:right="184"/>
              <w:rPr>
                <w:rFonts w:ascii="Times New Roman" w:eastAsia="Times New Roman" w:hAnsi="Times New Roman" w:cs="Times New Roman"/>
                <w:color w:val="231F20"/>
                <w:spacing w:val="-5"/>
                <w:sz w:val="18"/>
                <w:szCs w:val="18"/>
                <w:lang w:val="en-GB"/>
              </w:rPr>
            </w:pPr>
            <w:r w:rsidRPr="00BA5C1E">
              <w:rPr>
                <w:rFonts w:ascii="Times New Roman" w:eastAsia="Times New Roman" w:hAnsi="Times New Roman" w:cs="Times New Roman"/>
                <w:color w:val="231F20"/>
                <w:spacing w:val="-5"/>
                <w:sz w:val="18"/>
                <w:szCs w:val="18"/>
                <w:lang w:val="en-GB"/>
              </w:rPr>
              <w:t>Accomodation in boarding school Střední průmyslová škola strojní, Pod Strání 1776, 755 01 Vsetín (210CZ</w:t>
            </w:r>
            <w:r w:rsidR="00F10386">
              <w:rPr>
                <w:rFonts w:ascii="Times New Roman" w:eastAsia="Times New Roman" w:hAnsi="Times New Roman" w:cs="Times New Roman"/>
                <w:color w:val="231F20"/>
                <w:spacing w:val="-5"/>
                <w:sz w:val="18"/>
                <w:szCs w:val="18"/>
                <w:lang w:val="en-GB"/>
              </w:rPr>
              <w:t>K/night). C</w:t>
            </w:r>
            <w:r w:rsidRPr="00BA5C1E">
              <w:rPr>
                <w:rFonts w:ascii="Times New Roman" w:eastAsia="Times New Roman" w:hAnsi="Times New Roman" w:cs="Times New Roman"/>
                <w:color w:val="231F20"/>
                <w:spacing w:val="-5"/>
                <w:sz w:val="18"/>
                <w:szCs w:val="18"/>
                <w:lang w:val="en-GB"/>
              </w:rPr>
              <w:t>ommon bathroom at each floor. Basic kitchen equipment including microwave, kettle and fridge. Boarding house has its own parking. Boarding house is closed in time from 8 a.m. to 2 p.m.</w:t>
            </w:r>
          </w:p>
        </w:tc>
      </w:tr>
      <w:tr w:rsidR="00F25C33" w:rsidRPr="007461F9" w:rsidTr="00564AE3">
        <w:trPr>
          <w:trHeight w:hRule="exact" w:val="485"/>
        </w:trPr>
        <w:tc>
          <w:tcPr>
            <w:tcW w:w="35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25C33" w:rsidRPr="007461F9" w:rsidRDefault="00A65C06" w:rsidP="00564AE3">
            <w:pPr>
              <w:spacing w:before="9" w:after="0" w:line="240" w:lineRule="auto"/>
              <w:ind w:left="57" w:righ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C</w:t>
            </w:r>
          </w:p>
        </w:tc>
        <w:tc>
          <w:tcPr>
            <w:tcW w:w="4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25C33" w:rsidRPr="007461F9" w:rsidRDefault="00F25C33">
            <w:pPr>
              <w:rPr>
                <w:lang w:val="en-GB"/>
              </w:rPr>
            </w:pPr>
          </w:p>
        </w:tc>
        <w:tc>
          <w:tcPr>
            <w:tcW w:w="997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F25C33" w:rsidRPr="007461F9" w:rsidRDefault="00FB7409" w:rsidP="00FB7409">
            <w:pPr>
              <w:spacing w:before="9" w:after="0" w:line="240" w:lineRule="auto"/>
              <w:ind w:left="183" w:right="-2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Accomodation in the gymnasium at elementary school Vsetín, Trávníky</w:t>
            </w:r>
            <w:r w:rsidR="00A65C06" w:rsidRP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 xml:space="preserve"> (</w:t>
            </w:r>
            <w:r w:rsidR="00A65C06" w:rsidRPr="007461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50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CZK</w:t>
            </w:r>
            <w:r w:rsidR="00A65C06" w:rsidRP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/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night</w:t>
            </w:r>
            <w:r w:rsidR="00A65C06" w:rsidRP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must have own sleeping mat, sleeping bag</w:t>
            </w:r>
            <w:r w:rsidR="00A65C06" w:rsidRP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>possibility to have full board in hotel</w:t>
            </w:r>
            <w:r w:rsidR="00A65C06" w:rsidRP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 xml:space="preserve"> KAMU.</w:t>
            </w:r>
            <w:r w:rsidR="002F32C1" w:rsidRPr="007461F9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  <w:t xml:space="preserve">Gymnasium is closed in time from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8"/>
                <w:szCs w:val="18"/>
                <w:lang w:val="en-GB"/>
              </w:rPr>
              <w:t>8 a.m. to 2 p.m</w:t>
            </w:r>
            <w:r w:rsidRPr="007461F9">
              <w:rPr>
                <w:rFonts w:ascii="Times New Roman" w:eastAsia="Times New Roman" w:hAnsi="Times New Roman" w:cs="Times New Roman"/>
                <w:color w:val="231F20"/>
                <w:spacing w:val="-5"/>
                <w:sz w:val="18"/>
                <w:szCs w:val="18"/>
                <w:lang w:val="en-GB"/>
              </w:rPr>
              <w:t>.</w:t>
            </w:r>
          </w:p>
        </w:tc>
      </w:tr>
      <w:tr w:rsidR="00564AE3" w:rsidRPr="007461F9" w:rsidTr="00564AE3">
        <w:trPr>
          <w:trHeight w:hRule="exact" w:val="485"/>
        </w:trPr>
        <w:tc>
          <w:tcPr>
            <w:tcW w:w="354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  <w:vAlign w:val="center"/>
          </w:tcPr>
          <w:p w:rsidR="00564AE3" w:rsidRPr="007461F9" w:rsidRDefault="00564AE3" w:rsidP="00564AE3">
            <w:pPr>
              <w:spacing w:before="9" w:after="0" w:line="240" w:lineRule="auto"/>
              <w:ind w:left="57" w:right="-20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en-GB"/>
              </w:rPr>
            </w:pPr>
          </w:p>
        </w:tc>
        <w:tc>
          <w:tcPr>
            <w:tcW w:w="444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564AE3" w:rsidRPr="007461F9" w:rsidRDefault="00564AE3">
            <w:pPr>
              <w:rPr>
                <w:lang w:val="en-GB"/>
              </w:rPr>
            </w:pPr>
          </w:p>
        </w:tc>
        <w:tc>
          <w:tcPr>
            <w:tcW w:w="9973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:rsidR="00564AE3" w:rsidRPr="00564AE3" w:rsidRDefault="00564AE3" w:rsidP="00564AE3">
            <w:pPr>
              <w:spacing w:before="9" w:after="0" w:line="240" w:lineRule="auto"/>
              <w:ind w:left="183" w:right="-20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18"/>
                <w:szCs w:val="18"/>
                <w:lang w:val="en-GB"/>
              </w:rPr>
            </w:pPr>
            <w:r w:rsidRPr="00564AE3">
              <w:rPr>
                <w:rFonts w:ascii="Times New Roman" w:eastAsia="Times New Roman" w:hAnsi="Times New Roman" w:cs="Times New Roman"/>
                <w:b/>
                <w:color w:val="231F20"/>
                <w:sz w:val="18"/>
                <w:szCs w:val="18"/>
                <w:lang w:val="en-GB"/>
              </w:rPr>
              <w:t xml:space="preserve">I take part in the above-designated days </w:t>
            </w:r>
            <w:r w:rsidRPr="00564AE3">
              <w:rPr>
                <w:rFonts w:ascii="Times New Roman" w:eastAsia="Times New Roman" w:hAnsi="Times New Roman" w:cs="Times New Roman"/>
                <w:b/>
                <w:color w:val="231F20"/>
                <w:lang w:val="en-GB"/>
              </w:rPr>
              <w:t>without accommodation</w:t>
            </w:r>
          </w:p>
        </w:tc>
      </w:tr>
    </w:tbl>
    <w:p w:rsidR="00FF342F" w:rsidRDefault="00FF342F">
      <w:pPr>
        <w:spacing w:before="36" w:after="0" w:line="250" w:lineRule="auto"/>
        <w:ind w:left="107" w:right="56"/>
        <w:jc w:val="both"/>
        <w:rPr>
          <w:rFonts w:ascii="Times New Roman" w:eastAsia="Times New Roman" w:hAnsi="Times New Roman" w:cs="Times New Roman"/>
          <w:b/>
          <w:bCs/>
          <w:color w:val="231F20"/>
          <w:sz w:val="18"/>
          <w:szCs w:val="18"/>
          <w:lang w:val="en-GB"/>
        </w:rPr>
      </w:pPr>
    </w:p>
    <w:p w:rsidR="00F25C33" w:rsidRPr="007461F9" w:rsidRDefault="00FB7409">
      <w:pPr>
        <w:spacing w:before="36" w:after="0" w:line="250" w:lineRule="auto"/>
        <w:ind w:left="107" w:right="56"/>
        <w:jc w:val="both"/>
        <w:rPr>
          <w:rFonts w:ascii="Times New Roman" w:eastAsia="Times New Roman" w:hAnsi="Times New Roman" w:cs="Times New Roman"/>
          <w:sz w:val="18"/>
          <w:szCs w:val="18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18"/>
          <w:szCs w:val="18"/>
          <w:lang w:val="en-GB"/>
        </w:rPr>
        <w:t xml:space="preserve">Important information: </w:t>
      </w:r>
      <w:r w:rsidR="00A01A33">
        <w:rPr>
          <w:rFonts w:ascii="Times New Roman" w:eastAsia="Times New Roman" w:hAnsi="Times New Roman" w:cs="Times New Roman"/>
          <w:b/>
          <w:bCs/>
          <w:color w:val="231F20"/>
          <w:sz w:val="18"/>
          <w:szCs w:val="18"/>
          <w:lang w:val="en-GB"/>
        </w:rPr>
        <w:t xml:space="preserve">Participants of International tourism week have to register in organizer centre which is placed in Town Hall. On Saturday </w:t>
      </w:r>
      <w:r w:rsidR="00564AE3">
        <w:rPr>
          <w:rFonts w:ascii="Times New Roman" w:eastAsia="Times New Roman" w:hAnsi="Times New Roman" w:cs="Times New Roman"/>
          <w:b/>
          <w:bCs/>
          <w:color w:val="231F20"/>
          <w:sz w:val="18"/>
          <w:szCs w:val="18"/>
          <w:lang w:val="en-GB"/>
        </w:rPr>
        <w:t>08</w:t>
      </w:r>
      <w:r w:rsidR="00A01A33">
        <w:rPr>
          <w:rFonts w:ascii="Times New Roman" w:eastAsia="Times New Roman" w:hAnsi="Times New Roman" w:cs="Times New Roman"/>
          <w:b/>
          <w:bCs/>
          <w:color w:val="231F20"/>
          <w:sz w:val="18"/>
          <w:szCs w:val="18"/>
          <w:lang w:val="en-GB"/>
        </w:rPr>
        <w:t>.07.201</w:t>
      </w:r>
      <w:r w:rsidR="00564AE3">
        <w:rPr>
          <w:rFonts w:ascii="Times New Roman" w:eastAsia="Times New Roman" w:hAnsi="Times New Roman" w:cs="Times New Roman"/>
          <w:b/>
          <w:bCs/>
          <w:color w:val="231F20"/>
          <w:sz w:val="18"/>
          <w:szCs w:val="18"/>
          <w:lang w:val="en-GB"/>
        </w:rPr>
        <w:t>7</w:t>
      </w:r>
      <w:r w:rsidR="00A01A33">
        <w:rPr>
          <w:rFonts w:ascii="Times New Roman" w:eastAsia="Times New Roman" w:hAnsi="Times New Roman" w:cs="Times New Roman"/>
          <w:b/>
          <w:bCs/>
          <w:color w:val="231F20"/>
          <w:sz w:val="18"/>
          <w:szCs w:val="18"/>
          <w:lang w:val="en-GB"/>
        </w:rPr>
        <w:t xml:space="preserve">, the registration will be opened from 8 a.m. to 10 p.m. </w:t>
      </w:r>
      <w:r w:rsidR="00A01A33" w:rsidRPr="00A01A33">
        <w:rPr>
          <w:rFonts w:ascii="Times New Roman" w:eastAsia="Times New Roman" w:hAnsi="Times New Roman" w:cs="Times New Roman"/>
          <w:bCs/>
          <w:color w:val="231F20"/>
          <w:sz w:val="18"/>
          <w:szCs w:val="18"/>
          <w:lang w:val="en-GB"/>
        </w:rPr>
        <w:t>Next days</w:t>
      </w:r>
      <w:r w:rsidR="00A01A33">
        <w:rPr>
          <w:rFonts w:ascii="Times New Roman" w:eastAsia="Times New Roman" w:hAnsi="Times New Roman" w:cs="Times New Roman"/>
          <w:color w:val="231F20"/>
          <w:sz w:val="18"/>
          <w:szCs w:val="18"/>
          <w:lang w:val="en-GB"/>
        </w:rPr>
        <w:t>, the organi</w:t>
      </w:r>
      <w:r w:rsidR="00564AE3">
        <w:rPr>
          <w:rFonts w:ascii="Times New Roman" w:eastAsia="Times New Roman" w:hAnsi="Times New Roman" w:cs="Times New Roman"/>
          <w:color w:val="231F20"/>
          <w:sz w:val="18"/>
          <w:szCs w:val="18"/>
          <w:lang w:val="en-GB"/>
        </w:rPr>
        <w:t>zer centre will be opened from 8</w:t>
      </w:r>
      <w:r w:rsidR="00A01A33">
        <w:rPr>
          <w:rFonts w:ascii="Times New Roman" w:eastAsia="Times New Roman" w:hAnsi="Times New Roman" w:cs="Times New Roman"/>
          <w:color w:val="231F20"/>
          <w:sz w:val="18"/>
          <w:szCs w:val="18"/>
          <w:lang w:val="en-GB"/>
        </w:rPr>
        <w:t xml:space="preserve"> a.m. to 20 p.m. Ceremonial opening of International tourism week takes place </w:t>
      </w:r>
      <w:r w:rsidR="00564AE3">
        <w:rPr>
          <w:rFonts w:ascii="Times New Roman" w:eastAsia="Times New Roman" w:hAnsi="Times New Roman" w:cs="Times New Roman"/>
          <w:color w:val="231F20"/>
          <w:sz w:val="18"/>
          <w:szCs w:val="18"/>
          <w:lang w:val="en-GB"/>
        </w:rPr>
        <w:t>08</w:t>
      </w:r>
      <w:r w:rsidR="00A01A33">
        <w:rPr>
          <w:rFonts w:ascii="Times New Roman" w:eastAsia="Times New Roman" w:hAnsi="Times New Roman" w:cs="Times New Roman"/>
          <w:color w:val="231F20"/>
          <w:sz w:val="18"/>
          <w:szCs w:val="18"/>
          <w:lang w:val="en-GB"/>
        </w:rPr>
        <w:t>.07.201</w:t>
      </w:r>
      <w:r w:rsidR="00564AE3">
        <w:rPr>
          <w:rFonts w:ascii="Times New Roman" w:eastAsia="Times New Roman" w:hAnsi="Times New Roman" w:cs="Times New Roman"/>
          <w:color w:val="231F20"/>
          <w:sz w:val="18"/>
          <w:szCs w:val="18"/>
          <w:lang w:val="en-GB"/>
        </w:rPr>
        <w:t>7</w:t>
      </w:r>
      <w:r w:rsidR="00A01A33">
        <w:rPr>
          <w:rFonts w:ascii="Times New Roman" w:eastAsia="Times New Roman" w:hAnsi="Times New Roman" w:cs="Times New Roman"/>
          <w:color w:val="231F20"/>
          <w:sz w:val="18"/>
          <w:szCs w:val="18"/>
          <w:lang w:val="en-GB"/>
        </w:rPr>
        <w:t xml:space="preserve"> at 19:30 o’clock in Culture centre, which is in front of the Town Hall. On Saturday 1</w:t>
      </w:r>
      <w:r w:rsidR="00564AE3">
        <w:rPr>
          <w:rFonts w:ascii="Times New Roman" w:eastAsia="Times New Roman" w:hAnsi="Times New Roman" w:cs="Times New Roman"/>
          <w:color w:val="231F20"/>
          <w:sz w:val="18"/>
          <w:szCs w:val="18"/>
          <w:lang w:val="en-GB"/>
        </w:rPr>
        <w:t>5</w:t>
      </w:r>
      <w:r w:rsidR="00A01A33">
        <w:rPr>
          <w:rFonts w:ascii="Times New Roman" w:eastAsia="Times New Roman" w:hAnsi="Times New Roman" w:cs="Times New Roman"/>
          <w:color w:val="231F20"/>
          <w:sz w:val="18"/>
          <w:szCs w:val="18"/>
          <w:lang w:val="en-GB"/>
        </w:rPr>
        <w:t>.07.201</w:t>
      </w:r>
      <w:r w:rsidR="00564AE3">
        <w:rPr>
          <w:rFonts w:ascii="Times New Roman" w:eastAsia="Times New Roman" w:hAnsi="Times New Roman" w:cs="Times New Roman"/>
          <w:color w:val="231F20"/>
          <w:sz w:val="18"/>
          <w:szCs w:val="18"/>
          <w:lang w:val="en-GB"/>
        </w:rPr>
        <w:t>7</w:t>
      </w:r>
      <w:r w:rsidR="00A01A33">
        <w:rPr>
          <w:rFonts w:ascii="Times New Roman" w:eastAsia="Times New Roman" w:hAnsi="Times New Roman" w:cs="Times New Roman"/>
          <w:color w:val="231F20"/>
          <w:sz w:val="18"/>
          <w:szCs w:val="18"/>
          <w:lang w:val="en-GB"/>
        </w:rPr>
        <w:t xml:space="preserve">, the accommodation in elementary school Vsetín, Trávníky and at boarding school </w:t>
      </w:r>
      <w:r w:rsidR="00BA5C1E">
        <w:rPr>
          <w:rFonts w:ascii="Times New Roman" w:eastAsia="Times New Roman" w:hAnsi="Times New Roman" w:cs="Times New Roman"/>
          <w:color w:val="231F20"/>
          <w:sz w:val="18"/>
          <w:szCs w:val="18"/>
          <w:lang w:val="en-GB"/>
        </w:rPr>
        <w:t>SPŠS, Pod Strání</w:t>
      </w:r>
      <w:r w:rsidR="00A01A33">
        <w:rPr>
          <w:rFonts w:ascii="Times New Roman" w:eastAsia="Times New Roman" w:hAnsi="Times New Roman" w:cs="Times New Roman"/>
          <w:color w:val="231F20"/>
          <w:sz w:val="18"/>
          <w:szCs w:val="18"/>
          <w:lang w:val="en-GB"/>
        </w:rPr>
        <w:t xml:space="preserve"> must be left till 10 a.m. </w:t>
      </w:r>
    </w:p>
    <w:sectPr w:rsidR="00F25C33" w:rsidRPr="007461F9" w:rsidSect="00B92DE5">
      <w:type w:val="continuous"/>
      <w:pgSz w:w="11907" w:h="16839" w:code="9"/>
      <w:pgMar w:top="460" w:right="280" w:bottom="460" w:left="28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33"/>
    <w:rsid w:val="000F3DF9"/>
    <w:rsid w:val="0012500B"/>
    <w:rsid w:val="002D62EB"/>
    <w:rsid w:val="002F32C1"/>
    <w:rsid w:val="00313540"/>
    <w:rsid w:val="00356075"/>
    <w:rsid w:val="003B5C77"/>
    <w:rsid w:val="00477BB7"/>
    <w:rsid w:val="00516981"/>
    <w:rsid w:val="005330F5"/>
    <w:rsid w:val="00564AE3"/>
    <w:rsid w:val="005C4E7F"/>
    <w:rsid w:val="005F479F"/>
    <w:rsid w:val="00621B0F"/>
    <w:rsid w:val="006663A8"/>
    <w:rsid w:val="006E0E3B"/>
    <w:rsid w:val="007461F9"/>
    <w:rsid w:val="00771911"/>
    <w:rsid w:val="00796153"/>
    <w:rsid w:val="007E63CE"/>
    <w:rsid w:val="00932718"/>
    <w:rsid w:val="00983A0F"/>
    <w:rsid w:val="009C07FB"/>
    <w:rsid w:val="00A01A33"/>
    <w:rsid w:val="00A42C7E"/>
    <w:rsid w:val="00A65C06"/>
    <w:rsid w:val="00AF6A19"/>
    <w:rsid w:val="00B61486"/>
    <w:rsid w:val="00B92DE5"/>
    <w:rsid w:val="00BA5C1E"/>
    <w:rsid w:val="00CD1776"/>
    <w:rsid w:val="00D35A46"/>
    <w:rsid w:val="00E32DA6"/>
    <w:rsid w:val="00EF325B"/>
    <w:rsid w:val="00F10386"/>
    <w:rsid w:val="00F25C33"/>
    <w:rsid w:val="00F921D5"/>
    <w:rsid w:val="00FB7409"/>
    <w:rsid w:val="00FF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C5769-E4C2-4F25-B20A-2B2C8995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mumudrak@pos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Nepožitková Květuše</dc:creator>
  <cp:lastModifiedBy>Volková Helena, Bc.</cp:lastModifiedBy>
  <cp:revision>2</cp:revision>
  <dcterms:created xsi:type="dcterms:W3CDTF">2017-01-06T13:04:00Z</dcterms:created>
  <dcterms:modified xsi:type="dcterms:W3CDTF">2017-01-06T13:04:00Z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2013-12-13T00:00:00Z</vt:filetime>
  </property>
  <property fmtid="{D5CDD505-2E9C-101B-9397-08002B2CF9AE}" pid="3" name="LastSaved">
    <vt:filetime>2014-01-07T00:00:00Z</vt:filetime>
  </property>
</Properties>
</file>