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489" w:type="dxa"/>
        <w:tblLayout w:type="fixed"/>
        <w:tblLook w:val="04A0" w:firstRow="1" w:lastRow="0" w:firstColumn="1" w:lastColumn="0" w:noHBand="0" w:noVBand="1"/>
      </w:tblPr>
      <w:tblGrid>
        <w:gridCol w:w="529"/>
        <w:gridCol w:w="5227"/>
        <w:gridCol w:w="1298"/>
        <w:gridCol w:w="1159"/>
        <w:gridCol w:w="1276"/>
      </w:tblGrid>
      <w:tr w:rsidR="004C4B9A" w:rsidTr="00BC1D01">
        <w:trPr>
          <w:trHeight w:val="166"/>
        </w:trPr>
        <w:tc>
          <w:tcPr>
            <w:tcW w:w="529" w:type="dxa"/>
          </w:tcPr>
          <w:p w:rsidR="000B2336" w:rsidRPr="000B2336" w:rsidRDefault="000B2336" w:rsidP="000B2336">
            <w:pPr>
              <w:jc w:val="center"/>
              <w:rPr>
                <w:b/>
              </w:rPr>
            </w:pPr>
            <w:r w:rsidRPr="000B2336">
              <w:rPr>
                <w:b/>
              </w:rPr>
              <w:t>R. br.</w:t>
            </w:r>
          </w:p>
        </w:tc>
        <w:tc>
          <w:tcPr>
            <w:tcW w:w="5227" w:type="dxa"/>
          </w:tcPr>
          <w:p w:rsidR="000B2336" w:rsidRPr="000B2336" w:rsidRDefault="000B2336" w:rsidP="000B2336">
            <w:pPr>
              <w:jc w:val="center"/>
              <w:rPr>
                <w:b/>
              </w:rPr>
            </w:pPr>
            <w:r w:rsidRPr="000B2336">
              <w:rPr>
                <w:b/>
              </w:rPr>
              <w:t>Projekt</w:t>
            </w:r>
          </w:p>
        </w:tc>
        <w:tc>
          <w:tcPr>
            <w:tcW w:w="1298" w:type="dxa"/>
          </w:tcPr>
          <w:p w:rsidR="000B2336" w:rsidRPr="000B2336" w:rsidRDefault="000B2336" w:rsidP="000B2336">
            <w:pPr>
              <w:jc w:val="center"/>
              <w:rPr>
                <w:b/>
              </w:rPr>
            </w:pPr>
            <w:r w:rsidRPr="000B2336">
              <w:rPr>
                <w:b/>
              </w:rPr>
              <w:t>cijena</w:t>
            </w:r>
          </w:p>
        </w:tc>
        <w:tc>
          <w:tcPr>
            <w:tcW w:w="1159" w:type="dxa"/>
          </w:tcPr>
          <w:p w:rsidR="000B2336" w:rsidRPr="000B2336" w:rsidRDefault="000B2336" w:rsidP="000B2336">
            <w:pPr>
              <w:jc w:val="center"/>
              <w:rPr>
                <w:b/>
              </w:rPr>
            </w:pPr>
            <w:r w:rsidRPr="000B2336">
              <w:rPr>
                <w:b/>
              </w:rPr>
              <w:t>PDV</w:t>
            </w:r>
          </w:p>
        </w:tc>
        <w:tc>
          <w:tcPr>
            <w:tcW w:w="1276" w:type="dxa"/>
          </w:tcPr>
          <w:p w:rsidR="000B2336" w:rsidRPr="000B2336" w:rsidRDefault="000B2336" w:rsidP="000B2336">
            <w:pPr>
              <w:jc w:val="center"/>
              <w:rPr>
                <w:b/>
              </w:rPr>
            </w:pPr>
            <w:r w:rsidRPr="000B2336">
              <w:rPr>
                <w:b/>
              </w:rPr>
              <w:t>Cijena (sa PDV-om)</w:t>
            </w:r>
          </w:p>
        </w:tc>
      </w:tr>
      <w:tr w:rsidR="004C4B9A" w:rsidTr="00BC1D01">
        <w:trPr>
          <w:trHeight w:val="264"/>
        </w:trPr>
        <w:tc>
          <w:tcPr>
            <w:tcW w:w="529" w:type="dxa"/>
          </w:tcPr>
          <w:p w:rsidR="000B2336" w:rsidRPr="00E04C77" w:rsidRDefault="000B2336" w:rsidP="000B2336">
            <w:pPr>
              <w:jc w:val="center"/>
              <w:rPr>
                <w:b/>
              </w:rPr>
            </w:pPr>
            <w:r w:rsidRPr="00E04C77">
              <w:rPr>
                <w:b/>
              </w:rPr>
              <w:t>1.</w:t>
            </w:r>
          </w:p>
        </w:tc>
        <w:tc>
          <w:tcPr>
            <w:tcW w:w="5227" w:type="dxa"/>
          </w:tcPr>
          <w:p w:rsidR="000B2336" w:rsidRPr="000B2336" w:rsidRDefault="000B2336" w:rsidP="00F82AB8">
            <w:pPr>
              <w:jc w:val="both"/>
            </w:pPr>
            <w:r w:rsidRPr="000B2336">
              <w:rPr>
                <w:b/>
              </w:rPr>
              <w:t>Arhitektonski projekt</w:t>
            </w:r>
            <w:r>
              <w:rPr>
                <w:b/>
              </w:rPr>
              <w:t xml:space="preserve"> </w:t>
            </w:r>
            <w:r>
              <w:t>– snimak postojećeg stanja</w:t>
            </w:r>
            <w:r w:rsidR="00E04C77">
              <w:t xml:space="preserve"> (situacija, pročelja, presjeci</w:t>
            </w:r>
            <w:r>
              <w:t xml:space="preserve">, krov, tlocrti etaža iz kojih je vidljiva namjena površina, grijani / negrijani prostor) s opisom toplinskih karakteristika zgrade, sustava grijanja i potrošnje toplinske i električne energije i novoprojektirano stanje sa mjerama energetske učinkovitosti, zamjenom dotrajalih </w:t>
            </w:r>
            <w:r w:rsidR="00E04C77">
              <w:t>materijala, podnih i zidnih obloga, opremanjem prema želji i mogućnosti investitora.</w:t>
            </w:r>
          </w:p>
        </w:tc>
        <w:tc>
          <w:tcPr>
            <w:tcW w:w="1298" w:type="dxa"/>
          </w:tcPr>
          <w:p w:rsidR="000B2336" w:rsidRDefault="000B2336" w:rsidP="00E04C77">
            <w:pPr>
              <w:jc w:val="center"/>
            </w:pPr>
          </w:p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</w:tc>
      </w:tr>
      <w:tr w:rsidR="004C4B9A" w:rsidTr="00BC1D01">
        <w:trPr>
          <w:trHeight w:val="1983"/>
        </w:trPr>
        <w:tc>
          <w:tcPr>
            <w:tcW w:w="529" w:type="dxa"/>
          </w:tcPr>
          <w:p w:rsidR="000B2336" w:rsidRPr="00E04C77" w:rsidRDefault="00E04C77">
            <w:pPr>
              <w:rPr>
                <w:b/>
              </w:rPr>
            </w:pPr>
            <w:r w:rsidRPr="00E04C77">
              <w:rPr>
                <w:b/>
              </w:rPr>
              <w:t>2.</w:t>
            </w:r>
          </w:p>
        </w:tc>
        <w:tc>
          <w:tcPr>
            <w:tcW w:w="5227" w:type="dxa"/>
          </w:tcPr>
          <w:p w:rsidR="000B2336" w:rsidRPr="00E04C77" w:rsidRDefault="00E04C77" w:rsidP="007E14CE">
            <w:pPr>
              <w:jc w:val="both"/>
            </w:pPr>
            <w:r w:rsidRPr="00E04C77">
              <w:rPr>
                <w:b/>
              </w:rPr>
              <w:t>Projekt konstrukcije</w:t>
            </w:r>
            <w:r>
              <w:rPr>
                <w:b/>
              </w:rPr>
              <w:t xml:space="preserve"> </w:t>
            </w:r>
            <w:r w:rsidR="00F64A79">
              <w:t xml:space="preserve">– uključuje analizu postojećeg stanja, </w:t>
            </w:r>
            <w:r w:rsidR="00327A0F">
              <w:t xml:space="preserve">reviziju mehaničke otpornosti i stabilnosti, </w:t>
            </w:r>
            <w:r w:rsidR="00F64A79">
              <w:t>analizu konstrukcije, opterećenja, izračune statike i analizu potrebnih ojačanja s obzirom na moguću ugradnju</w:t>
            </w:r>
            <w:r w:rsidR="00B23848">
              <w:t xml:space="preserve"> </w:t>
            </w:r>
            <w:r w:rsidR="00F64A79">
              <w:t>novih strojarskih, fasadnih i elektro sustava ili drugih elemenata koji mogu uzrokovati dodatna opeterećenja za konstrukciju po zahtjevu investitora.</w:t>
            </w:r>
          </w:p>
        </w:tc>
        <w:tc>
          <w:tcPr>
            <w:tcW w:w="1298" w:type="dxa"/>
          </w:tcPr>
          <w:p w:rsidR="000B2336" w:rsidRDefault="000B2336"/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</w:tc>
      </w:tr>
      <w:tr w:rsidR="004C4B9A" w:rsidTr="0089123A">
        <w:trPr>
          <w:trHeight w:val="1402"/>
        </w:trPr>
        <w:tc>
          <w:tcPr>
            <w:tcW w:w="529" w:type="dxa"/>
          </w:tcPr>
          <w:p w:rsidR="000B2336" w:rsidRPr="00E04C77" w:rsidRDefault="00E04C77">
            <w:pPr>
              <w:rPr>
                <w:b/>
              </w:rPr>
            </w:pPr>
            <w:r w:rsidRPr="00E04C77">
              <w:rPr>
                <w:b/>
              </w:rPr>
              <w:t>3.</w:t>
            </w:r>
          </w:p>
        </w:tc>
        <w:tc>
          <w:tcPr>
            <w:tcW w:w="5227" w:type="dxa"/>
          </w:tcPr>
          <w:p w:rsidR="000B2336" w:rsidRPr="00E04C77" w:rsidRDefault="00E04C77" w:rsidP="007E14CE">
            <w:pPr>
              <w:jc w:val="both"/>
            </w:pPr>
            <w:r w:rsidRPr="00E04C77">
              <w:rPr>
                <w:b/>
              </w:rPr>
              <w:t>Projekt vodovoda i kanalizacije</w:t>
            </w:r>
            <w:r>
              <w:rPr>
                <w:b/>
              </w:rPr>
              <w:t xml:space="preserve"> </w:t>
            </w:r>
            <w:r w:rsidR="00327A0F">
              <w:t xml:space="preserve">–snimak postojećeg stanja i izrada projektne dokumentacije za instalacije vodovoda, fekalne i oborinske kanalizacije unutar postojećeg objekta i njihov spoj sa  javnim sustavom. </w:t>
            </w:r>
          </w:p>
        </w:tc>
        <w:tc>
          <w:tcPr>
            <w:tcW w:w="1298" w:type="dxa"/>
          </w:tcPr>
          <w:p w:rsidR="000B2336" w:rsidRDefault="000B2336"/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</w:tc>
      </w:tr>
      <w:tr w:rsidR="004C4B9A" w:rsidTr="00BC1D01">
        <w:trPr>
          <w:trHeight w:val="2264"/>
        </w:trPr>
        <w:tc>
          <w:tcPr>
            <w:tcW w:w="529" w:type="dxa"/>
          </w:tcPr>
          <w:p w:rsidR="000B2336" w:rsidRPr="00E04C77" w:rsidRDefault="00E04C77">
            <w:pPr>
              <w:rPr>
                <w:b/>
              </w:rPr>
            </w:pPr>
            <w:r w:rsidRPr="00E04C77">
              <w:rPr>
                <w:b/>
              </w:rPr>
              <w:t>4.</w:t>
            </w:r>
          </w:p>
        </w:tc>
        <w:tc>
          <w:tcPr>
            <w:tcW w:w="5227" w:type="dxa"/>
          </w:tcPr>
          <w:p w:rsidR="000B2336" w:rsidRDefault="00E04C77" w:rsidP="007E14CE">
            <w:pPr>
              <w:jc w:val="both"/>
            </w:pPr>
            <w:r w:rsidRPr="00E04C77">
              <w:rPr>
                <w:b/>
              </w:rPr>
              <w:t>Projekt termoinstalacija</w:t>
            </w:r>
            <w:r>
              <w:t xml:space="preserve"> </w:t>
            </w:r>
            <w:r w:rsidR="00327A0F">
              <w:t xml:space="preserve">– snimak postojećeg stanja i projektirane mjere povećanja uvođenjem grijanja, hlađenja i ventilacije. Izračun transmisijskih gubitaka topline </w:t>
            </w:r>
            <w:r w:rsidR="007E14CE">
              <w:t xml:space="preserve">prostorija koje </w:t>
            </w:r>
            <w:r w:rsidR="00B23848">
              <w:t>s</w:t>
            </w:r>
            <w:r w:rsidR="007E14CE">
              <w:t xml:space="preserve">e griju vršiti prema DIN 4701 HRN EN 1283/2004: sustavi grijanja u građevinama –postupak </w:t>
            </w:r>
            <w:bookmarkStart w:id="0" w:name="_GoBack"/>
            <w:bookmarkEnd w:id="0"/>
            <w:r w:rsidR="007E14CE">
              <w:t>proračuna normiranog toplinskog opterećenja, temeljem vanjskih i unutarnjih projektnih paramatarea, te koeficijente prolaza topline građevinskih konstrukcija i vrsta ostaljenja prema podacima iz arhitektonskog projekta. Potrebno je predvidjeti zagrijavanje i hlađenje prostora dizalicama toline zrak-zak, ta zagrijavanje potrošne vode pomoću dizalica topline. Potrebno je predvidjeti kombinaciju sa solarnim sustavom na kravu.</w:t>
            </w:r>
          </w:p>
          <w:p w:rsidR="007E14CE" w:rsidRPr="00E04C77" w:rsidRDefault="007E14CE"/>
        </w:tc>
        <w:tc>
          <w:tcPr>
            <w:tcW w:w="1298" w:type="dxa"/>
          </w:tcPr>
          <w:p w:rsidR="000B2336" w:rsidRDefault="000B2336"/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</w:tc>
      </w:tr>
      <w:tr w:rsidR="004C4B9A" w:rsidTr="00BC1D01">
        <w:trPr>
          <w:trHeight w:val="2382"/>
        </w:trPr>
        <w:tc>
          <w:tcPr>
            <w:tcW w:w="529" w:type="dxa"/>
          </w:tcPr>
          <w:p w:rsidR="000B2336" w:rsidRPr="00E04C77" w:rsidRDefault="00E04C77">
            <w:pPr>
              <w:rPr>
                <w:b/>
              </w:rPr>
            </w:pPr>
            <w:r w:rsidRPr="00E04C77">
              <w:rPr>
                <w:b/>
              </w:rPr>
              <w:t>5.</w:t>
            </w:r>
          </w:p>
        </w:tc>
        <w:tc>
          <w:tcPr>
            <w:tcW w:w="5227" w:type="dxa"/>
          </w:tcPr>
          <w:p w:rsidR="000B2336" w:rsidRDefault="00E04C77" w:rsidP="00B23848">
            <w:pPr>
              <w:jc w:val="both"/>
            </w:pPr>
            <w:r w:rsidRPr="00E04C77">
              <w:rPr>
                <w:b/>
              </w:rPr>
              <w:t>Elektrotehnički projekt</w:t>
            </w:r>
            <w:r>
              <w:rPr>
                <w:b/>
              </w:rPr>
              <w:t xml:space="preserve"> </w:t>
            </w:r>
            <w:r w:rsidR="00B23848">
              <w:t xml:space="preserve">– projekt elektroinstalacija jake i slabe struje. Jaka struja- građevinu napojiti el. energiojom prema prethodnoj elektroenergetskoj suglanosti, koju treba zatražiti od nadležne elektrodistribucije, prema prethodnoj vršnoj snazi. Mjerenje električne energije predvidjeti u KPMO-2, kojeg je potrebno smjestiti u ogradnom zidu (pročelju) građevine. Sa razdjelnika KPMO-2 izvršiti distribuciju ek. energije prema podrazdjelnicima prizemlja i kata, u kojima je potrebno osigurati mjesto za ugradnju ograničavača stujnog opterećenja, koje će definirati investitor a HEP-om. Za zaštitu od indiketnog napona dodira predvidjeti TN-S sustav, uz obavezno provođenje </w:t>
            </w:r>
            <w:r w:rsidR="00B23848">
              <w:lastRenderedPageBreak/>
              <w:t>mjera zaštite potencijala. Rasvijetu svih prostorija prilagoditi arhitektonskom projektu. Gdje je god moguće korisiti štedne, fluo i LED izvore svjetla. Upravljanje rasvijetom vršiti lokalno uz mogućnost automatizacije. Vanjsku rasvijetu vršiti lokalno i predvidjeti je na ulazu. Predvidjeti dovoljan broj jednofaznih šuto priključnica prema rasporedu namještaja</w:t>
            </w:r>
            <w:r w:rsidR="00BC1D01">
              <w:t xml:space="preserve"> i opremi definiranim u arhitektonskom projektu. </w:t>
            </w:r>
          </w:p>
          <w:p w:rsidR="00BC1D01" w:rsidRDefault="00BC1D01" w:rsidP="00B23848">
            <w:pPr>
              <w:jc w:val="both"/>
            </w:pPr>
            <w:r>
              <w:t xml:space="preserve">Jaka struja – Priključak na javnu TK mrežu predvidjeti sa UKO-1B uvodnog telefonskog ormarića, kojeg je potrebno povezati sa kabelskim zdencem, prema uvjetima HT. Povezati komunikacijske ormare prizemlja i kata te predvidjeti dodatnu cijev za nesmetani prolaz optičkog kabela. Predvidjeti priključak na vlasiti antenski sustav opremom za prijem zemaljskih i satelitskih TV i radio programa, te disribuciju istog. Predvidjeti instalacije i za digitalne televizije, projektor. Predvidjeti dovoljan broj telefonskih, informatičkih i televizijskih priključaka prema rasporedu namještaja i opreme definiranim u arhitektonskom projektu.  </w:t>
            </w:r>
          </w:p>
          <w:p w:rsidR="00B23848" w:rsidRPr="00E04C77" w:rsidRDefault="00B23848"/>
        </w:tc>
        <w:tc>
          <w:tcPr>
            <w:tcW w:w="1298" w:type="dxa"/>
          </w:tcPr>
          <w:p w:rsidR="000B2336" w:rsidRDefault="000B2336"/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</w:tc>
      </w:tr>
      <w:tr w:rsidR="004C4B9A" w:rsidTr="00BC1D01">
        <w:trPr>
          <w:trHeight w:val="2033"/>
        </w:trPr>
        <w:tc>
          <w:tcPr>
            <w:tcW w:w="529" w:type="dxa"/>
          </w:tcPr>
          <w:p w:rsidR="000B2336" w:rsidRPr="00E04C77" w:rsidRDefault="00E04C77">
            <w:pPr>
              <w:rPr>
                <w:b/>
              </w:rPr>
            </w:pPr>
            <w:r w:rsidRPr="00E04C77">
              <w:rPr>
                <w:b/>
              </w:rPr>
              <w:t>6.</w:t>
            </w:r>
          </w:p>
        </w:tc>
        <w:tc>
          <w:tcPr>
            <w:tcW w:w="5227" w:type="dxa"/>
          </w:tcPr>
          <w:p w:rsidR="000B2336" w:rsidRPr="00E04C77" w:rsidRDefault="00E04C77">
            <w:r w:rsidRPr="00E04C77">
              <w:rPr>
                <w:b/>
              </w:rPr>
              <w:t>Elektrotehnički projekt</w:t>
            </w:r>
            <w:r>
              <w:rPr>
                <w:b/>
              </w:rPr>
              <w:t xml:space="preserve"> – sustav za dojavu požara </w:t>
            </w:r>
            <w:r w:rsidR="00BC1D01">
              <w:t xml:space="preserve">– Na temelju Elaborata zaštite od požara potrebno je izraditi Glavni projekt Sustava za dojavu požaa. Vatrodojavnu centralu predivjeti u prizemlju. Sve prostore potrebno nadzirati sa automatskim ili ručnim javljivačima požara. Za zvučno uzbunjivanje posjetitelja i zaposlenog osoblja predvidjeti alarmne sustave. </w:t>
            </w:r>
          </w:p>
        </w:tc>
        <w:tc>
          <w:tcPr>
            <w:tcW w:w="1298" w:type="dxa"/>
          </w:tcPr>
          <w:p w:rsidR="000B2336" w:rsidRDefault="000B2336"/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  <w:p w:rsidR="00E04C77" w:rsidRDefault="00E04C77"/>
          <w:p w:rsidR="00E04C77" w:rsidRDefault="00E04C77"/>
          <w:p w:rsidR="00E04C77" w:rsidRDefault="00E04C77"/>
          <w:p w:rsidR="00E04C77" w:rsidRDefault="00E04C77"/>
          <w:p w:rsidR="00E04C77" w:rsidRDefault="00E04C77"/>
          <w:p w:rsidR="00E04C77" w:rsidRDefault="00E04C77"/>
          <w:p w:rsidR="00E04C77" w:rsidRDefault="00E04C77"/>
        </w:tc>
      </w:tr>
      <w:tr w:rsidR="004C4B9A" w:rsidTr="00BC1D01">
        <w:trPr>
          <w:trHeight w:val="2395"/>
        </w:trPr>
        <w:tc>
          <w:tcPr>
            <w:tcW w:w="529" w:type="dxa"/>
          </w:tcPr>
          <w:p w:rsidR="000B2336" w:rsidRPr="00E04C77" w:rsidRDefault="00E04C77">
            <w:pPr>
              <w:rPr>
                <w:b/>
              </w:rPr>
            </w:pPr>
            <w:r w:rsidRPr="00E04C77">
              <w:rPr>
                <w:b/>
              </w:rPr>
              <w:t>7.</w:t>
            </w:r>
          </w:p>
        </w:tc>
        <w:tc>
          <w:tcPr>
            <w:tcW w:w="5227" w:type="dxa"/>
          </w:tcPr>
          <w:p w:rsidR="000B2336" w:rsidRPr="00F67C95" w:rsidRDefault="00E04C77" w:rsidP="00A75DF7">
            <w:pPr>
              <w:jc w:val="both"/>
            </w:pPr>
            <w:r w:rsidRPr="00F67C95">
              <w:rPr>
                <w:b/>
              </w:rPr>
              <w:t>Projekt racionalne uporabe energije i toplinske zaštite</w:t>
            </w:r>
            <w:r w:rsidR="00F67C95" w:rsidRPr="00F67C95">
              <w:rPr>
                <w:b/>
              </w:rPr>
              <w:t xml:space="preserve"> elaborat zaštite od buke</w:t>
            </w:r>
            <w:r w:rsidR="00F67C95">
              <w:rPr>
                <w:b/>
              </w:rPr>
              <w:t xml:space="preserve"> </w:t>
            </w:r>
            <w:r w:rsidR="0032486A">
              <w:t>–glavni projekt zgrade u odnosu na uštedu energije i toplinsku zaštitu. Analiza postojećeg stanja ( tehnički opis postojećeg stanja, podjele u toplinske zone, iskaznica potrebne toplinske energije za grijanje i hlađenje, proračun i ocjena fizikalnih svojstava zgrade u odnosu na racionalnu uporabu energije i toplinsku zaštitu). Analiza novo projektiranog stanja (iskaznica potrebne toplinske energije za grijanje i hlađenje, proračun i ocjena fizikalnih svojstava zgrade u odnosu na racionalnu uporabu energije i toplinsku zaštitu</w:t>
            </w:r>
            <w:r w:rsidR="00A75DF7">
              <w:t>, proračun potrebne energije za grijanje i hlađenje, program kontole i osiguravanja kvalitete).</w:t>
            </w:r>
          </w:p>
        </w:tc>
        <w:tc>
          <w:tcPr>
            <w:tcW w:w="1298" w:type="dxa"/>
          </w:tcPr>
          <w:p w:rsidR="000B2336" w:rsidRDefault="000B2336"/>
        </w:tc>
        <w:tc>
          <w:tcPr>
            <w:tcW w:w="1159" w:type="dxa"/>
          </w:tcPr>
          <w:p w:rsidR="000B2336" w:rsidRDefault="000B2336"/>
        </w:tc>
        <w:tc>
          <w:tcPr>
            <w:tcW w:w="1276" w:type="dxa"/>
          </w:tcPr>
          <w:p w:rsidR="000B2336" w:rsidRDefault="000B2336"/>
          <w:p w:rsidR="00F67C95" w:rsidRDefault="00F67C95"/>
          <w:p w:rsidR="00F67C95" w:rsidRDefault="00F67C95"/>
          <w:p w:rsidR="00F67C95" w:rsidRDefault="00F67C95"/>
          <w:p w:rsidR="00F67C95" w:rsidRDefault="00F67C95"/>
          <w:p w:rsidR="00F67C95" w:rsidRDefault="00F67C95"/>
        </w:tc>
      </w:tr>
      <w:tr w:rsidR="004C4B9A" w:rsidTr="00BC1D01">
        <w:trPr>
          <w:trHeight w:val="2258"/>
        </w:trPr>
        <w:tc>
          <w:tcPr>
            <w:tcW w:w="529" w:type="dxa"/>
          </w:tcPr>
          <w:p w:rsidR="00F67C95" w:rsidRPr="00E04C77" w:rsidRDefault="00F67C95" w:rsidP="00AF1299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5227" w:type="dxa"/>
          </w:tcPr>
          <w:p w:rsidR="00F67C95" w:rsidRPr="00F67C95" w:rsidRDefault="00F67C95" w:rsidP="0089123A">
            <w:pPr>
              <w:jc w:val="both"/>
            </w:pPr>
            <w:r>
              <w:rPr>
                <w:b/>
              </w:rPr>
              <w:t xml:space="preserve">Elaborat zaštite od požara </w:t>
            </w:r>
            <w:r w:rsidR="0089123A">
              <w:t>– opis građevine s prikazom prostornih, funkcionalnih, oblikovnih i tehničko-tehnoloških obilježja bitnih za ostvarivanje sustavne zaštite od požara građevine, a osobito podataka o namjeni i značajki. Podaci o susstavoj zaštiti od požara građevine koji utječju na projekiranje mjera zaštite od požara. Mjere zaštite od požara, program kontrole i osiguravnja kvalitete.</w:t>
            </w:r>
          </w:p>
        </w:tc>
        <w:tc>
          <w:tcPr>
            <w:tcW w:w="1298" w:type="dxa"/>
          </w:tcPr>
          <w:p w:rsidR="00F67C95" w:rsidRDefault="00F67C95"/>
        </w:tc>
        <w:tc>
          <w:tcPr>
            <w:tcW w:w="1159" w:type="dxa"/>
          </w:tcPr>
          <w:p w:rsidR="00F67C95" w:rsidRDefault="00F67C95"/>
        </w:tc>
        <w:tc>
          <w:tcPr>
            <w:tcW w:w="1276" w:type="dxa"/>
          </w:tcPr>
          <w:p w:rsidR="00F67C95" w:rsidRDefault="00F67C95"/>
        </w:tc>
      </w:tr>
      <w:tr w:rsidR="004C4B9A" w:rsidTr="00BC1D01">
        <w:trPr>
          <w:trHeight w:val="2259"/>
        </w:trPr>
        <w:tc>
          <w:tcPr>
            <w:tcW w:w="529" w:type="dxa"/>
          </w:tcPr>
          <w:p w:rsidR="00F67C95" w:rsidRPr="00E04C77" w:rsidRDefault="00F67C95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27" w:type="dxa"/>
          </w:tcPr>
          <w:p w:rsidR="00F67C95" w:rsidRPr="00F67C95" w:rsidRDefault="00F67C95" w:rsidP="0089123A">
            <w:pPr>
              <w:jc w:val="both"/>
            </w:pPr>
            <w:r w:rsidRPr="00F67C95">
              <w:rPr>
                <w:b/>
              </w:rPr>
              <w:t>Elaborat zaštite na radu</w:t>
            </w:r>
            <w:r>
              <w:t xml:space="preserve"> </w:t>
            </w:r>
            <w:r w:rsidR="00A75DF7">
              <w:t xml:space="preserve"> </w:t>
            </w:r>
            <w:r>
              <w:t>-</w:t>
            </w:r>
            <w:r w:rsidR="00A75DF7">
              <w:t xml:space="preserve"> opis namjene građevine i radnih postupaka koji imaju utjecaja na stanje u radnom životnom okolišu te sigurno održavanje građevine. Analiza i opis opasnosti i štetnosti koje se mogu pojaviti u objektu i proizlaze iz procesa rada. Primjena propisa zaštite na radu koji se odnose na lokaciju građevine, odstranjivanje štetnih otpadaka, ranih prostor, radne i pomoćne prostorije i drugo..</w:t>
            </w:r>
          </w:p>
        </w:tc>
        <w:tc>
          <w:tcPr>
            <w:tcW w:w="1298" w:type="dxa"/>
          </w:tcPr>
          <w:p w:rsidR="00F67C95" w:rsidRDefault="00F67C95"/>
        </w:tc>
        <w:tc>
          <w:tcPr>
            <w:tcW w:w="1159" w:type="dxa"/>
          </w:tcPr>
          <w:p w:rsidR="00F67C95" w:rsidRDefault="00F67C95"/>
        </w:tc>
        <w:tc>
          <w:tcPr>
            <w:tcW w:w="1276" w:type="dxa"/>
          </w:tcPr>
          <w:p w:rsidR="00F67C95" w:rsidRDefault="00F67C95"/>
        </w:tc>
      </w:tr>
    </w:tbl>
    <w:p w:rsidR="002913F9" w:rsidRDefault="002913F9"/>
    <w:sectPr w:rsidR="002913F9" w:rsidSect="0008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36"/>
    <w:rsid w:val="000818A9"/>
    <w:rsid w:val="000B2336"/>
    <w:rsid w:val="00222CAD"/>
    <w:rsid w:val="002913F9"/>
    <w:rsid w:val="0032486A"/>
    <w:rsid w:val="00327A0F"/>
    <w:rsid w:val="004C4B9A"/>
    <w:rsid w:val="007E14CE"/>
    <w:rsid w:val="0089123A"/>
    <w:rsid w:val="00A75DF7"/>
    <w:rsid w:val="00B23848"/>
    <w:rsid w:val="00B96091"/>
    <w:rsid w:val="00BC1D01"/>
    <w:rsid w:val="00DB3855"/>
    <w:rsid w:val="00E04C77"/>
    <w:rsid w:val="00F64A79"/>
    <w:rsid w:val="00F67C95"/>
    <w:rsid w:val="00F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8186F-3BF2-4580-87A4-1DE1C26A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18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2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4635</Characters>
  <Application>Microsoft Office Word</Application>
  <DocSecurity>4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 Pervan</cp:lastModifiedBy>
  <cp:revision>2</cp:revision>
  <dcterms:created xsi:type="dcterms:W3CDTF">2017-04-19T06:46:00Z</dcterms:created>
  <dcterms:modified xsi:type="dcterms:W3CDTF">2017-04-19T06:46:00Z</dcterms:modified>
</cp:coreProperties>
</file>