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1E4" w:rsidRPr="00F31E44" w:rsidRDefault="00B501E4" w:rsidP="00B501E4">
      <w:pPr>
        <w:spacing w:after="100" w:afterAutospacing="1" w:line="240" w:lineRule="auto"/>
        <w:ind w:firstLine="708"/>
        <w:jc w:val="both"/>
        <w:rPr>
          <w:rFonts w:asciiTheme="majorHAnsi" w:hAnsiTheme="majorHAnsi"/>
        </w:rPr>
      </w:pPr>
      <w:r w:rsidRPr="00F31E44">
        <w:rPr>
          <w:rFonts w:asciiTheme="majorHAnsi" w:hAnsiTheme="majorHAnsi"/>
        </w:rPr>
        <w:t>Na temelju članka 41. Zakona</w:t>
      </w:r>
      <w:r w:rsidR="00F23EC5">
        <w:rPr>
          <w:rFonts w:asciiTheme="majorHAnsi" w:hAnsiTheme="majorHAnsi"/>
        </w:rPr>
        <w:t xml:space="preserve"> o ustanovama („Narodne novine“ </w:t>
      </w:r>
      <w:r w:rsidRPr="00F31E44">
        <w:rPr>
          <w:rFonts w:asciiTheme="majorHAnsi" w:hAnsiTheme="majorHAnsi"/>
        </w:rPr>
        <w:t>broj 76/93, 29/97, 47/99 i 35/08), članka 3, 6</w:t>
      </w:r>
      <w:r w:rsidR="00F23EC5">
        <w:rPr>
          <w:rFonts w:asciiTheme="majorHAnsi" w:hAnsiTheme="majorHAnsi"/>
        </w:rPr>
        <w:t>.</w:t>
      </w:r>
      <w:r w:rsidRPr="00F31E44">
        <w:rPr>
          <w:rFonts w:asciiTheme="majorHAnsi" w:hAnsiTheme="majorHAnsi"/>
        </w:rPr>
        <w:t xml:space="preserve"> i 7. Zakona o upravljanju ustanovama u kulturi („Narodne novine“ broj 96/01) te članka 14. Statuta Centra za kulturu i baštinu Grada Vrgorca („Vjesnik“ – službeno glasilo Grada Vrgorca broj 7/18), Odbor za izbor i imenovanja Gradskog vijeća Grada Vrgorca,</w:t>
      </w:r>
      <w:r>
        <w:rPr>
          <w:rFonts w:asciiTheme="majorHAnsi" w:hAnsiTheme="majorHAnsi"/>
        </w:rPr>
        <w:t xml:space="preserve"> raspisuje</w:t>
      </w:r>
    </w:p>
    <w:p w:rsidR="00B501E4" w:rsidRPr="00F31E44" w:rsidRDefault="00B501E4" w:rsidP="00B501E4">
      <w:pPr>
        <w:spacing w:after="0" w:line="240" w:lineRule="auto"/>
        <w:jc w:val="center"/>
        <w:rPr>
          <w:rFonts w:asciiTheme="majorHAnsi" w:hAnsiTheme="majorHAnsi"/>
          <w:b/>
        </w:rPr>
      </w:pPr>
      <w:r w:rsidRPr="00F31E44">
        <w:rPr>
          <w:rFonts w:asciiTheme="majorHAnsi" w:hAnsiTheme="majorHAnsi"/>
          <w:b/>
        </w:rPr>
        <w:t>NATJEČAJ</w:t>
      </w:r>
    </w:p>
    <w:p w:rsidR="00B501E4" w:rsidRPr="00F31E44" w:rsidRDefault="00B501E4" w:rsidP="00B501E4">
      <w:pPr>
        <w:spacing w:after="0" w:line="240" w:lineRule="auto"/>
        <w:jc w:val="center"/>
        <w:rPr>
          <w:rFonts w:asciiTheme="majorHAnsi" w:hAnsiTheme="majorHAnsi"/>
          <w:b/>
        </w:rPr>
      </w:pPr>
      <w:r w:rsidRPr="00F31E44">
        <w:rPr>
          <w:rFonts w:asciiTheme="majorHAnsi" w:hAnsiTheme="majorHAnsi"/>
          <w:b/>
        </w:rPr>
        <w:t>za imenovanje ravnatelja javne ustanove</w:t>
      </w:r>
    </w:p>
    <w:p w:rsidR="00B501E4" w:rsidRPr="00F31E44" w:rsidRDefault="00B501E4" w:rsidP="00B501E4">
      <w:pPr>
        <w:spacing w:after="0" w:line="240" w:lineRule="auto"/>
        <w:jc w:val="center"/>
        <w:rPr>
          <w:rFonts w:asciiTheme="majorHAnsi" w:hAnsiTheme="majorHAnsi"/>
          <w:b/>
        </w:rPr>
      </w:pPr>
      <w:r w:rsidRPr="00F31E44">
        <w:rPr>
          <w:rFonts w:asciiTheme="majorHAnsi" w:hAnsiTheme="majorHAnsi"/>
          <w:b/>
        </w:rPr>
        <w:t>Centar za kulturu i baštinu Grada Vrgorca</w:t>
      </w:r>
    </w:p>
    <w:p w:rsidR="00B501E4" w:rsidRPr="00F31E44" w:rsidRDefault="00B501E4" w:rsidP="00B501E4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B501E4" w:rsidRPr="0055254A" w:rsidRDefault="00B501E4" w:rsidP="00B501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sz w:val="22"/>
          <w:szCs w:val="22"/>
          <w:shd w:val="clear" w:color="auto" w:fill="FFFFFF"/>
        </w:rPr>
        <w:t>Kandidati/kandidatkinje za ravnatelja/ravnateljicu Centra za kulturu i baštinu Grada Vrgorca moraju imati visoku stručnu spremu društvenog ili humanističkog smjera i odlikovati se stručnim, radnim i organizacijskim sposobnostima.</w:t>
      </w:r>
    </w:p>
    <w:p w:rsidR="00B501E4" w:rsidRDefault="00B501E4" w:rsidP="00B501E4">
      <w:pPr>
        <w:pStyle w:val="ListParagraph"/>
        <w:spacing w:after="100" w:afterAutospacing="1"/>
        <w:ind w:left="360"/>
        <w:jc w:val="both"/>
        <w:rPr>
          <w:rFonts w:asciiTheme="majorHAnsi" w:hAnsiTheme="majorHAnsi"/>
          <w:sz w:val="22"/>
          <w:szCs w:val="22"/>
        </w:rPr>
      </w:pPr>
    </w:p>
    <w:p w:rsidR="00B501E4" w:rsidRPr="0055254A" w:rsidRDefault="00B501E4" w:rsidP="00B501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55254A">
        <w:rPr>
          <w:rFonts w:asciiTheme="majorHAnsi" w:hAnsiTheme="majorHAnsi"/>
          <w:sz w:val="22"/>
          <w:szCs w:val="22"/>
        </w:rPr>
        <w:t xml:space="preserve"> Iznimno, za ravnatelja javnih ustanova u kulturi mogu se imenovati osobe koje, pored uvjeta iz stavka 1. ove točke, nemaju visoku stručnu spremu, ako su istaknuti i priznati stručnjaci na području kulture i s najmanje deset godina radnog staža.</w:t>
      </w:r>
    </w:p>
    <w:p w:rsidR="00B501E4" w:rsidRPr="00F31E44" w:rsidRDefault="00B501E4" w:rsidP="00B501E4">
      <w:pPr>
        <w:pStyle w:val="ListParagraph"/>
        <w:spacing w:after="100" w:afterAutospacing="1"/>
        <w:ind w:left="360"/>
        <w:jc w:val="both"/>
        <w:rPr>
          <w:rFonts w:asciiTheme="majorHAnsi" w:hAnsiTheme="majorHAnsi"/>
          <w:sz w:val="22"/>
          <w:szCs w:val="22"/>
        </w:rPr>
      </w:pPr>
    </w:p>
    <w:p w:rsidR="00B501E4" w:rsidRPr="00F31E44" w:rsidRDefault="00B501E4" w:rsidP="00B501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sz w:val="22"/>
          <w:szCs w:val="22"/>
        </w:rPr>
        <w:t>Ravnatelj/Ravnateljica Centra za kulturu i baštinu Grada Vrgorca imenuje se na 4 godine, a može biti ponovo imenovan.</w:t>
      </w:r>
    </w:p>
    <w:p w:rsidR="00B501E4" w:rsidRPr="00F31E44" w:rsidRDefault="00B501E4" w:rsidP="00B501E4">
      <w:pPr>
        <w:pStyle w:val="ListParagraph"/>
        <w:spacing w:after="100" w:afterAutospacing="1"/>
        <w:rPr>
          <w:rFonts w:asciiTheme="majorHAnsi" w:hAnsiTheme="majorHAnsi"/>
          <w:sz w:val="22"/>
          <w:szCs w:val="22"/>
        </w:rPr>
      </w:pPr>
    </w:p>
    <w:p w:rsidR="00B501E4" w:rsidRPr="00F31E44" w:rsidRDefault="00B501E4" w:rsidP="00B501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sz w:val="22"/>
          <w:szCs w:val="22"/>
        </w:rPr>
        <w:t>Uz Prijavu na natječaj potrebno je priložiti:</w:t>
      </w:r>
    </w:p>
    <w:p w:rsidR="00B501E4" w:rsidRPr="00F31E44" w:rsidRDefault="00B501E4" w:rsidP="00B501E4">
      <w:pPr>
        <w:pStyle w:val="ListParagraph"/>
        <w:spacing w:after="100" w:afterAutospacing="1"/>
        <w:rPr>
          <w:rFonts w:asciiTheme="majorHAnsi" w:hAnsiTheme="majorHAnsi"/>
          <w:sz w:val="22"/>
          <w:szCs w:val="22"/>
        </w:rPr>
      </w:pPr>
    </w:p>
    <w:p w:rsidR="00B501E4" w:rsidRPr="00F31E44" w:rsidRDefault="00B501E4" w:rsidP="00B501E4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sz w:val="22"/>
          <w:szCs w:val="22"/>
        </w:rPr>
        <w:t>dokaz o stručnoj spremi – diploma (original ili po javnom bilježniku ovjerena preslika diplome),</w:t>
      </w:r>
    </w:p>
    <w:p w:rsidR="00B501E4" w:rsidRPr="00F31E44" w:rsidRDefault="00B501E4" w:rsidP="00B501E4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sz w:val="22"/>
          <w:szCs w:val="22"/>
        </w:rPr>
        <w:t>životopis,</w:t>
      </w:r>
    </w:p>
    <w:p w:rsidR="00B501E4" w:rsidRPr="00F31E44" w:rsidRDefault="00B501E4" w:rsidP="00B501E4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color w:val="000000"/>
          <w:sz w:val="22"/>
          <w:szCs w:val="22"/>
        </w:rPr>
        <w:t>dokaz o hrvatskom državljanstvu – preslika osobne iskaznice,</w:t>
      </w:r>
    </w:p>
    <w:p w:rsidR="00B501E4" w:rsidRPr="00F31E44" w:rsidRDefault="00B501E4" w:rsidP="00B501E4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color w:val="000000"/>
          <w:sz w:val="22"/>
          <w:szCs w:val="22"/>
        </w:rPr>
        <w:t>uvjerenje da nije pokrenut kazneni postupak, ne starije od 6 mjeseci, (original ili ovjerenu kopiju),</w:t>
      </w:r>
    </w:p>
    <w:p w:rsidR="00B501E4" w:rsidRPr="00F31E44" w:rsidRDefault="00B501E4" w:rsidP="00B501E4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color w:val="000000"/>
          <w:sz w:val="22"/>
          <w:szCs w:val="22"/>
        </w:rPr>
        <w:t>E- radna knjižica,</w:t>
      </w:r>
    </w:p>
    <w:p w:rsidR="00B501E4" w:rsidRPr="00F31E44" w:rsidRDefault="00B501E4" w:rsidP="00B501E4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sz w:val="22"/>
          <w:szCs w:val="22"/>
        </w:rPr>
        <w:t xml:space="preserve">dokaz o radu od </w:t>
      </w:r>
      <w:r w:rsidRPr="00F31E44">
        <w:rPr>
          <w:rFonts w:asciiTheme="majorHAnsi" w:hAnsiTheme="majorHAnsi"/>
          <w:color w:val="000000"/>
          <w:sz w:val="22"/>
          <w:szCs w:val="22"/>
        </w:rPr>
        <w:t>najmanje pet godina,</w:t>
      </w:r>
    </w:p>
    <w:p w:rsidR="00B501E4" w:rsidRPr="00F31E44" w:rsidRDefault="00B501E4" w:rsidP="00B501E4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color w:val="000000"/>
          <w:sz w:val="22"/>
          <w:szCs w:val="22"/>
        </w:rPr>
        <w:t>prije</w:t>
      </w:r>
      <w:r>
        <w:rPr>
          <w:rFonts w:asciiTheme="majorHAnsi" w:hAnsiTheme="majorHAnsi"/>
          <w:color w:val="000000"/>
          <w:sz w:val="22"/>
          <w:szCs w:val="22"/>
        </w:rPr>
        <w:t>d</w:t>
      </w:r>
      <w:r w:rsidRPr="00F31E44">
        <w:rPr>
          <w:rFonts w:asciiTheme="majorHAnsi" w:hAnsiTheme="majorHAnsi"/>
          <w:color w:val="000000"/>
          <w:sz w:val="22"/>
          <w:szCs w:val="22"/>
        </w:rPr>
        <w:t>log četverogodišnjeg programa rada i razvoja Centra</w:t>
      </w:r>
      <w:r>
        <w:rPr>
          <w:rFonts w:asciiTheme="majorHAnsi" w:hAnsiTheme="majorHAnsi"/>
          <w:color w:val="000000"/>
          <w:sz w:val="22"/>
          <w:szCs w:val="22"/>
        </w:rPr>
        <w:t>,</w:t>
      </w:r>
    </w:p>
    <w:p w:rsidR="00B501E4" w:rsidRPr="00F31E44" w:rsidRDefault="00B501E4" w:rsidP="00B501E4">
      <w:pPr>
        <w:pStyle w:val="ListParagraph"/>
        <w:numPr>
          <w:ilvl w:val="0"/>
          <w:numId w:val="2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dokaz o radu na području kulture od najmanje deset godina (odnosi se samo na kandidate/kandidatkinje koji nemaju visoku stručnu spremu, točka 2.). </w:t>
      </w:r>
    </w:p>
    <w:p w:rsidR="00B501E4" w:rsidRPr="00F31E44" w:rsidRDefault="00B501E4" w:rsidP="00B501E4">
      <w:pPr>
        <w:pStyle w:val="ListParagraph"/>
        <w:spacing w:after="100" w:afterAutospacing="1"/>
        <w:rPr>
          <w:rFonts w:asciiTheme="majorHAnsi" w:hAnsiTheme="majorHAnsi"/>
          <w:sz w:val="22"/>
          <w:szCs w:val="22"/>
        </w:rPr>
      </w:pPr>
    </w:p>
    <w:p w:rsidR="00B501E4" w:rsidRPr="00F31E44" w:rsidRDefault="00B501E4" w:rsidP="00B501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sz w:val="22"/>
          <w:szCs w:val="22"/>
        </w:rPr>
        <w:t xml:space="preserve">Prijave s nepotpunom dokumentacijom, kao i nepravovremeno dostavljene prijave neće se razmatrati. </w:t>
      </w:r>
    </w:p>
    <w:p w:rsidR="00B501E4" w:rsidRPr="00F31E44" w:rsidRDefault="00B501E4" w:rsidP="00B501E4">
      <w:pPr>
        <w:pStyle w:val="ListParagraph"/>
        <w:spacing w:after="100" w:afterAutospacing="1"/>
        <w:ind w:left="360"/>
        <w:jc w:val="both"/>
        <w:rPr>
          <w:rFonts w:asciiTheme="majorHAnsi" w:hAnsiTheme="majorHAnsi"/>
          <w:sz w:val="22"/>
          <w:szCs w:val="22"/>
        </w:rPr>
      </w:pPr>
    </w:p>
    <w:p w:rsidR="00B501E4" w:rsidRPr="00F31E44" w:rsidRDefault="00B501E4" w:rsidP="00B501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sz w:val="22"/>
          <w:szCs w:val="22"/>
        </w:rPr>
        <w:t>Rok za podnošenje prijave na natječaj je 8</w:t>
      </w:r>
      <w:bookmarkStart w:id="0" w:name="_GoBack"/>
      <w:bookmarkEnd w:id="0"/>
      <w:r w:rsidRPr="00F31E44">
        <w:rPr>
          <w:rFonts w:asciiTheme="majorHAnsi" w:hAnsiTheme="majorHAnsi"/>
          <w:sz w:val="22"/>
          <w:szCs w:val="22"/>
        </w:rPr>
        <w:t xml:space="preserve"> dana od dana objave natječaja u „Slobodnoj Dalmaciji“.</w:t>
      </w:r>
    </w:p>
    <w:p w:rsidR="00B501E4" w:rsidRPr="00F31E44" w:rsidRDefault="00B501E4" w:rsidP="00B501E4">
      <w:pPr>
        <w:pStyle w:val="ListParagraph"/>
        <w:spacing w:after="100" w:afterAutospacing="1"/>
        <w:ind w:left="360"/>
        <w:jc w:val="both"/>
        <w:rPr>
          <w:rFonts w:asciiTheme="majorHAnsi" w:hAnsiTheme="majorHAnsi"/>
          <w:sz w:val="22"/>
          <w:szCs w:val="22"/>
        </w:rPr>
      </w:pPr>
    </w:p>
    <w:p w:rsidR="00B501E4" w:rsidRPr="00F31E44" w:rsidRDefault="00B501E4" w:rsidP="00B501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sz w:val="22"/>
          <w:szCs w:val="22"/>
        </w:rPr>
        <w:t>Zamolbe se predaju osobno na protokol ili putem pošte, na adresu: Grad Vrgorac, Tina Ujevića 8., 21276 Vrgorac, s naznakom „Natječaj za ravnatelja Centra za kulturu i baštinu Grada Vrgorca– ne otvarati“.</w:t>
      </w:r>
    </w:p>
    <w:p w:rsidR="00B501E4" w:rsidRPr="00F31E44" w:rsidRDefault="00B501E4" w:rsidP="00B501E4">
      <w:pPr>
        <w:pStyle w:val="ListParagraph"/>
        <w:spacing w:after="100" w:afterAutospacing="1"/>
        <w:rPr>
          <w:rFonts w:asciiTheme="majorHAnsi" w:hAnsiTheme="majorHAnsi"/>
          <w:sz w:val="22"/>
          <w:szCs w:val="22"/>
        </w:rPr>
      </w:pPr>
    </w:p>
    <w:p w:rsidR="00B501E4" w:rsidRPr="00F31E44" w:rsidRDefault="00B501E4" w:rsidP="00B501E4">
      <w:pPr>
        <w:pStyle w:val="ListParagraph"/>
        <w:numPr>
          <w:ilvl w:val="0"/>
          <w:numId w:val="1"/>
        </w:numPr>
        <w:spacing w:after="100" w:afterAutospacing="1"/>
        <w:jc w:val="both"/>
        <w:rPr>
          <w:rFonts w:asciiTheme="majorHAnsi" w:hAnsiTheme="majorHAnsi"/>
          <w:sz w:val="22"/>
          <w:szCs w:val="22"/>
        </w:rPr>
      </w:pPr>
      <w:r w:rsidRPr="00F31E44">
        <w:rPr>
          <w:rFonts w:asciiTheme="majorHAnsi" w:hAnsiTheme="majorHAnsi"/>
          <w:sz w:val="22"/>
          <w:szCs w:val="22"/>
        </w:rPr>
        <w:t>O rezultatima natječaja kandidati će biti obaviješteni u roku od 45 dana od dana isteka roka za podnošenje prijava.</w:t>
      </w:r>
    </w:p>
    <w:p w:rsidR="00B501E4" w:rsidRDefault="00B501E4" w:rsidP="00B501E4">
      <w:pPr>
        <w:tabs>
          <w:tab w:val="left" w:pos="7380"/>
        </w:tabs>
        <w:spacing w:after="100" w:afterAutospacing="1" w:line="240" w:lineRule="auto"/>
        <w:rPr>
          <w:rFonts w:asciiTheme="majorHAnsi" w:hAnsiTheme="majorHAnsi"/>
          <w:b/>
        </w:rPr>
      </w:pPr>
      <w:r w:rsidRPr="00F31E44">
        <w:rPr>
          <w:rFonts w:asciiTheme="majorHAnsi" w:hAnsiTheme="majorHAnsi"/>
          <w:b/>
        </w:rPr>
        <w:t xml:space="preserve">                                                                                           </w:t>
      </w:r>
      <w:r>
        <w:rPr>
          <w:rFonts w:asciiTheme="majorHAnsi" w:hAnsiTheme="majorHAnsi"/>
          <w:b/>
        </w:rPr>
        <w:t xml:space="preserve">            </w:t>
      </w:r>
    </w:p>
    <w:p w:rsidR="00B501E4" w:rsidRPr="00F31E44" w:rsidRDefault="00B501E4" w:rsidP="00B501E4">
      <w:pPr>
        <w:tabs>
          <w:tab w:val="left" w:pos="9072"/>
        </w:tabs>
        <w:spacing w:after="100" w:afterAutospacing="1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</w:t>
      </w:r>
      <w:r w:rsidRPr="00F31E44">
        <w:rPr>
          <w:rFonts w:asciiTheme="majorHAnsi" w:hAnsiTheme="majorHAnsi"/>
          <w:b/>
        </w:rPr>
        <w:t xml:space="preserve">  Odbor za izbor i imenovanja</w:t>
      </w:r>
    </w:p>
    <w:p w:rsidR="00D60BFE" w:rsidRDefault="00D60BFE"/>
    <w:sectPr w:rsidR="00D60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90E6C"/>
    <w:multiLevelType w:val="hybridMultilevel"/>
    <w:tmpl w:val="96F826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3834311"/>
    <w:multiLevelType w:val="hybridMultilevel"/>
    <w:tmpl w:val="408821F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B501E4"/>
    <w:rsid w:val="00B501E4"/>
    <w:rsid w:val="00D60BFE"/>
    <w:rsid w:val="00F2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1E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</cp:revision>
  <dcterms:created xsi:type="dcterms:W3CDTF">2018-05-22T12:24:00Z</dcterms:created>
  <dcterms:modified xsi:type="dcterms:W3CDTF">2018-05-22T12:26:00Z</dcterms:modified>
</cp:coreProperties>
</file>