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4F" w:rsidRPr="00C46E4F" w:rsidRDefault="00915ABE" w:rsidP="00C46E4F">
      <w:pPr>
        <w:tabs>
          <w:tab w:val="left" w:pos="3119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</w:t>
      </w:r>
      <w:r w:rsidR="00C46E4F" w:rsidRPr="00C46E4F">
        <w:rPr>
          <w:rFonts w:asciiTheme="majorHAnsi" w:hAnsiTheme="majorHAnsi"/>
          <w:noProof/>
        </w:rPr>
        <w:drawing>
          <wp:inline distT="0" distB="0" distL="0" distR="0">
            <wp:extent cx="494665" cy="596900"/>
            <wp:effectExtent l="19050" t="0" r="63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4F" w:rsidRPr="00C46E4F" w:rsidRDefault="00C46E4F" w:rsidP="00C46E4F">
      <w:pPr>
        <w:rPr>
          <w:rFonts w:asciiTheme="majorHAnsi" w:hAnsiTheme="majorHAnsi"/>
          <w:b/>
        </w:rPr>
      </w:pPr>
      <w:r w:rsidRPr="00C46E4F">
        <w:rPr>
          <w:rFonts w:asciiTheme="majorHAnsi" w:hAnsiTheme="majorHAnsi"/>
          <w:b/>
          <w:bCs/>
        </w:rPr>
        <w:t>R E P U B L I K A   H R V A T S K A</w:t>
      </w:r>
    </w:p>
    <w:p w:rsidR="00C46E4F" w:rsidRPr="00C46E4F" w:rsidRDefault="00C46E4F" w:rsidP="00C46E4F">
      <w:pPr>
        <w:rPr>
          <w:rFonts w:asciiTheme="majorHAnsi" w:hAnsiTheme="majorHAnsi"/>
          <w:b/>
        </w:rPr>
      </w:pPr>
      <w:r w:rsidRPr="00C46E4F">
        <w:rPr>
          <w:rFonts w:asciiTheme="majorHAnsi" w:hAnsiTheme="majorHAnsi"/>
          <w:b/>
        </w:rPr>
        <w:t>SPLITSKO-DALMATINSKA ŽUPANIJA</w:t>
      </w:r>
    </w:p>
    <w:p w:rsidR="00C46E4F" w:rsidRPr="00C46E4F" w:rsidRDefault="00C46E4F" w:rsidP="00C46E4F">
      <w:pPr>
        <w:rPr>
          <w:rFonts w:asciiTheme="majorHAnsi" w:hAnsiTheme="majorHAnsi"/>
          <w:b/>
        </w:rPr>
      </w:pPr>
      <w:r w:rsidRPr="00C46E4F">
        <w:rPr>
          <w:rFonts w:asciiTheme="majorHAnsi" w:hAnsiTheme="majorHAnsi"/>
          <w:b/>
        </w:rPr>
        <w:t xml:space="preserve">         G R A D   V R G O R A </w:t>
      </w:r>
      <w:r w:rsidR="00915ABE">
        <w:rPr>
          <w:rFonts w:asciiTheme="majorHAnsi" w:hAnsiTheme="majorHAnsi"/>
          <w:b/>
        </w:rPr>
        <w:t>C</w:t>
      </w:r>
      <w:r w:rsidR="00915ABE">
        <w:rPr>
          <w:rFonts w:asciiTheme="majorHAnsi" w:hAnsiTheme="majorHAnsi"/>
          <w:b/>
        </w:rPr>
        <w:br/>
        <w:t xml:space="preserve">  </w:t>
      </w:r>
      <w:r w:rsidRPr="00C46E4F">
        <w:rPr>
          <w:rFonts w:asciiTheme="majorHAnsi" w:hAnsiTheme="majorHAnsi"/>
          <w:b/>
        </w:rPr>
        <w:t xml:space="preserve"> Jedinstveni upravni odjel</w:t>
      </w:r>
    </w:p>
    <w:p w:rsidR="00C46E4F" w:rsidRPr="00C46E4F" w:rsidRDefault="00C46E4F" w:rsidP="00C46E4F">
      <w:pPr>
        <w:rPr>
          <w:rFonts w:asciiTheme="majorHAnsi" w:hAnsiTheme="majorHAnsi"/>
          <w:b/>
        </w:rPr>
      </w:pPr>
    </w:p>
    <w:p w:rsidR="00C46E4F" w:rsidRPr="00C46E4F" w:rsidRDefault="00C46E4F" w:rsidP="00C46E4F">
      <w:pPr>
        <w:rPr>
          <w:rFonts w:asciiTheme="majorHAnsi" w:hAnsiTheme="majorHAnsi"/>
          <w:b/>
        </w:rPr>
      </w:pPr>
      <w:r w:rsidRPr="00C46E4F">
        <w:rPr>
          <w:rFonts w:asciiTheme="majorHAnsi" w:hAnsiTheme="majorHAnsi"/>
        </w:rPr>
        <w:t xml:space="preserve">Klasa: </w:t>
      </w:r>
      <w:r w:rsidR="0091141C">
        <w:rPr>
          <w:rFonts w:asciiTheme="majorHAnsi" w:hAnsiTheme="majorHAnsi"/>
        </w:rPr>
        <w:t>320-02/18-01/03</w:t>
      </w:r>
    </w:p>
    <w:p w:rsidR="00C46E4F" w:rsidRPr="00C46E4F" w:rsidRDefault="00C46E4F" w:rsidP="00C46E4F">
      <w:pPr>
        <w:rPr>
          <w:rFonts w:asciiTheme="majorHAnsi" w:hAnsiTheme="majorHAnsi"/>
        </w:rPr>
      </w:pPr>
      <w:proofErr w:type="spellStart"/>
      <w:r w:rsidRPr="00C46E4F">
        <w:rPr>
          <w:rFonts w:asciiTheme="majorHAnsi" w:hAnsiTheme="majorHAnsi"/>
        </w:rPr>
        <w:t>Urbroj</w:t>
      </w:r>
      <w:proofErr w:type="spellEnd"/>
      <w:r w:rsidRPr="00C46E4F">
        <w:rPr>
          <w:rFonts w:asciiTheme="majorHAnsi" w:hAnsiTheme="majorHAnsi"/>
        </w:rPr>
        <w:t xml:space="preserve">:  2195/01-08-04/17-18-1                                                                    </w:t>
      </w:r>
    </w:p>
    <w:p w:rsidR="00C46E4F" w:rsidRPr="00C46E4F" w:rsidRDefault="0091141C" w:rsidP="00C46E4F">
      <w:pPr>
        <w:rPr>
          <w:rFonts w:asciiTheme="majorHAnsi" w:hAnsiTheme="majorHAnsi"/>
        </w:rPr>
      </w:pPr>
      <w:r>
        <w:rPr>
          <w:rFonts w:asciiTheme="majorHAnsi" w:hAnsiTheme="majorHAnsi"/>
        </w:rPr>
        <w:t>Vrgorac: 17</w:t>
      </w:r>
      <w:r w:rsidR="00C46E4F" w:rsidRPr="00C46E4F">
        <w:rPr>
          <w:rFonts w:asciiTheme="majorHAnsi" w:hAnsiTheme="majorHAnsi"/>
        </w:rPr>
        <w:t>. prosinca  2018.</w:t>
      </w: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rPr>
          <w:rFonts w:asciiTheme="majorHAnsi" w:hAnsiTheme="majorHAnsi"/>
        </w:rPr>
      </w:pPr>
      <w:r w:rsidRPr="00C46E4F">
        <w:rPr>
          <w:rFonts w:asciiTheme="majorHAnsi" w:hAnsiTheme="majorHAnsi"/>
        </w:rPr>
        <w:t>Grad Vrgorac</w:t>
      </w:r>
      <w:r w:rsidR="0091141C">
        <w:rPr>
          <w:rFonts w:asciiTheme="majorHAnsi" w:hAnsiTheme="majorHAnsi"/>
        </w:rPr>
        <w:t xml:space="preserve"> na temelju odredbe članka 29. stavka 5. i</w:t>
      </w:r>
      <w:r w:rsidRPr="00C46E4F">
        <w:rPr>
          <w:rFonts w:asciiTheme="majorHAnsi" w:hAnsiTheme="majorHAnsi"/>
        </w:rPr>
        <w:t xml:space="preserve"> 6. Zakona o poljoprivrednom zemljištu („Narodne novine“ broj 20/18) objavljuje</w:t>
      </w: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jc w:val="center"/>
        <w:rPr>
          <w:rFonts w:asciiTheme="majorHAnsi" w:hAnsiTheme="majorHAnsi"/>
        </w:rPr>
      </w:pPr>
      <w:r w:rsidRPr="00C46E4F">
        <w:rPr>
          <w:rFonts w:asciiTheme="majorHAnsi" w:hAnsiTheme="majorHAnsi"/>
        </w:rPr>
        <w:t>POZIV  NA JAVNI UVID</w:t>
      </w: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ind w:firstLine="708"/>
        <w:jc w:val="both"/>
        <w:rPr>
          <w:rFonts w:asciiTheme="majorHAnsi" w:hAnsiTheme="majorHAnsi"/>
        </w:rPr>
      </w:pPr>
      <w:r w:rsidRPr="00C46E4F">
        <w:rPr>
          <w:rFonts w:asciiTheme="majorHAnsi" w:hAnsiTheme="majorHAnsi"/>
        </w:rPr>
        <w:t>Obavještavaju  se zainteresirane osobe kako je Prijedlog Programa raspolaganja poljoprivrednim zemljištem u vlasništvu države na području Grada Vrgorca s po</w:t>
      </w:r>
      <w:r w:rsidR="00251FCE">
        <w:rPr>
          <w:rFonts w:asciiTheme="majorHAnsi" w:hAnsiTheme="majorHAnsi"/>
        </w:rPr>
        <w:t>pratnom dokumentacijom,  dana 17</w:t>
      </w:r>
      <w:r w:rsidRPr="00C46E4F">
        <w:rPr>
          <w:rFonts w:asciiTheme="majorHAnsi" w:hAnsiTheme="majorHAnsi"/>
        </w:rPr>
        <w:t xml:space="preserve">. </w:t>
      </w:r>
      <w:r w:rsidR="00915ABE">
        <w:rPr>
          <w:rFonts w:asciiTheme="majorHAnsi" w:hAnsiTheme="majorHAnsi"/>
        </w:rPr>
        <w:t>p</w:t>
      </w:r>
      <w:r w:rsidRPr="00C46E4F">
        <w:rPr>
          <w:rFonts w:asciiTheme="majorHAnsi" w:hAnsiTheme="majorHAnsi"/>
        </w:rPr>
        <w:t xml:space="preserve">rosinca 2018. </w:t>
      </w:r>
      <w:r w:rsidR="00915ABE">
        <w:rPr>
          <w:rFonts w:asciiTheme="majorHAnsi" w:hAnsiTheme="majorHAnsi"/>
        </w:rPr>
        <w:t>g</w:t>
      </w:r>
      <w:r w:rsidRPr="00C46E4F">
        <w:rPr>
          <w:rFonts w:asciiTheme="majorHAnsi" w:hAnsiTheme="majorHAnsi"/>
        </w:rPr>
        <w:t>odine, izložen na javn</w:t>
      </w:r>
      <w:r w:rsidR="0091141C">
        <w:rPr>
          <w:rFonts w:asciiTheme="majorHAnsi" w:hAnsiTheme="majorHAnsi"/>
        </w:rPr>
        <w:t>i uvid u trajanju od 30</w:t>
      </w:r>
      <w:r w:rsidRPr="00C46E4F">
        <w:rPr>
          <w:rFonts w:asciiTheme="majorHAnsi" w:hAnsiTheme="majorHAnsi"/>
        </w:rPr>
        <w:t xml:space="preserve"> dana u sjedištu Gr</w:t>
      </w:r>
      <w:r w:rsidR="00915ABE">
        <w:rPr>
          <w:rFonts w:asciiTheme="majorHAnsi" w:hAnsiTheme="majorHAnsi"/>
        </w:rPr>
        <w:t>ada Vrgorca, Tina Ujevića 8, 212</w:t>
      </w:r>
      <w:r w:rsidRPr="00C46E4F">
        <w:rPr>
          <w:rFonts w:asciiTheme="majorHAnsi" w:hAnsiTheme="majorHAnsi"/>
        </w:rPr>
        <w:t>76 Vrgorac.</w:t>
      </w:r>
    </w:p>
    <w:p w:rsidR="00C46E4F" w:rsidRPr="00C46E4F" w:rsidRDefault="00C46E4F" w:rsidP="00C46E4F">
      <w:pPr>
        <w:ind w:firstLine="708"/>
        <w:jc w:val="both"/>
        <w:rPr>
          <w:rFonts w:asciiTheme="majorHAnsi" w:hAnsiTheme="majorHAnsi"/>
        </w:rPr>
      </w:pPr>
      <w:r w:rsidRPr="00C46E4F">
        <w:rPr>
          <w:rFonts w:asciiTheme="majorHAnsi" w:hAnsiTheme="majorHAnsi"/>
        </w:rPr>
        <w:t>Zainteresirane  osobe mogu dati prigovore na prijedlog Programa n</w:t>
      </w:r>
      <w:r w:rsidR="0091141C">
        <w:rPr>
          <w:rFonts w:asciiTheme="majorHAnsi" w:hAnsiTheme="majorHAnsi"/>
        </w:rPr>
        <w:t>ajkasnije  do  isteka roka od 30</w:t>
      </w:r>
      <w:r w:rsidRPr="00C46E4F">
        <w:rPr>
          <w:rFonts w:asciiTheme="majorHAnsi" w:hAnsiTheme="majorHAnsi"/>
        </w:rPr>
        <w:t xml:space="preserve"> dana.</w:t>
      </w:r>
    </w:p>
    <w:p w:rsidR="00C46E4F" w:rsidRPr="00C46E4F" w:rsidRDefault="00C46E4F" w:rsidP="00C46E4F">
      <w:pPr>
        <w:rPr>
          <w:rFonts w:asciiTheme="majorHAnsi" w:hAnsiTheme="majorHAnsi"/>
        </w:rPr>
      </w:pPr>
    </w:p>
    <w:p w:rsidR="00C46E4F" w:rsidRPr="00C46E4F" w:rsidRDefault="00C46E4F" w:rsidP="00C46E4F">
      <w:pPr>
        <w:rPr>
          <w:rFonts w:asciiTheme="majorHAnsi" w:hAnsiTheme="majorHAnsi"/>
        </w:rPr>
      </w:pPr>
    </w:p>
    <w:p w:rsidR="00915ABE" w:rsidRDefault="00915ABE" w:rsidP="00C46E4F">
      <w:pPr>
        <w:rPr>
          <w:rFonts w:asciiTheme="majorHAnsi" w:hAnsiTheme="majorHAnsi"/>
        </w:rPr>
      </w:pPr>
    </w:p>
    <w:p w:rsidR="00915ABE" w:rsidRDefault="00915ABE" w:rsidP="00C46E4F">
      <w:pPr>
        <w:rPr>
          <w:rFonts w:asciiTheme="majorHAnsi" w:hAnsiTheme="majorHAnsi"/>
        </w:rPr>
      </w:pPr>
    </w:p>
    <w:p w:rsidR="00C46E4F" w:rsidRPr="00C46E4F" w:rsidRDefault="00915ABE" w:rsidP="00C46E4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</w:t>
      </w:r>
      <w:r w:rsidR="00C46E4F" w:rsidRPr="00C46E4F">
        <w:rPr>
          <w:rFonts w:asciiTheme="majorHAnsi" w:hAnsiTheme="majorHAnsi"/>
        </w:rPr>
        <w:t>Pročelnik</w:t>
      </w:r>
    </w:p>
    <w:p w:rsidR="00C46E4F" w:rsidRDefault="00915ABE" w:rsidP="00C46E4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="00C46E4F" w:rsidRPr="00C46E4F">
        <w:rPr>
          <w:rFonts w:asciiTheme="majorHAnsi" w:hAnsiTheme="majorHAnsi"/>
        </w:rPr>
        <w:t xml:space="preserve">Goran </w:t>
      </w:r>
      <w:proofErr w:type="spellStart"/>
      <w:r w:rsidR="00C46E4F" w:rsidRPr="00C46E4F">
        <w:rPr>
          <w:rFonts w:asciiTheme="majorHAnsi" w:hAnsiTheme="majorHAnsi"/>
        </w:rPr>
        <w:t>Ćulav</w:t>
      </w:r>
      <w:proofErr w:type="spellEnd"/>
      <w:r w:rsidR="00C46E4F" w:rsidRPr="00C46E4F">
        <w:rPr>
          <w:rFonts w:asciiTheme="majorHAnsi" w:hAnsiTheme="majorHAnsi"/>
        </w:rPr>
        <w:t xml:space="preserve">, </w:t>
      </w:r>
      <w:proofErr w:type="spellStart"/>
      <w:r w:rsidR="00C46E4F" w:rsidRPr="00C46E4F">
        <w:rPr>
          <w:rFonts w:asciiTheme="majorHAnsi" w:hAnsiTheme="majorHAnsi"/>
        </w:rPr>
        <w:t>mag.oec</w:t>
      </w:r>
      <w:r w:rsidR="005E2A0E">
        <w:rPr>
          <w:rFonts w:asciiTheme="majorHAnsi" w:hAnsiTheme="majorHAnsi"/>
        </w:rPr>
        <w:t>c</w:t>
      </w:r>
      <w:proofErr w:type="spellEnd"/>
      <w:r w:rsidR="005E2A0E">
        <w:rPr>
          <w:rFonts w:asciiTheme="majorHAnsi" w:hAnsiTheme="majorHAnsi"/>
        </w:rPr>
        <w:t>.</w:t>
      </w:r>
    </w:p>
    <w:p w:rsidR="005E2A0E" w:rsidRDefault="005E2A0E" w:rsidP="00C46E4F">
      <w:pPr>
        <w:rPr>
          <w:rFonts w:asciiTheme="majorHAnsi" w:hAnsiTheme="majorHAnsi"/>
        </w:rPr>
      </w:pPr>
    </w:p>
    <w:p w:rsidR="005E2A0E" w:rsidRDefault="005E2A0E" w:rsidP="00C46E4F">
      <w:pPr>
        <w:rPr>
          <w:rFonts w:asciiTheme="majorHAnsi" w:hAnsiTheme="majorHAnsi"/>
        </w:rPr>
      </w:pPr>
      <w:r>
        <w:rPr>
          <w:rFonts w:asciiTheme="majorHAnsi" w:hAnsiTheme="majorHAnsi"/>
        </w:rPr>
        <w:t>Dostaviti:</w:t>
      </w:r>
    </w:p>
    <w:p w:rsidR="005E2A0E" w:rsidRDefault="005E2A0E" w:rsidP="005E2A0E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Radio Biokovo (putem elektroničke pošte)</w:t>
      </w:r>
    </w:p>
    <w:p w:rsidR="005E2A0E" w:rsidRDefault="005E2A0E" w:rsidP="005E2A0E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Oglasna ploča</w:t>
      </w:r>
    </w:p>
    <w:p w:rsidR="005E2A0E" w:rsidRDefault="005E2A0E" w:rsidP="005E2A0E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Internet stranica Grada Vrgorca</w:t>
      </w:r>
    </w:p>
    <w:p w:rsidR="005E2A0E" w:rsidRPr="005E2A0E" w:rsidRDefault="005E2A0E" w:rsidP="005E2A0E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Pismohrana</w:t>
      </w:r>
    </w:p>
    <w:p w:rsidR="00C46E4F" w:rsidRDefault="00C46E4F" w:rsidP="00C46E4F">
      <w:pPr>
        <w:rPr>
          <w:rFonts w:asciiTheme="majorHAnsi" w:hAnsiTheme="majorHAnsi"/>
          <w:sz w:val="22"/>
          <w:szCs w:val="22"/>
        </w:rPr>
      </w:pPr>
    </w:p>
    <w:p w:rsidR="00C46E4F" w:rsidRDefault="00C46E4F" w:rsidP="00C46E4F">
      <w:pPr>
        <w:rPr>
          <w:rFonts w:asciiTheme="majorHAnsi" w:hAnsiTheme="majorHAnsi"/>
          <w:sz w:val="22"/>
          <w:szCs w:val="22"/>
        </w:rPr>
      </w:pPr>
    </w:p>
    <w:p w:rsidR="00DC2E1B" w:rsidRDefault="00DC2E1B"/>
    <w:sectPr w:rsidR="00DC2E1B" w:rsidSect="00DC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0844"/>
    <w:multiLevelType w:val="hybridMultilevel"/>
    <w:tmpl w:val="1AB84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F4BCD"/>
    <w:multiLevelType w:val="hybridMultilevel"/>
    <w:tmpl w:val="019E4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C46E4F"/>
    <w:rsid w:val="00251FCE"/>
    <w:rsid w:val="00460C85"/>
    <w:rsid w:val="005E2A0E"/>
    <w:rsid w:val="0091141C"/>
    <w:rsid w:val="00915ABE"/>
    <w:rsid w:val="00C46E4F"/>
    <w:rsid w:val="00DC2E1B"/>
    <w:rsid w:val="00DC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E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6E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E4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gfranic</cp:lastModifiedBy>
  <cp:revision>4</cp:revision>
  <cp:lastPrinted>2018-12-05T12:42:00Z</cp:lastPrinted>
  <dcterms:created xsi:type="dcterms:W3CDTF">2018-12-05T12:24:00Z</dcterms:created>
  <dcterms:modified xsi:type="dcterms:W3CDTF">2018-12-06T06:45:00Z</dcterms:modified>
</cp:coreProperties>
</file>