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44" w:rsidRDefault="00946644" w:rsidP="00946644">
      <w:pPr>
        <w:pStyle w:val="NoSpacing"/>
        <w:jc w:val="both"/>
        <w:rPr>
          <w:rFonts w:asciiTheme="majorHAnsi" w:hAnsiTheme="majorHAnsi" w:cstheme="minorHAnsi"/>
        </w:rPr>
      </w:pPr>
      <w:r>
        <w:rPr>
          <w:rFonts w:asciiTheme="majorHAnsi" w:hAnsiTheme="majorHAnsi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3/18) i</w:t>
      </w:r>
      <w:r>
        <w:rPr>
          <w:rFonts w:asciiTheme="majorHAnsi" w:hAnsiTheme="majorHAnsi" w:cstheme="minorHAnsi"/>
        </w:rPr>
        <w:t xml:space="preserve"> Zapisnika o otvaranju, pregledu i ocjeni prijava KLASA: 007-02/19-01/05, Urbroj: 2195/01-08-03-01/13-19-9 od </w:t>
      </w:r>
      <w:r w:rsidR="00217A54">
        <w:rPr>
          <w:rFonts w:asciiTheme="majorHAnsi" w:hAnsiTheme="majorHAnsi" w:cstheme="minorHAnsi"/>
        </w:rPr>
        <w:t>01. srpnja</w:t>
      </w:r>
      <w:r>
        <w:rPr>
          <w:rFonts w:asciiTheme="majorHAnsi" w:hAnsiTheme="majorHAnsi" w:cstheme="minorHAnsi"/>
        </w:rPr>
        <w:t xml:space="preserve"> 2019. godine, gradonačelnik Grada Vrgorca dana 08. srpnja 2019. godine, d o n o s i</w:t>
      </w:r>
    </w:p>
    <w:p w:rsidR="00946644" w:rsidRDefault="00946644" w:rsidP="00946644">
      <w:pPr>
        <w:pStyle w:val="NoSpacing"/>
        <w:jc w:val="both"/>
        <w:rPr>
          <w:rFonts w:asciiTheme="majorHAnsi" w:hAnsiTheme="majorHAnsi" w:cstheme="minorHAnsi"/>
        </w:rPr>
      </w:pPr>
    </w:p>
    <w:p w:rsidR="00946644" w:rsidRDefault="00946644" w:rsidP="00946644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 D L U K U </w:t>
      </w:r>
    </w:p>
    <w:p w:rsidR="00946644" w:rsidRDefault="00946644" w:rsidP="0094664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 w:cstheme="minorHAnsi"/>
          <w:b/>
        </w:rPr>
        <w:t xml:space="preserve">o dodjeli sredstava temeljem provedenog  </w:t>
      </w:r>
      <w:r>
        <w:rPr>
          <w:rFonts w:asciiTheme="majorHAnsi" w:hAnsiTheme="majorHAnsi"/>
          <w:b/>
        </w:rPr>
        <w:t>Javnog poziva</w:t>
      </w:r>
    </w:p>
    <w:p w:rsidR="00946644" w:rsidRDefault="00946644" w:rsidP="0094664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 podnošenje prijava za dodjelu jednokratnih financijskih potpora udrugama </w:t>
      </w:r>
    </w:p>
    <w:p w:rsidR="00946644" w:rsidRDefault="00946644" w:rsidP="0094664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 2019. godinu </w:t>
      </w:r>
    </w:p>
    <w:p w:rsidR="00946644" w:rsidRDefault="00946644" w:rsidP="00946644">
      <w:pPr>
        <w:spacing w:after="0"/>
        <w:jc w:val="center"/>
        <w:rPr>
          <w:rFonts w:asciiTheme="majorHAnsi" w:hAnsiTheme="majorHAnsi"/>
          <w:b/>
        </w:rPr>
      </w:pPr>
    </w:p>
    <w:p w:rsidR="00946644" w:rsidRDefault="00946644" w:rsidP="00946644">
      <w:pPr>
        <w:spacing w:after="0" w:line="240" w:lineRule="auto"/>
        <w:jc w:val="center"/>
        <w:rPr>
          <w:rFonts w:asciiTheme="majorHAnsi" w:hAnsiTheme="majorHAnsi" w:cstheme="minorHAnsi"/>
          <w:b/>
        </w:rPr>
      </w:pPr>
    </w:p>
    <w:p w:rsidR="00946644" w:rsidRDefault="00946644" w:rsidP="00946644">
      <w:pPr>
        <w:jc w:val="center"/>
        <w:rPr>
          <w:rFonts w:asciiTheme="majorHAnsi" w:hAnsiTheme="majorHAnsi" w:cstheme="minorHAnsi"/>
        </w:rPr>
      </w:pPr>
    </w:p>
    <w:p w:rsidR="00946644" w:rsidRDefault="00946644" w:rsidP="00946644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1.</w:t>
      </w:r>
    </w:p>
    <w:p w:rsidR="00946644" w:rsidRDefault="00946644" w:rsidP="00946644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theme="minorHAnsi"/>
        </w:rPr>
        <w:t xml:space="preserve">Ovom Odlukom dodjeljuju se financijska sredstva udrugama koje su podnijele prijavu na Javni poziv zapodnošenje prijava za dodjelu jednokratnih financijskih potpora udrugama za 2019. godinu, a sukladno Zapisniku </w:t>
      </w:r>
      <w:r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>
        <w:rPr>
          <w:rFonts w:asciiTheme="majorHAnsi" w:hAnsiTheme="majorHAnsi" w:cstheme="minorHAnsi"/>
        </w:rPr>
        <w:t xml:space="preserve">o otvaranju, pregledu i ocjeni prijava, brojčane oznake, Klasa:007-02/19-01/05, Urbroj:2195/01-08-03-01/13-19-9,  od </w:t>
      </w:r>
      <w:r w:rsidR="00217A54">
        <w:rPr>
          <w:rFonts w:asciiTheme="majorHAnsi" w:hAnsiTheme="majorHAnsi" w:cstheme="minorHAnsi"/>
        </w:rPr>
        <w:t>01. srpnja</w:t>
      </w:r>
      <w:r>
        <w:rPr>
          <w:rFonts w:asciiTheme="majorHAnsi" w:hAnsiTheme="majorHAnsi" w:cstheme="minorHAnsi"/>
        </w:rPr>
        <w:t xml:space="preserve"> 2019. godine.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</w:p>
    <w:p w:rsidR="00946644" w:rsidRDefault="00946644" w:rsidP="00946644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2.</w:t>
      </w:r>
    </w:p>
    <w:p w:rsidR="00946644" w:rsidRDefault="00946644" w:rsidP="00946644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/>
        </w:rPr>
        <w:t>Za provođenje ove Odluke Grad Vrgorac je osigurao sredstva u svom  Proračunu za 2019. godinu .</w:t>
      </w:r>
    </w:p>
    <w:p w:rsidR="00946644" w:rsidRDefault="00946644" w:rsidP="00946644">
      <w:pPr>
        <w:pStyle w:val="NoSpacing"/>
        <w:jc w:val="both"/>
        <w:rPr>
          <w:rFonts w:asciiTheme="majorHAnsi" w:hAnsiTheme="majorHAnsi" w:cstheme="minorBidi"/>
        </w:rPr>
      </w:pPr>
    </w:p>
    <w:p w:rsidR="00946644" w:rsidRDefault="00946644" w:rsidP="00946644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3.</w:t>
      </w:r>
    </w:p>
    <w:p w:rsidR="00946644" w:rsidRDefault="00946644" w:rsidP="00946644">
      <w:pPr>
        <w:pStyle w:val="NoSpacing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Sredstva iz članka 2. ove Odluke raspoređuju se na udruge kako je navedeno u tablic</w:t>
      </w:r>
      <w:r w:rsidR="00AF24A0">
        <w:rPr>
          <w:rFonts w:asciiTheme="majorHAnsi" w:hAnsiTheme="majorHAnsi"/>
        </w:rPr>
        <w:t>i koja je</w:t>
      </w:r>
      <w:r>
        <w:rPr>
          <w:rFonts w:asciiTheme="majorHAnsi" w:hAnsiTheme="majorHAnsi"/>
        </w:rPr>
        <w:t xml:space="preserve"> prilog ove Odluke.</w:t>
      </w:r>
    </w:p>
    <w:p w:rsidR="00946644" w:rsidRDefault="00946644" w:rsidP="00946644">
      <w:pPr>
        <w:pStyle w:val="NoSpacing"/>
        <w:rPr>
          <w:rFonts w:asciiTheme="majorHAnsi" w:hAnsiTheme="majorHAnsi"/>
        </w:rPr>
      </w:pPr>
    </w:p>
    <w:p w:rsidR="00946644" w:rsidRDefault="00946644" w:rsidP="00946644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4.</w:t>
      </w:r>
    </w:p>
    <w:p w:rsidR="00946644" w:rsidRDefault="00946644" w:rsidP="00946644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Grad Vrgorac će s Udrugama iz članka 3. ove Odluke, kojima su odobrena financijska sredstva sklopiti Ugovor o dodjeli financijskih sredstava, kojim će se regulirati međusobni odnosi.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</w:p>
    <w:p w:rsidR="00946644" w:rsidRDefault="00946644" w:rsidP="00946644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5.</w:t>
      </w:r>
    </w:p>
    <w:p w:rsidR="00946644" w:rsidRDefault="00946644" w:rsidP="00946644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Ova Odluka objavit će se u „Vijesniku“  - službenom glasilu Grada Vrgorca i na službenoj web stranici Grada Vrgorca.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 xml:space="preserve">     </w:t>
      </w:r>
      <w:r>
        <w:rPr>
          <w:rFonts w:asciiTheme="majorHAnsi" w:hAnsiTheme="majorHAnsi" w:cstheme="minorHAnsi"/>
          <w:b/>
        </w:rPr>
        <w:t xml:space="preserve">G R A D O N A Č E L N I K 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  <w:b/>
        </w:rPr>
      </w:pP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  <w:b/>
        </w:rPr>
        <w:tab/>
        <w:t>Ante Pranić, mag.ing.aedif.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Klasa: 007-02/19-01/05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Urbroj: 2195/01-08-03-01/13-19-10</w:t>
      </w:r>
    </w:p>
    <w:p w:rsidR="00946644" w:rsidRDefault="00946644" w:rsidP="00946644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Vrgorac, 08. srpnja 2019.</w:t>
      </w:r>
    </w:p>
    <w:p w:rsidR="00946644" w:rsidRDefault="00946644" w:rsidP="00946644">
      <w:pPr>
        <w:spacing w:after="0"/>
        <w:rPr>
          <w:rFonts w:asciiTheme="majorHAnsi" w:hAnsiTheme="majorHAnsi" w:cstheme="minorHAnsi"/>
          <w:b/>
        </w:rPr>
        <w:sectPr w:rsidR="00946644">
          <w:pgSz w:w="11906" w:h="16838"/>
          <w:pgMar w:top="993" w:right="1417" w:bottom="1417" w:left="1417" w:header="708" w:footer="708" w:gutter="0"/>
          <w:cols w:space="720"/>
        </w:sectPr>
      </w:pPr>
    </w:p>
    <w:tbl>
      <w:tblPr>
        <w:tblStyle w:val="TableGrid"/>
        <w:tblW w:w="13911" w:type="dxa"/>
        <w:tblLayout w:type="fixed"/>
        <w:tblLook w:val="04A0"/>
      </w:tblPr>
      <w:tblGrid>
        <w:gridCol w:w="859"/>
        <w:gridCol w:w="3066"/>
        <w:gridCol w:w="2164"/>
        <w:gridCol w:w="1983"/>
        <w:gridCol w:w="2261"/>
        <w:gridCol w:w="2067"/>
        <w:gridCol w:w="1511"/>
      </w:tblGrid>
      <w:tr w:rsidR="00053891" w:rsidRPr="00053891" w:rsidTr="00053891">
        <w:trPr>
          <w:trHeight w:val="200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lastRenderedPageBreak/>
              <w:t>Red.broj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Naziv prijavitelja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Kategorija/područje prijave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OIB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Ukupan iznos traženih sredstava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Ukupan iznos financiranja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Broj bodova</w:t>
            </w:r>
          </w:p>
        </w:tc>
      </w:tr>
      <w:tr w:rsidR="00053891" w:rsidRPr="00053891" w:rsidTr="00053891">
        <w:trPr>
          <w:trHeight w:val="200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1C44DD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Društvo prijatelja vrgorske starine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AF24A0" w:rsidP="001C44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Jačanje kapaciteta udruga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1C44DD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13667290549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5.000,00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5.000,00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88</w:t>
            </w:r>
          </w:p>
        </w:tc>
      </w:tr>
      <w:tr w:rsidR="00053891" w:rsidRPr="00053891" w:rsidTr="00053891">
        <w:trPr>
          <w:trHeight w:val="200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6256F5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Udruga vinogradara i vinara grada Vrgorca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AF24A0" w:rsidP="001C44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Sponzorstva/donacije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1C44DD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09035420824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 w:rsidP="004307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4.950,00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 w:rsidP="001C44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4.950,00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1C44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84</w:t>
            </w:r>
          </w:p>
        </w:tc>
      </w:tr>
      <w:tr w:rsidR="00053891" w:rsidRPr="00053891" w:rsidTr="00053891">
        <w:trPr>
          <w:trHeight w:val="200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6256F5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Hrvatsko planinarsko društvo Vrgorac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AF24A0" w:rsidP="001C44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Program j.potreba, donacije/sponzorstva, obilježavanje značajnih datuma, jačanje kapaciteta udruga, edukacije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 w:rsidP="001C44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51157851175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 w:rsidP="004307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30.799,00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1C44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5.000,00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 w:rsidP="001C44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83</w:t>
            </w:r>
          </w:p>
        </w:tc>
      </w:tr>
      <w:tr w:rsidR="00053891" w:rsidRPr="00053891" w:rsidTr="00053891">
        <w:trPr>
          <w:trHeight w:val="969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Matica umirovljenika Vrgorac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AF24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Jačanje kapaciteta udruga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77270644120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10.000,00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3.500,00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78</w:t>
            </w:r>
          </w:p>
        </w:tc>
      </w:tr>
      <w:tr w:rsidR="00053891" w:rsidRPr="00053891" w:rsidTr="00053891">
        <w:trPr>
          <w:trHeight w:val="969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KUD „Dusina“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AF24A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Podrška institucionalnom i organizacijskom razvoju udruga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47556063192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43073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1.320,00</w:t>
            </w:r>
          </w:p>
        </w:tc>
        <w:tc>
          <w:tcPr>
            <w:tcW w:w="2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1.320,00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891" w:rsidRPr="00053891" w:rsidRDefault="0005389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53891">
              <w:rPr>
                <w:rFonts w:asciiTheme="majorHAnsi" w:hAnsiTheme="majorHAnsi"/>
                <w:sz w:val="20"/>
                <w:szCs w:val="20"/>
              </w:rPr>
              <w:t>77</w:t>
            </w:r>
          </w:p>
        </w:tc>
      </w:tr>
    </w:tbl>
    <w:p w:rsidR="00946644" w:rsidRDefault="00946644" w:rsidP="00946644">
      <w:pPr>
        <w:rPr>
          <w:rFonts w:asciiTheme="majorHAnsi" w:hAnsiTheme="majorHAnsi"/>
          <w:sz w:val="16"/>
          <w:szCs w:val="16"/>
        </w:rPr>
      </w:pPr>
    </w:p>
    <w:p w:rsidR="00946644" w:rsidRDefault="00946644" w:rsidP="00946644">
      <w:pPr>
        <w:rPr>
          <w:rFonts w:asciiTheme="majorHAnsi" w:hAnsiTheme="majorHAnsi"/>
          <w:sz w:val="16"/>
          <w:szCs w:val="16"/>
        </w:rPr>
      </w:pPr>
    </w:p>
    <w:p w:rsidR="00946644" w:rsidRDefault="00946644" w:rsidP="00946644">
      <w:pPr>
        <w:rPr>
          <w:rFonts w:asciiTheme="majorHAnsi" w:hAnsiTheme="majorHAnsi"/>
        </w:rPr>
      </w:pPr>
    </w:p>
    <w:p w:rsidR="00A32AD2" w:rsidRDefault="00A32AD2"/>
    <w:sectPr w:rsidR="00A32AD2" w:rsidSect="009466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46644"/>
    <w:rsid w:val="00053891"/>
    <w:rsid w:val="00217A54"/>
    <w:rsid w:val="00430730"/>
    <w:rsid w:val="0062045E"/>
    <w:rsid w:val="006256F5"/>
    <w:rsid w:val="007B3475"/>
    <w:rsid w:val="00946644"/>
    <w:rsid w:val="00A32AD2"/>
    <w:rsid w:val="00AF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946644"/>
    <w:rPr>
      <w:rFonts w:ascii="Calibri" w:eastAsiaTheme="minorHAnsi" w:hAnsi="Calibri" w:cs="Calibri"/>
      <w:lang w:eastAsia="en-US"/>
    </w:rPr>
  </w:style>
  <w:style w:type="paragraph" w:styleId="NoSpacing">
    <w:name w:val="No Spacing"/>
    <w:link w:val="NoSpacingChar"/>
    <w:uiPriority w:val="1"/>
    <w:qFormat/>
    <w:rsid w:val="0094664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TableGrid">
    <w:name w:val="Table Grid"/>
    <w:basedOn w:val="TableNormal"/>
    <w:uiPriority w:val="59"/>
    <w:rsid w:val="00946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2019-07-08T12:37:00Z</dcterms:created>
  <dcterms:modified xsi:type="dcterms:W3CDTF">2019-07-17T07:52:00Z</dcterms:modified>
</cp:coreProperties>
</file>