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325CF" w:rsidRDefault="00EC57B1" w:rsidP="00EC57B1">
      <w:pPr>
        <w:pStyle w:val="SubTitle2"/>
        <w:jc w:val="right"/>
        <w:rPr>
          <w:rFonts w:asciiTheme="majorHAnsi" w:hAnsiTheme="majorHAnsi"/>
          <w:b w:val="0"/>
          <w:noProof/>
          <w:sz w:val="20"/>
          <w:lang w:val="hr-HR"/>
        </w:rPr>
      </w:pPr>
      <w:r w:rsidRPr="006325CF">
        <w:rPr>
          <w:rFonts w:asciiTheme="majorHAnsi" w:hAnsiTheme="majorHAnsi"/>
          <w:b w:val="0"/>
          <w:noProof/>
          <w:sz w:val="20"/>
          <w:lang w:val="hr-HR"/>
        </w:rPr>
        <w:t xml:space="preserve">Obrazac </w:t>
      </w:r>
      <w:r w:rsidR="00815136">
        <w:rPr>
          <w:rFonts w:asciiTheme="majorHAnsi" w:hAnsiTheme="majorHAnsi"/>
          <w:b w:val="0"/>
          <w:noProof/>
          <w:sz w:val="20"/>
          <w:lang w:val="hr-HR"/>
        </w:rPr>
        <w:t>B</w:t>
      </w:r>
      <w:r w:rsidRPr="006325CF">
        <w:rPr>
          <w:rFonts w:asciiTheme="majorHAnsi" w:hAnsiTheme="majorHAnsi"/>
          <w:b w:val="0"/>
          <w:noProof/>
          <w:sz w:val="20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FF5261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II. </w:t>
      </w:r>
      <w:r w:rsidR="00214C6E" w:rsidRPr="00214C6E">
        <w:rPr>
          <w:rFonts w:ascii="Cambria" w:hAnsi="Cambria"/>
          <w:b/>
          <w:sz w:val="28"/>
          <w:szCs w:val="28"/>
        </w:rPr>
        <w:t>Javni poziv</w:t>
      </w: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 xml:space="preserve">za podnošenje prijava 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jednokratnih financijskih potpora udrugama za 2019.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2020.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Razdoblje provedbe obuhvaćeno izvještajem: 1.1.2019. – 31.12.2019.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</w:t>
      </w:r>
      <w:r w:rsidR="00FF5261">
        <w:rPr>
          <w:rFonts w:asciiTheme="majorHAnsi" w:hAnsiTheme="majorHAnsi"/>
          <w:b/>
        </w:rPr>
        <w:t xml:space="preserve">II. </w:t>
      </w:r>
      <w:r w:rsidRPr="006325CF">
        <w:rPr>
          <w:rFonts w:asciiTheme="majorHAnsi" w:hAnsiTheme="majorHAnsi"/>
          <w:b/>
        </w:rPr>
        <w:t xml:space="preserve">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podnošenje prijava za dodjelu jednokratnih financijskih potpora udrugama za 2019. godinu</w:t>
      </w:r>
      <w:bookmarkStart w:id="0" w:name="_GoBack"/>
      <w:bookmarkEnd w:id="0"/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14C6E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15136"/>
    <w:rsid w:val="00920121"/>
    <w:rsid w:val="00965A6F"/>
    <w:rsid w:val="009A3185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97E6D"/>
    <w:rsid w:val="00E856A5"/>
    <w:rsid w:val="00EB64AD"/>
    <w:rsid w:val="00EC57B1"/>
    <w:rsid w:val="00FB7615"/>
    <w:rsid w:val="00FD0A38"/>
    <w:rsid w:val="00FE3F2D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10</cp:revision>
  <dcterms:created xsi:type="dcterms:W3CDTF">2019-03-13T13:28:00Z</dcterms:created>
  <dcterms:modified xsi:type="dcterms:W3CDTF">2019-09-17T08:29:00Z</dcterms:modified>
</cp:coreProperties>
</file>