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D4" w:rsidRPr="00FA1AA6" w:rsidRDefault="00D10BD4">
      <w:pPr>
        <w:rPr>
          <w:rFonts w:ascii="Cambria" w:hAnsi="Cambria"/>
          <w:sz w:val="22"/>
          <w:szCs w:val="22"/>
        </w:rPr>
      </w:pPr>
    </w:p>
    <w:p w:rsidR="00D10BD4" w:rsidRPr="00FA1AA6" w:rsidRDefault="00D10BD4">
      <w:pP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GRAD VRGORAC</w:t>
      </w: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Default="004C0F7C"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Pr="00FA1AA6" w:rsidRDefault="008C1CE5"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UPUTE ZA PRIJAVITELJE</w:t>
      </w:r>
    </w:p>
    <w:p w:rsidR="004C0F7C" w:rsidRPr="00FA1AA6" w:rsidRDefault="004C0F7C" w:rsidP="004C0F7C">
      <w:pPr>
        <w:jc w:val="center"/>
        <w:rPr>
          <w:rFonts w:ascii="Cambria" w:hAnsi="Cambria"/>
          <w:b/>
          <w:sz w:val="22"/>
          <w:szCs w:val="22"/>
        </w:rPr>
      </w:pPr>
    </w:p>
    <w:p w:rsidR="004C0F7C" w:rsidRPr="00FA1AA6" w:rsidRDefault="004C0F7C" w:rsidP="004C0F7C">
      <w:pPr>
        <w:jc w:val="center"/>
        <w:rPr>
          <w:rFonts w:ascii="Cambria" w:hAnsi="Cambria"/>
          <w:sz w:val="22"/>
          <w:szCs w:val="22"/>
        </w:rPr>
      </w:pPr>
      <w:r w:rsidRPr="00FA1AA6">
        <w:rPr>
          <w:rFonts w:ascii="Cambria" w:hAnsi="Cambria"/>
          <w:b/>
          <w:sz w:val="22"/>
          <w:szCs w:val="22"/>
        </w:rPr>
        <w:t xml:space="preserve"> na Javni poziv za dodjelu jednokratnih financijskih potpora udrugama iz proračuna Grada Vrgorca za 20</w:t>
      </w:r>
      <w:r w:rsidR="00526085" w:rsidRPr="00FA1AA6">
        <w:rPr>
          <w:rFonts w:ascii="Cambria" w:hAnsi="Cambria"/>
          <w:b/>
          <w:sz w:val="22"/>
          <w:szCs w:val="22"/>
        </w:rPr>
        <w:t>20</w:t>
      </w:r>
      <w:r w:rsidRPr="00FA1AA6">
        <w:rPr>
          <w:rFonts w:ascii="Cambria" w:hAnsi="Cambria"/>
          <w:b/>
          <w:sz w:val="22"/>
          <w:szCs w:val="22"/>
        </w:rPr>
        <w:t xml:space="preserve">. </w:t>
      </w: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Default="004C0F7C"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Default="008C1CE5" w:rsidP="004C0F7C">
      <w:pPr>
        <w:jc w:val="center"/>
        <w:rPr>
          <w:rFonts w:ascii="Cambria" w:hAnsi="Cambria"/>
          <w:sz w:val="22"/>
          <w:szCs w:val="22"/>
        </w:rPr>
      </w:pPr>
    </w:p>
    <w:p w:rsidR="008C1CE5" w:rsidRPr="00FA1AA6" w:rsidRDefault="008C1CE5" w:rsidP="004C0F7C">
      <w:pPr>
        <w:jc w:val="center"/>
        <w:rPr>
          <w:rFonts w:ascii="Cambria" w:hAnsi="Cambria"/>
          <w:sz w:val="22"/>
          <w:szCs w:val="22"/>
        </w:rPr>
      </w:pPr>
    </w:p>
    <w:p w:rsidR="004C0F7C" w:rsidRPr="00FA1AA6" w:rsidRDefault="004C0F7C" w:rsidP="004C0F7C">
      <w:pPr>
        <w:jc w:val="center"/>
        <w:rPr>
          <w:rFonts w:ascii="Cambria" w:hAnsi="Cambria"/>
          <w:sz w:val="22"/>
          <w:szCs w:val="22"/>
        </w:rPr>
      </w:pPr>
    </w:p>
    <w:p w:rsidR="004C0F7C" w:rsidRPr="00FA1AA6" w:rsidRDefault="004C0F7C" w:rsidP="004C0F7C">
      <w:pPr>
        <w:jc w:val="center"/>
        <w:rPr>
          <w:rFonts w:ascii="Cambria" w:hAnsi="Cambria"/>
          <w:b/>
          <w:sz w:val="22"/>
          <w:szCs w:val="22"/>
        </w:rPr>
      </w:pPr>
      <w:r w:rsidRPr="00FA1AA6">
        <w:rPr>
          <w:rFonts w:ascii="Cambria" w:hAnsi="Cambria"/>
          <w:b/>
          <w:sz w:val="22"/>
          <w:szCs w:val="22"/>
        </w:rPr>
        <w:t>Datum raspisivanja Javnog poziva</w:t>
      </w:r>
    </w:p>
    <w:p w:rsidR="004C0F7C" w:rsidRPr="00FA1AA6" w:rsidRDefault="00526085" w:rsidP="004C0F7C">
      <w:pPr>
        <w:jc w:val="center"/>
        <w:rPr>
          <w:rFonts w:ascii="Cambria" w:hAnsi="Cambria"/>
          <w:b/>
          <w:sz w:val="22"/>
          <w:szCs w:val="22"/>
        </w:rPr>
      </w:pPr>
      <w:r w:rsidRPr="00FA1AA6">
        <w:rPr>
          <w:rFonts w:ascii="Cambria" w:hAnsi="Cambria"/>
          <w:b/>
          <w:sz w:val="22"/>
          <w:szCs w:val="22"/>
        </w:rPr>
        <w:t>09</w:t>
      </w:r>
      <w:r w:rsidR="004C0F7C" w:rsidRPr="00FA1AA6">
        <w:rPr>
          <w:rFonts w:ascii="Cambria" w:hAnsi="Cambria"/>
          <w:b/>
          <w:sz w:val="22"/>
          <w:szCs w:val="22"/>
        </w:rPr>
        <w:t xml:space="preserve">. </w:t>
      </w:r>
      <w:r w:rsidRPr="00FA1AA6">
        <w:rPr>
          <w:rFonts w:ascii="Cambria" w:hAnsi="Cambria"/>
          <w:b/>
          <w:sz w:val="22"/>
          <w:szCs w:val="22"/>
        </w:rPr>
        <w:t>ožujka</w:t>
      </w:r>
      <w:r w:rsidR="004C0F7C" w:rsidRPr="00FA1AA6">
        <w:rPr>
          <w:rFonts w:ascii="Cambria" w:hAnsi="Cambria"/>
          <w:b/>
          <w:sz w:val="22"/>
          <w:szCs w:val="22"/>
        </w:rPr>
        <w:t xml:space="preserve"> 20</w:t>
      </w:r>
      <w:r w:rsidRPr="00FA1AA6">
        <w:rPr>
          <w:rFonts w:ascii="Cambria" w:hAnsi="Cambria"/>
          <w:b/>
          <w:sz w:val="22"/>
          <w:szCs w:val="22"/>
        </w:rPr>
        <w:t>20</w:t>
      </w:r>
      <w:r w:rsidR="004C0F7C" w:rsidRPr="00FA1AA6">
        <w:rPr>
          <w:rFonts w:ascii="Cambria" w:hAnsi="Cambria"/>
          <w:b/>
          <w:sz w:val="22"/>
          <w:szCs w:val="22"/>
        </w:rPr>
        <w:t>.</w:t>
      </w:r>
      <w:r w:rsidR="008C1CE5">
        <w:rPr>
          <w:rFonts w:ascii="Cambria" w:hAnsi="Cambria"/>
          <w:b/>
          <w:sz w:val="22"/>
          <w:szCs w:val="22"/>
        </w:rPr>
        <w:t xml:space="preserve"> godine</w:t>
      </w:r>
    </w:p>
    <w:p w:rsidR="004C0F7C" w:rsidRPr="00FA1AA6" w:rsidRDefault="004C0F7C" w:rsidP="004C0F7C">
      <w:pPr>
        <w:jc w:val="center"/>
        <w:rPr>
          <w:rFonts w:ascii="Cambria" w:hAnsi="Cambria"/>
          <w:b/>
          <w:sz w:val="22"/>
          <w:szCs w:val="22"/>
        </w:rPr>
      </w:pPr>
      <w:r w:rsidRPr="00FA1AA6">
        <w:rPr>
          <w:rFonts w:ascii="Cambria" w:hAnsi="Cambria"/>
          <w:b/>
          <w:sz w:val="22"/>
          <w:szCs w:val="22"/>
        </w:rPr>
        <w:t>Rok za dostavu prijava</w:t>
      </w:r>
    </w:p>
    <w:p w:rsidR="008C1CE5" w:rsidRPr="008C1CE5" w:rsidRDefault="00526085" w:rsidP="008C1CE5">
      <w:pPr>
        <w:jc w:val="center"/>
        <w:rPr>
          <w:rFonts w:ascii="Cambria" w:hAnsi="Cambria"/>
          <w:b/>
          <w:sz w:val="22"/>
          <w:szCs w:val="22"/>
        </w:rPr>
      </w:pPr>
      <w:r w:rsidRPr="00FA1AA6">
        <w:rPr>
          <w:rFonts w:ascii="Cambria" w:hAnsi="Cambria"/>
          <w:b/>
          <w:sz w:val="22"/>
          <w:szCs w:val="22"/>
        </w:rPr>
        <w:t>09</w:t>
      </w:r>
      <w:r w:rsidR="004C0F7C" w:rsidRPr="00FA1AA6">
        <w:rPr>
          <w:rFonts w:ascii="Cambria" w:hAnsi="Cambria"/>
          <w:b/>
          <w:sz w:val="22"/>
          <w:szCs w:val="22"/>
        </w:rPr>
        <w:t>.</w:t>
      </w:r>
      <w:r w:rsidR="008C1CE5">
        <w:rPr>
          <w:rFonts w:ascii="Cambria" w:hAnsi="Cambria"/>
          <w:b/>
          <w:sz w:val="22"/>
          <w:szCs w:val="22"/>
        </w:rPr>
        <w:t xml:space="preserve"> travnja 2020. godine</w:t>
      </w:r>
    </w:p>
    <w:p w:rsidR="00A321FA" w:rsidRPr="00FA1AA6" w:rsidRDefault="00A321FA" w:rsidP="008C0C0D">
      <w:pPr>
        <w:rPr>
          <w:rFonts w:ascii="Cambria" w:hAnsi="Cambria"/>
          <w:sz w:val="22"/>
          <w:szCs w:val="22"/>
          <w:lang w:eastAsia="en-US"/>
        </w:rPr>
      </w:pPr>
    </w:p>
    <w:p w:rsidR="00D10BD4" w:rsidRPr="00FA1AA6" w:rsidRDefault="00D10BD4" w:rsidP="00C93D87">
      <w:pPr>
        <w:pStyle w:val="TOC1"/>
        <w:rPr>
          <w:rFonts w:ascii="Cambria" w:hAnsi="Cambria"/>
        </w:rPr>
      </w:pPr>
      <w:bookmarkStart w:id="0" w:name="_Hlk535445569"/>
      <w:r w:rsidRPr="00FA1AA6">
        <w:rPr>
          <w:rFonts w:ascii="Cambria" w:hAnsi="Cambria"/>
        </w:rPr>
        <w:t xml:space="preserve">CILJEVI </w:t>
      </w:r>
      <w:r w:rsidR="00C238BA" w:rsidRPr="00FA1AA6">
        <w:rPr>
          <w:rFonts w:ascii="Cambria" w:hAnsi="Cambria"/>
        </w:rPr>
        <w:t>JAVN</w:t>
      </w:r>
      <w:r w:rsidR="00633852" w:rsidRPr="00FA1AA6">
        <w:rPr>
          <w:rFonts w:ascii="Cambria" w:hAnsi="Cambria"/>
        </w:rPr>
        <w:t xml:space="preserve">og </w:t>
      </w:r>
      <w:r w:rsidR="00C238BA" w:rsidRPr="00FA1AA6">
        <w:rPr>
          <w:rFonts w:ascii="Cambria" w:hAnsi="Cambria"/>
        </w:rPr>
        <w:t xml:space="preserve"> POZIV</w:t>
      </w:r>
      <w:r w:rsidRPr="00FA1AA6">
        <w:rPr>
          <w:rFonts w:ascii="Cambria" w:hAnsi="Cambria"/>
        </w:rPr>
        <w:t>A I PRIORITETI ZA DODJELU SREDSTAVA</w:t>
      </w:r>
    </w:p>
    <w:p w:rsidR="00D10BD4" w:rsidRPr="00FA1AA6" w:rsidRDefault="00D10BD4" w:rsidP="00D10BD4">
      <w:pPr>
        <w:ind w:left="360"/>
        <w:rPr>
          <w:rFonts w:ascii="Cambria" w:hAnsi="Cambria"/>
          <w:sz w:val="22"/>
          <w:szCs w:val="22"/>
        </w:rPr>
      </w:pPr>
    </w:p>
    <w:bookmarkEnd w:id="0"/>
    <w:p w:rsidR="006C4DC5" w:rsidRPr="00FA1AA6" w:rsidRDefault="00D10BD4" w:rsidP="00A44959">
      <w:pPr>
        <w:adjustRightInd w:val="0"/>
        <w:jc w:val="both"/>
        <w:rPr>
          <w:rFonts w:ascii="Cambria" w:hAnsi="Cambria"/>
          <w:sz w:val="22"/>
          <w:szCs w:val="22"/>
        </w:rPr>
      </w:pPr>
      <w:r w:rsidRPr="00FA1AA6">
        <w:rPr>
          <w:rFonts w:ascii="Cambria" w:hAnsi="Cambria"/>
          <w:sz w:val="22"/>
          <w:szCs w:val="22"/>
        </w:rPr>
        <w:t xml:space="preserve">Ciljevi </w:t>
      </w:r>
      <w:r w:rsidR="00C238BA" w:rsidRPr="00FA1AA6">
        <w:rPr>
          <w:rFonts w:ascii="Cambria" w:hAnsi="Cambria"/>
          <w:sz w:val="22"/>
          <w:szCs w:val="22"/>
        </w:rPr>
        <w:t>Javn</w:t>
      </w:r>
      <w:r w:rsidR="00633852" w:rsidRPr="00FA1AA6">
        <w:rPr>
          <w:rFonts w:ascii="Cambria" w:hAnsi="Cambria"/>
          <w:sz w:val="22"/>
          <w:szCs w:val="22"/>
        </w:rPr>
        <w:t>og</w:t>
      </w:r>
      <w:r w:rsidR="00C238BA" w:rsidRPr="00FA1AA6">
        <w:rPr>
          <w:rFonts w:ascii="Cambria" w:hAnsi="Cambria"/>
          <w:sz w:val="22"/>
          <w:szCs w:val="22"/>
        </w:rPr>
        <w:t xml:space="preserve"> poziv</w:t>
      </w:r>
      <w:r w:rsidRPr="00FA1AA6">
        <w:rPr>
          <w:rFonts w:ascii="Cambria" w:hAnsi="Cambria"/>
          <w:sz w:val="22"/>
          <w:szCs w:val="22"/>
        </w:rPr>
        <w:t>a i prioriteti za dodjelu sredstava utvrđeni su u Program</w:t>
      </w:r>
      <w:r w:rsidR="00633852" w:rsidRPr="00FA1AA6">
        <w:rPr>
          <w:rFonts w:ascii="Cambria" w:hAnsi="Cambria"/>
          <w:sz w:val="22"/>
          <w:szCs w:val="22"/>
        </w:rPr>
        <w:t xml:space="preserve">ima </w:t>
      </w:r>
      <w:r w:rsidRPr="00FA1AA6">
        <w:rPr>
          <w:rFonts w:ascii="Cambria" w:hAnsi="Cambria"/>
          <w:sz w:val="22"/>
          <w:szCs w:val="22"/>
        </w:rPr>
        <w:t xml:space="preserve"> financiranj</w:t>
      </w:r>
      <w:r w:rsidR="006C4DC5" w:rsidRPr="00FA1AA6">
        <w:rPr>
          <w:rFonts w:ascii="Cambria" w:hAnsi="Cambria"/>
          <w:sz w:val="22"/>
          <w:szCs w:val="22"/>
        </w:rPr>
        <w:t>a udruga iz područja</w:t>
      </w:r>
      <w:r w:rsidR="00E83126" w:rsidRPr="00FA1AA6">
        <w:rPr>
          <w:rFonts w:ascii="Cambria" w:hAnsi="Cambria"/>
          <w:sz w:val="22"/>
          <w:szCs w:val="22"/>
        </w:rPr>
        <w:t xml:space="preserve">: </w:t>
      </w:r>
      <w:r w:rsidR="00E83126" w:rsidRPr="00FA1AA6">
        <w:rPr>
          <w:rFonts w:ascii="Cambria" w:eastAsia="Calibri" w:hAnsi="Cambria"/>
          <w:bCs/>
          <w:color w:val="000000"/>
          <w:sz w:val="22"/>
          <w:szCs w:val="22"/>
        </w:rPr>
        <w:t>zaštite potrošača; promicanja ljudskih prava; mladih ili udruga za mlade; zaštite životinja, polj</w:t>
      </w:r>
      <w:r w:rsidR="00AC2DB3" w:rsidRPr="00FA1AA6">
        <w:rPr>
          <w:rFonts w:ascii="Cambria" w:eastAsia="Calibri" w:hAnsi="Cambria"/>
          <w:bCs/>
          <w:color w:val="000000"/>
          <w:sz w:val="22"/>
          <w:szCs w:val="22"/>
        </w:rPr>
        <w:t xml:space="preserve">oprivrede, šumarstva i lovstva; </w:t>
      </w:r>
      <w:r w:rsidR="00E83126" w:rsidRPr="00FA1AA6">
        <w:rPr>
          <w:rFonts w:ascii="Cambria" w:eastAsia="Calibri" w:hAnsi="Cambria"/>
          <w:bCs/>
          <w:color w:val="000000"/>
          <w:sz w:val="22"/>
          <w:szCs w:val="22"/>
        </w:rPr>
        <w:t>zaštite i spašavanja;održive energetske politike te suzbijanja posljedica klimatskih promjena i prilagodbe tim promjenama;zaštite okoliša i održivog razvoja;međugradske i međunarodne suradnje;branitelja iz Domovinskog rata i njihovih obitelji, civilnih invalida rata;</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socijalnog i humanitarnog značenja;</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pružanja socijalnih usluga;</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prevencije neprihvatljivog ponašanja djece i mladeži;</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socijalnog i humanitarnog značenja za unapređenje kvalitet</w:t>
      </w:r>
      <w:r w:rsidR="008C0C0D" w:rsidRPr="00FA1AA6">
        <w:rPr>
          <w:rFonts w:ascii="Cambria" w:eastAsia="Calibri" w:hAnsi="Cambria"/>
          <w:bCs/>
          <w:color w:val="000000"/>
          <w:sz w:val="22"/>
          <w:szCs w:val="22"/>
        </w:rPr>
        <w:t>e života osoba s invaliditetom;</w:t>
      </w:r>
      <w:r w:rsidR="004C0F7C" w:rsidRPr="00FA1AA6">
        <w:rPr>
          <w:rFonts w:ascii="Cambria" w:eastAsia="Calibri" w:hAnsi="Cambria"/>
          <w:bCs/>
          <w:color w:val="000000"/>
          <w:sz w:val="22"/>
          <w:szCs w:val="22"/>
        </w:rPr>
        <w:t xml:space="preserve"> </w:t>
      </w:r>
      <w:r w:rsidR="00E83126" w:rsidRPr="00FA1AA6">
        <w:rPr>
          <w:rFonts w:ascii="Cambria" w:eastAsia="Calibri" w:hAnsi="Cambria"/>
          <w:bCs/>
          <w:color w:val="000000"/>
          <w:sz w:val="22"/>
          <w:szCs w:val="22"/>
        </w:rPr>
        <w:t>zaštite zdravlja;</w:t>
      </w:r>
      <w:r w:rsidR="00AF16BA" w:rsidRPr="00FA1AA6">
        <w:rPr>
          <w:rFonts w:ascii="Cambria" w:eastAsia="Calibri" w:hAnsi="Cambria"/>
          <w:bCs/>
          <w:color w:val="000000"/>
          <w:sz w:val="22"/>
          <w:szCs w:val="22"/>
        </w:rPr>
        <w:t xml:space="preserve">sporta; kulture; </w:t>
      </w:r>
      <w:r w:rsidR="00E83126" w:rsidRPr="00FA1AA6">
        <w:rPr>
          <w:rFonts w:ascii="Cambria" w:eastAsia="Calibri" w:hAnsi="Cambria"/>
          <w:bCs/>
          <w:color w:val="000000"/>
          <w:sz w:val="22"/>
          <w:szCs w:val="22"/>
        </w:rPr>
        <w:t>obrazovanja i predškolskog odgoja</w:t>
      </w:r>
      <w:r w:rsidR="00AF16BA" w:rsidRPr="00FA1AA6">
        <w:rPr>
          <w:rFonts w:ascii="Cambria" w:eastAsia="Calibri" w:hAnsi="Cambria"/>
          <w:bCs/>
          <w:color w:val="000000"/>
          <w:sz w:val="22"/>
          <w:szCs w:val="22"/>
        </w:rPr>
        <w:t>; tehničke kulture</w:t>
      </w:r>
      <w:r w:rsidR="00E83126" w:rsidRPr="00FA1AA6">
        <w:rPr>
          <w:rFonts w:ascii="Cambria" w:eastAsia="Calibri" w:hAnsi="Cambria"/>
          <w:bCs/>
          <w:color w:val="000000"/>
          <w:sz w:val="22"/>
          <w:szCs w:val="22"/>
        </w:rPr>
        <w:t>;</w:t>
      </w:r>
      <w:r w:rsidR="004C0F7C" w:rsidRPr="00FA1AA6">
        <w:rPr>
          <w:rFonts w:ascii="Cambria" w:eastAsia="Calibri" w:hAnsi="Cambria"/>
          <w:bCs/>
          <w:color w:val="000000"/>
          <w:sz w:val="22"/>
          <w:szCs w:val="22"/>
        </w:rPr>
        <w:t xml:space="preserve"> </w:t>
      </w:r>
      <w:r w:rsidR="00E83126" w:rsidRPr="00FA1AA6">
        <w:rPr>
          <w:rFonts w:ascii="Cambria" w:hAnsi="Cambria"/>
          <w:sz w:val="22"/>
          <w:szCs w:val="22"/>
        </w:rPr>
        <w:t>promicanj</w:t>
      </w:r>
      <w:r w:rsidR="00A44959" w:rsidRPr="00FA1AA6">
        <w:rPr>
          <w:rFonts w:ascii="Cambria" w:hAnsi="Cambria"/>
          <w:sz w:val="22"/>
          <w:szCs w:val="22"/>
        </w:rPr>
        <w:t>a</w:t>
      </w:r>
      <w:r w:rsidR="00E83126" w:rsidRPr="00FA1AA6">
        <w:rPr>
          <w:rFonts w:ascii="Cambria" w:hAnsi="Cambria"/>
          <w:sz w:val="22"/>
          <w:szCs w:val="22"/>
        </w:rPr>
        <w:t xml:space="preserve"> poduzetništva i obrta;  razvoj</w:t>
      </w:r>
      <w:r w:rsidR="00A44959" w:rsidRPr="00FA1AA6">
        <w:rPr>
          <w:rFonts w:ascii="Cambria" w:hAnsi="Cambria"/>
          <w:sz w:val="22"/>
          <w:szCs w:val="22"/>
        </w:rPr>
        <w:t>a</w:t>
      </w:r>
      <w:r w:rsidR="00AF16BA" w:rsidRPr="00FA1AA6">
        <w:rPr>
          <w:rFonts w:ascii="Cambria" w:hAnsi="Cambria"/>
          <w:sz w:val="22"/>
          <w:szCs w:val="22"/>
        </w:rPr>
        <w:t xml:space="preserve"> turizma.</w:t>
      </w:r>
    </w:p>
    <w:p w:rsidR="004C0F7C" w:rsidRPr="00FA1AA6" w:rsidRDefault="004C0F7C" w:rsidP="00A44959">
      <w:pPr>
        <w:adjustRightInd w:val="0"/>
        <w:jc w:val="both"/>
        <w:rPr>
          <w:rFonts w:ascii="Cambria" w:eastAsia="Arial Unicode MS" w:hAnsi="Cambria"/>
          <w:sz w:val="22"/>
          <w:szCs w:val="22"/>
        </w:rPr>
      </w:pPr>
    </w:p>
    <w:p w:rsidR="00AC2DB3" w:rsidRPr="00FA1AA6" w:rsidRDefault="00AC2DB3" w:rsidP="00AC2DB3">
      <w:pPr>
        <w:ind w:firstLine="720"/>
        <w:jc w:val="both"/>
        <w:rPr>
          <w:rFonts w:ascii="Cambria" w:eastAsia="Calibri" w:hAnsi="Cambria"/>
          <w:b/>
          <w:bCs/>
          <w:sz w:val="22"/>
          <w:szCs w:val="22"/>
          <w:lang w:eastAsia="en-US"/>
        </w:rPr>
      </w:pPr>
      <w:bookmarkStart w:id="1" w:name="_Hlk535445670"/>
      <w:r w:rsidRPr="00FA1AA6">
        <w:rPr>
          <w:rFonts w:ascii="Cambria" w:eastAsia="Calibri" w:hAnsi="Cambria"/>
          <w:b/>
          <w:bCs/>
          <w:sz w:val="22"/>
          <w:szCs w:val="22"/>
          <w:lang w:eastAsia="en-US"/>
        </w:rPr>
        <w:t>Javni poziv se ne odnosi na:</w:t>
      </w:r>
    </w:p>
    <w:p w:rsidR="00AC2DB3" w:rsidRPr="00FA1AA6" w:rsidRDefault="00AC2DB3" w:rsidP="00AC2DB3">
      <w:pPr>
        <w:ind w:firstLine="720"/>
        <w:jc w:val="both"/>
        <w:rPr>
          <w:rFonts w:ascii="Cambria" w:eastAsia="Calibri" w:hAnsi="Cambria"/>
          <w:b/>
          <w:bCs/>
          <w:sz w:val="22"/>
          <w:szCs w:val="22"/>
          <w:lang w:eastAsia="en-US"/>
        </w:rPr>
      </w:pPr>
      <w:r w:rsidRPr="00FA1AA6">
        <w:rPr>
          <w:rFonts w:ascii="Cambria" w:eastAsia="Calibri" w:hAnsi="Cambria"/>
          <w:bCs/>
          <w:sz w:val="22"/>
          <w:szCs w:val="22"/>
          <w:lang w:eastAsia="en-US"/>
        </w:rPr>
        <w:t xml:space="preserve">- financiranje programa i projekata ustanova, udruga i zaklada čiji je osnivač ili suosnivač Grad </w:t>
      </w:r>
      <w:r w:rsidR="004C0F7C" w:rsidRPr="00FA1AA6">
        <w:rPr>
          <w:rFonts w:ascii="Cambria" w:eastAsia="Calibri" w:hAnsi="Cambria"/>
          <w:bCs/>
          <w:sz w:val="22"/>
          <w:szCs w:val="22"/>
          <w:lang w:eastAsia="en-US"/>
        </w:rPr>
        <w:t>Vrgorac</w:t>
      </w:r>
      <w:r w:rsidRPr="00FA1AA6">
        <w:rPr>
          <w:rFonts w:ascii="Cambria" w:eastAsia="Calibri" w:hAnsi="Cambria"/>
          <w:bCs/>
          <w:sz w:val="22"/>
          <w:szCs w:val="22"/>
          <w:lang w:eastAsia="en-US"/>
        </w:rPr>
        <w:t>, druga jedinica lokalne i područne (regionalne) samouprave ili Republika Hrvatska;</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financiranje proizvodnje i objave programskih sadržaja u elektroničkim publikacijama koje provode udruge i druge organizacija civilnog društva koje su upisane u Upisnik pružatelja elektroničkih publikacija koje vodi Vijeće za elektroničke medije;</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financiranje programa i projekata javnih potreba koje provode udruge i koji su u pojedinim područjima propisani posebnim zakonima; </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na programe i projekte u kojima Grad </w:t>
      </w:r>
      <w:r w:rsidR="004C0F7C" w:rsidRPr="00FA1AA6">
        <w:rPr>
          <w:rFonts w:ascii="Cambria" w:eastAsia="Calibri" w:hAnsi="Cambria"/>
          <w:bCs/>
          <w:sz w:val="22"/>
          <w:szCs w:val="22"/>
          <w:lang w:eastAsia="en-US"/>
        </w:rPr>
        <w:t>Vrgorac</w:t>
      </w:r>
      <w:r w:rsidRPr="00FA1AA6">
        <w:rPr>
          <w:rFonts w:ascii="Cambria" w:eastAsia="Calibri" w:hAnsi="Cambria"/>
          <w:bCs/>
          <w:sz w:val="22"/>
          <w:szCs w:val="22"/>
          <w:lang w:eastAsia="en-US"/>
        </w:rPr>
        <w:t xml:space="preserve"> sudjeluje kao partner ili suorganizator, </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dodjelu nefinancijske podrške u pravima, pokretninama i nekretninama namijenjene udrugama; </w:t>
      </w:r>
    </w:p>
    <w:p w:rsidR="00AC2DB3" w:rsidRPr="00FA1AA6" w:rsidRDefault="00AC2DB3" w:rsidP="00AC2DB3">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sufinanciranje obveznog doprinosa korisnika financiranja za provedbu programa i projekata ugovorenih iz fondova Europske unije i inozemnih javnih izvora;</w:t>
      </w:r>
    </w:p>
    <w:p w:rsidR="00AC2DB3" w:rsidRPr="00FA1AA6" w:rsidRDefault="00AC2DB3" w:rsidP="004C0F7C">
      <w:pPr>
        <w:ind w:firstLine="720"/>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 </w:t>
      </w:r>
    </w:p>
    <w:p w:rsidR="00AC2DB3" w:rsidRPr="00FA1AA6" w:rsidRDefault="00AC2DB3" w:rsidP="00AC2DB3">
      <w:pPr>
        <w:jc w:val="both"/>
        <w:rPr>
          <w:rFonts w:ascii="Cambria" w:eastAsia="Calibri" w:hAnsi="Cambria"/>
          <w:bCs/>
          <w:sz w:val="22"/>
          <w:szCs w:val="22"/>
          <w:lang w:eastAsia="en-US"/>
        </w:rPr>
      </w:pPr>
      <w:r w:rsidRPr="00FA1AA6">
        <w:rPr>
          <w:rFonts w:ascii="Cambria" w:eastAsia="Calibri" w:hAnsi="Cambria"/>
          <w:bCs/>
          <w:sz w:val="22"/>
          <w:szCs w:val="22"/>
          <w:lang w:eastAsia="en-US"/>
        </w:rPr>
        <w:t xml:space="preserve">Iz proračuna Grada </w:t>
      </w:r>
      <w:r w:rsidR="004C0F7C" w:rsidRPr="00FA1AA6">
        <w:rPr>
          <w:rFonts w:ascii="Cambria" w:eastAsia="Calibri" w:hAnsi="Cambria"/>
          <w:bCs/>
          <w:sz w:val="22"/>
          <w:szCs w:val="22"/>
          <w:lang w:eastAsia="en-US"/>
        </w:rPr>
        <w:t xml:space="preserve">Vrgorca </w:t>
      </w:r>
      <w:r w:rsidRPr="00FA1AA6">
        <w:rPr>
          <w:rFonts w:ascii="Cambria" w:eastAsia="Calibri" w:hAnsi="Cambria"/>
          <w:bCs/>
          <w:sz w:val="22"/>
          <w:szCs w:val="22"/>
          <w:lang w:eastAsia="en-US"/>
        </w:rPr>
        <w:t>neće se financirati aktivnosti udruga koje se sukladno posebnom zakonu i drugim pozitivnim propisima smatraju gospodarskom djelatnošću udruga.</w:t>
      </w:r>
    </w:p>
    <w:p w:rsidR="000A3EA0" w:rsidRPr="00FA1AA6" w:rsidRDefault="000A3EA0" w:rsidP="00C93D87">
      <w:pPr>
        <w:pStyle w:val="TOC1"/>
        <w:numPr>
          <w:ilvl w:val="0"/>
          <w:numId w:val="0"/>
        </w:numPr>
        <w:ind w:left="1080"/>
        <w:rPr>
          <w:rStyle w:val="Strong"/>
          <w:rFonts w:ascii="Cambria" w:hAnsi="Cambria"/>
        </w:rPr>
      </w:pPr>
    </w:p>
    <w:p w:rsidR="00F50414" w:rsidRPr="00FA1AA6" w:rsidRDefault="0046537C" w:rsidP="00C93D87">
      <w:pPr>
        <w:pStyle w:val="TOC1"/>
        <w:rPr>
          <w:rStyle w:val="Strong"/>
          <w:rFonts w:ascii="Cambria" w:hAnsi="Cambria"/>
          <w:b/>
        </w:rPr>
      </w:pPr>
      <w:r w:rsidRPr="00FA1AA6">
        <w:rPr>
          <w:rStyle w:val="Strong"/>
          <w:rFonts w:ascii="Cambria" w:hAnsi="Cambria"/>
          <w:b/>
        </w:rPr>
        <w:t>VRSTA I VISINA FINANCIJSKE POTPORE</w:t>
      </w:r>
      <w:bookmarkEnd w:id="1"/>
    </w:p>
    <w:p w:rsidR="00A44959" w:rsidRPr="00FA1AA6" w:rsidRDefault="00A44959" w:rsidP="00A44959">
      <w:pPr>
        <w:rPr>
          <w:rFonts w:ascii="Cambria" w:hAnsi="Cambria"/>
          <w:sz w:val="22"/>
          <w:szCs w:val="22"/>
          <w:lang w:eastAsia="en-US"/>
        </w:rPr>
      </w:pPr>
    </w:p>
    <w:p w:rsidR="00CF151F" w:rsidRPr="00FA1AA6" w:rsidRDefault="00331A55" w:rsidP="00D10566">
      <w:pPr>
        <w:pStyle w:val="NormalWeb"/>
        <w:ind w:firstLine="425"/>
        <w:jc w:val="both"/>
        <w:rPr>
          <w:rFonts w:ascii="Cambria" w:hAnsi="Cambria"/>
          <w:sz w:val="22"/>
          <w:szCs w:val="22"/>
        </w:rPr>
      </w:pPr>
      <w:r w:rsidRPr="00FA1AA6">
        <w:rPr>
          <w:rFonts w:ascii="Cambria" w:hAnsi="Cambria"/>
          <w:sz w:val="22"/>
          <w:szCs w:val="22"/>
        </w:rPr>
        <w:t xml:space="preserve">Financijska sredstva koja se dodjeljuju putem ovog </w:t>
      </w:r>
      <w:r w:rsidR="00CF151F" w:rsidRPr="00FA1AA6">
        <w:rPr>
          <w:rFonts w:ascii="Cambria" w:hAnsi="Cambria"/>
          <w:sz w:val="22"/>
          <w:szCs w:val="22"/>
        </w:rPr>
        <w:t>Javnog poziva</w:t>
      </w:r>
      <w:r w:rsidRPr="00FA1AA6">
        <w:rPr>
          <w:rFonts w:ascii="Cambria" w:hAnsi="Cambria"/>
          <w:sz w:val="22"/>
          <w:szCs w:val="22"/>
        </w:rPr>
        <w:t xml:space="preserve"> odnose se na </w:t>
      </w:r>
      <w:r w:rsidR="00CF151F" w:rsidRPr="00FA1AA6">
        <w:rPr>
          <w:rFonts w:ascii="Cambria" w:hAnsi="Cambria"/>
          <w:sz w:val="22"/>
          <w:szCs w:val="22"/>
        </w:rPr>
        <w:t>f</w:t>
      </w:r>
      <w:r w:rsidRPr="00FA1AA6">
        <w:rPr>
          <w:rFonts w:ascii="Cambria" w:hAnsi="Cambria"/>
          <w:sz w:val="22"/>
          <w:szCs w:val="22"/>
        </w:rPr>
        <w:t xml:space="preserve">inanciranje </w:t>
      </w:r>
      <w:r w:rsidR="00CF151F" w:rsidRPr="00FA1AA6">
        <w:rPr>
          <w:rFonts w:ascii="Cambria" w:hAnsi="Cambria"/>
          <w:sz w:val="22"/>
          <w:szCs w:val="22"/>
        </w:rPr>
        <w:t>jednokratn</w:t>
      </w:r>
      <w:r w:rsidR="00D10566" w:rsidRPr="00FA1AA6">
        <w:rPr>
          <w:rFonts w:ascii="Cambria" w:hAnsi="Cambria"/>
          <w:sz w:val="22"/>
          <w:szCs w:val="22"/>
        </w:rPr>
        <w:t>ih financijskih</w:t>
      </w:r>
      <w:r w:rsidR="00CF151F" w:rsidRPr="00FA1AA6">
        <w:rPr>
          <w:rFonts w:ascii="Cambria" w:hAnsi="Cambria"/>
          <w:sz w:val="22"/>
          <w:szCs w:val="22"/>
        </w:rPr>
        <w:t xml:space="preserve"> potpor</w:t>
      </w:r>
      <w:r w:rsidR="00D10566" w:rsidRPr="00FA1AA6">
        <w:rPr>
          <w:rFonts w:ascii="Cambria" w:hAnsi="Cambria"/>
          <w:sz w:val="22"/>
          <w:szCs w:val="22"/>
        </w:rPr>
        <w:t>a</w:t>
      </w:r>
      <w:r w:rsidR="00CF151F" w:rsidRPr="00FA1AA6">
        <w:rPr>
          <w:rFonts w:ascii="Cambria" w:hAnsi="Cambria"/>
          <w:sz w:val="22"/>
          <w:szCs w:val="22"/>
        </w:rPr>
        <w:t xml:space="preserve"> za 20</w:t>
      </w:r>
      <w:r w:rsidR="00526085" w:rsidRPr="00FA1AA6">
        <w:rPr>
          <w:rFonts w:ascii="Cambria" w:hAnsi="Cambria"/>
          <w:sz w:val="22"/>
          <w:szCs w:val="22"/>
        </w:rPr>
        <w:t>20</w:t>
      </w:r>
      <w:r w:rsidR="00CF151F" w:rsidRPr="00FA1AA6">
        <w:rPr>
          <w:rFonts w:ascii="Cambria" w:hAnsi="Cambria"/>
          <w:sz w:val="22"/>
          <w:szCs w:val="22"/>
        </w:rPr>
        <w:t>.</w:t>
      </w:r>
      <w:r w:rsidR="00526085" w:rsidRPr="00FA1AA6">
        <w:rPr>
          <w:rFonts w:ascii="Cambria" w:hAnsi="Cambria"/>
          <w:sz w:val="22"/>
          <w:szCs w:val="22"/>
        </w:rPr>
        <w:t xml:space="preserve"> godinu</w:t>
      </w:r>
      <w:r w:rsidR="00CF151F" w:rsidRPr="00FA1AA6">
        <w:rPr>
          <w:rFonts w:ascii="Cambria" w:hAnsi="Cambria"/>
          <w:sz w:val="22"/>
          <w:szCs w:val="22"/>
        </w:rPr>
        <w:t xml:space="preserve"> za:</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programe javnih potreba koje provode udruge i koji su u pojedinim područjima propisani posebnim zakonima,</w:t>
      </w:r>
      <w:r w:rsidR="00A44959" w:rsidRPr="00FA1AA6">
        <w:rPr>
          <w:rFonts w:ascii="Cambria" w:hAnsi="Cambria"/>
          <w:sz w:val="22"/>
          <w:szCs w:val="22"/>
        </w:rPr>
        <w:t xml:space="preserve"> a za koje nije objavljen j</w:t>
      </w:r>
      <w:r w:rsidR="00C238BA" w:rsidRPr="00FA1AA6">
        <w:rPr>
          <w:rFonts w:ascii="Cambria" w:hAnsi="Cambria"/>
          <w:sz w:val="22"/>
          <w:szCs w:val="22"/>
        </w:rPr>
        <w:t>avni poziv</w:t>
      </w:r>
      <w:r w:rsidRPr="00FA1AA6">
        <w:rPr>
          <w:rFonts w:ascii="Cambria" w:hAnsi="Cambria"/>
          <w:sz w:val="22"/>
          <w:szCs w:val="22"/>
        </w:rPr>
        <w:t>;</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donacije i sponzorstva;</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 xml:space="preserve">obilježavanje značajnih datuma i važnih obljetnica, organiziranje susreta, natjecanja, priredbi, drugih manifestacija i slično, </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jačanje kapaciteta udruge (inicijalna pomoć udrugama za razvoj aktivnosti u lokalnoj zajednici, osnaživanje udruga koje pružaju usluge korisnicima u lokalnoj zajednici, manje potpore za nabavu opreme i slično);</w:t>
      </w:r>
    </w:p>
    <w:p w:rsidR="00CF151F" w:rsidRPr="00FA1AA6" w:rsidRDefault="00CF151F" w:rsidP="000C0754">
      <w:pPr>
        <w:pStyle w:val="ListParagraph"/>
        <w:numPr>
          <w:ilvl w:val="0"/>
          <w:numId w:val="43"/>
        </w:numPr>
        <w:jc w:val="both"/>
        <w:rPr>
          <w:rFonts w:ascii="Cambria" w:hAnsi="Cambria"/>
          <w:sz w:val="22"/>
          <w:szCs w:val="22"/>
        </w:rPr>
      </w:pPr>
      <w:r w:rsidRPr="00FA1AA6">
        <w:rPr>
          <w:rFonts w:ascii="Cambria" w:hAnsi="Cambria"/>
          <w:sz w:val="22"/>
          <w:szCs w:val="22"/>
        </w:rPr>
        <w:t>edukacije (edukacije o aktivnostima koje udruga pruža, edukacije za zaposlenike i stručnjake udruge, edukacije za zajednicu),</w:t>
      </w:r>
    </w:p>
    <w:p w:rsidR="000A3EA0" w:rsidRPr="008C1CE5" w:rsidRDefault="00CF151F" w:rsidP="008C1CE5">
      <w:pPr>
        <w:pStyle w:val="ListParagraph"/>
        <w:numPr>
          <w:ilvl w:val="0"/>
          <w:numId w:val="43"/>
        </w:numPr>
        <w:jc w:val="both"/>
        <w:rPr>
          <w:rFonts w:ascii="Cambria" w:hAnsi="Cambria"/>
          <w:sz w:val="22"/>
          <w:szCs w:val="22"/>
        </w:rPr>
      </w:pPr>
      <w:r w:rsidRPr="00FA1AA6">
        <w:rPr>
          <w:rFonts w:ascii="Cambria" w:hAnsi="Cambria"/>
          <w:sz w:val="22"/>
          <w:szCs w:val="22"/>
        </w:rPr>
        <w:t xml:space="preserve">podršku institucionalnom i organizacijskom </w:t>
      </w:r>
      <w:r w:rsidR="00FA1AA6" w:rsidRPr="00FA1AA6">
        <w:rPr>
          <w:rFonts w:ascii="Cambria" w:hAnsi="Cambria"/>
          <w:sz w:val="22"/>
          <w:szCs w:val="22"/>
        </w:rPr>
        <w:t>razvoju udruga s područja grada Vrgorca/udruga čiji program ili aktivnost se provodi na području grada Vrgorca/udruga koje imaju članove s područja  grada Vrgorca.</w:t>
      </w:r>
    </w:p>
    <w:p w:rsidR="000A3EA0" w:rsidRPr="00FA1AA6" w:rsidRDefault="000A3EA0" w:rsidP="000A3EA0">
      <w:pPr>
        <w:ind w:firstLine="425"/>
        <w:jc w:val="both"/>
        <w:rPr>
          <w:rFonts w:ascii="Cambria" w:hAnsi="Cambria"/>
          <w:noProof/>
          <w:sz w:val="22"/>
          <w:szCs w:val="22"/>
        </w:rPr>
      </w:pPr>
    </w:p>
    <w:p w:rsidR="004F2B4E" w:rsidRPr="00FA1AA6" w:rsidRDefault="004F2B4E" w:rsidP="000A3EA0">
      <w:pPr>
        <w:ind w:firstLine="425"/>
        <w:jc w:val="both"/>
        <w:rPr>
          <w:rFonts w:ascii="Cambria" w:hAnsi="Cambria"/>
          <w:noProof/>
          <w:sz w:val="22"/>
          <w:szCs w:val="22"/>
        </w:rPr>
      </w:pPr>
      <w:r w:rsidRPr="00FA1AA6">
        <w:rPr>
          <w:rFonts w:ascii="Cambria" w:hAnsi="Cambria"/>
          <w:noProof/>
          <w:sz w:val="22"/>
          <w:szCs w:val="22"/>
        </w:rPr>
        <w:lastRenderedPageBreak/>
        <w:t xml:space="preserve">Udruga može od Grada </w:t>
      </w:r>
      <w:r w:rsidR="000C0754" w:rsidRPr="00FA1AA6">
        <w:rPr>
          <w:rFonts w:ascii="Cambria" w:hAnsi="Cambria"/>
          <w:noProof/>
          <w:sz w:val="22"/>
          <w:szCs w:val="22"/>
        </w:rPr>
        <w:t xml:space="preserve">Vrgorca </w:t>
      </w:r>
      <w:r w:rsidRPr="00FA1AA6">
        <w:rPr>
          <w:rFonts w:ascii="Cambria" w:hAnsi="Cambria"/>
          <w:noProof/>
          <w:sz w:val="22"/>
          <w:szCs w:val="22"/>
        </w:rPr>
        <w:t xml:space="preserve"> zatražiti 100% iznosa za financiranje </w:t>
      </w:r>
      <w:r w:rsidR="00D10566" w:rsidRPr="00FA1AA6">
        <w:rPr>
          <w:rFonts w:ascii="Cambria" w:hAnsi="Cambria"/>
          <w:noProof/>
          <w:sz w:val="22"/>
          <w:szCs w:val="22"/>
        </w:rPr>
        <w:t>aktivnosti.</w:t>
      </w:r>
    </w:p>
    <w:p w:rsidR="00AA623D" w:rsidRPr="00FA1AA6" w:rsidRDefault="00AA623D" w:rsidP="00412760">
      <w:pPr>
        <w:jc w:val="both"/>
        <w:rPr>
          <w:rFonts w:ascii="Cambria" w:hAnsi="Cambria"/>
          <w:noProof/>
          <w:sz w:val="22"/>
          <w:szCs w:val="22"/>
        </w:rPr>
      </w:pPr>
    </w:p>
    <w:p w:rsidR="00412760" w:rsidRPr="00FA1AA6" w:rsidRDefault="004F2B4E" w:rsidP="00AA623D">
      <w:pPr>
        <w:ind w:firstLine="425"/>
        <w:jc w:val="both"/>
        <w:rPr>
          <w:rFonts w:ascii="Cambria" w:hAnsi="Cambria"/>
          <w:bCs/>
          <w:sz w:val="22"/>
          <w:szCs w:val="22"/>
        </w:rPr>
      </w:pPr>
      <w:r w:rsidRPr="00FA1AA6">
        <w:rPr>
          <w:rFonts w:ascii="Cambria" w:hAnsi="Cambria"/>
          <w:noProof/>
          <w:sz w:val="22"/>
          <w:szCs w:val="22"/>
        </w:rPr>
        <w:t xml:space="preserve">Također, prijavitelj može prijaviti </w:t>
      </w:r>
      <w:r w:rsidR="00D10566" w:rsidRPr="00FA1AA6">
        <w:rPr>
          <w:rFonts w:ascii="Cambria" w:hAnsi="Cambria"/>
          <w:noProof/>
          <w:sz w:val="22"/>
          <w:szCs w:val="22"/>
        </w:rPr>
        <w:t>aktivnosti koje</w:t>
      </w:r>
      <w:r w:rsidRPr="00FA1AA6">
        <w:rPr>
          <w:rFonts w:ascii="Cambria" w:hAnsi="Cambria"/>
          <w:noProof/>
          <w:sz w:val="22"/>
          <w:szCs w:val="22"/>
        </w:rPr>
        <w:t xml:space="preserve"> će se u određenom postotku ukupnog iznosa sufinancirati iz vlastitog ili drugog izvora. U navedenom slučaju, prijavitelj je dužan izvor</w:t>
      </w:r>
      <w:r w:rsidR="00C23C70" w:rsidRPr="00FA1AA6">
        <w:rPr>
          <w:rFonts w:ascii="Cambria" w:hAnsi="Cambria"/>
          <w:noProof/>
          <w:sz w:val="22"/>
          <w:szCs w:val="22"/>
        </w:rPr>
        <w:t>,</w:t>
      </w:r>
      <w:r w:rsidRPr="00FA1AA6">
        <w:rPr>
          <w:rFonts w:ascii="Cambria" w:hAnsi="Cambria"/>
          <w:noProof/>
          <w:sz w:val="22"/>
          <w:szCs w:val="22"/>
        </w:rPr>
        <w:t xml:space="preserve"> iznos sufinanciranja </w:t>
      </w:r>
      <w:r w:rsidR="00C23C70" w:rsidRPr="00FA1AA6">
        <w:rPr>
          <w:rFonts w:ascii="Cambria" w:hAnsi="Cambria"/>
          <w:noProof/>
          <w:sz w:val="22"/>
          <w:szCs w:val="22"/>
        </w:rPr>
        <w:t xml:space="preserve">i  troškove koji će se financirati iz drugih izvora prikazati u obrascu </w:t>
      </w:r>
      <w:bookmarkStart w:id="2" w:name="_Hlk535439532"/>
      <w:r w:rsidR="000C0754" w:rsidRPr="00FA1AA6">
        <w:rPr>
          <w:rFonts w:ascii="Cambria" w:hAnsi="Cambria"/>
          <w:noProof/>
          <w:sz w:val="22"/>
          <w:szCs w:val="22"/>
        </w:rPr>
        <w:t>B</w:t>
      </w:r>
      <w:r w:rsidR="00C23C70" w:rsidRPr="00FA1AA6">
        <w:rPr>
          <w:rFonts w:ascii="Cambria" w:hAnsi="Cambria"/>
          <w:noProof/>
          <w:sz w:val="22"/>
          <w:szCs w:val="22"/>
        </w:rPr>
        <w:t>-</w:t>
      </w:r>
      <w:r w:rsidR="00D10566" w:rsidRPr="00FA1AA6">
        <w:rPr>
          <w:rFonts w:ascii="Cambria" w:hAnsi="Cambria"/>
          <w:bCs/>
          <w:sz w:val="22"/>
          <w:szCs w:val="22"/>
        </w:rPr>
        <w:t>Troškovnik aktivnosti</w:t>
      </w:r>
      <w:bookmarkEnd w:id="2"/>
      <w:r w:rsidR="00995063" w:rsidRPr="00FA1AA6">
        <w:rPr>
          <w:rFonts w:ascii="Cambria" w:hAnsi="Cambria"/>
          <w:bCs/>
          <w:sz w:val="22"/>
          <w:szCs w:val="22"/>
        </w:rPr>
        <w:t>.</w:t>
      </w:r>
    </w:p>
    <w:p w:rsidR="00D10566" w:rsidRPr="00FA1AA6" w:rsidRDefault="00D10566" w:rsidP="00D10566">
      <w:pPr>
        <w:ind w:firstLine="425"/>
        <w:jc w:val="both"/>
        <w:rPr>
          <w:rFonts w:ascii="Cambria" w:hAnsi="Cambria"/>
          <w:bCs/>
          <w:sz w:val="22"/>
          <w:szCs w:val="22"/>
        </w:rPr>
      </w:pPr>
    </w:p>
    <w:p w:rsidR="00D056E5" w:rsidRPr="00FA1AA6" w:rsidRDefault="00D10566" w:rsidP="00D10566">
      <w:pPr>
        <w:ind w:firstLine="425"/>
        <w:jc w:val="both"/>
        <w:rPr>
          <w:rFonts w:ascii="Cambria" w:hAnsi="Cambria"/>
          <w:bCs/>
          <w:sz w:val="22"/>
          <w:szCs w:val="22"/>
        </w:rPr>
      </w:pPr>
      <w:r w:rsidRPr="00FA1AA6">
        <w:rPr>
          <w:rFonts w:ascii="Cambria" w:hAnsi="Cambria"/>
          <w:bCs/>
          <w:sz w:val="22"/>
          <w:szCs w:val="22"/>
        </w:rPr>
        <w:t xml:space="preserve">Javni poziv je otvoren </w:t>
      </w:r>
      <w:r w:rsidRPr="008C1CE5">
        <w:rPr>
          <w:rFonts w:ascii="Cambria" w:hAnsi="Cambria"/>
          <w:b/>
          <w:bCs/>
          <w:sz w:val="22"/>
          <w:szCs w:val="22"/>
        </w:rPr>
        <w:t>do</w:t>
      </w:r>
      <w:r w:rsidR="000C0754" w:rsidRPr="008C1CE5">
        <w:rPr>
          <w:rFonts w:ascii="Cambria" w:hAnsi="Cambria"/>
          <w:b/>
          <w:bCs/>
          <w:sz w:val="22"/>
          <w:szCs w:val="22"/>
        </w:rPr>
        <w:t xml:space="preserve"> </w:t>
      </w:r>
      <w:r w:rsidR="00E75A71" w:rsidRPr="008C1CE5">
        <w:rPr>
          <w:rFonts w:ascii="Cambria" w:hAnsi="Cambria"/>
          <w:b/>
          <w:bCs/>
          <w:sz w:val="22"/>
          <w:szCs w:val="22"/>
        </w:rPr>
        <w:t>09. travnja 2020</w:t>
      </w:r>
      <w:r w:rsidR="00FA1AA6" w:rsidRPr="008C1CE5">
        <w:rPr>
          <w:rFonts w:ascii="Cambria" w:hAnsi="Cambria"/>
          <w:b/>
          <w:bCs/>
          <w:sz w:val="22"/>
          <w:szCs w:val="22"/>
        </w:rPr>
        <w:t>. godine.</w:t>
      </w:r>
    </w:p>
    <w:p w:rsidR="00D10566" w:rsidRPr="00FA1AA6" w:rsidRDefault="00D10566" w:rsidP="00D10566">
      <w:pPr>
        <w:ind w:firstLine="425"/>
        <w:jc w:val="both"/>
        <w:rPr>
          <w:rFonts w:ascii="Cambria" w:hAnsi="Cambria"/>
          <w:bCs/>
          <w:sz w:val="22"/>
          <w:szCs w:val="22"/>
        </w:rPr>
      </w:pPr>
    </w:p>
    <w:p w:rsidR="00A36089" w:rsidRPr="00FA1AA6" w:rsidRDefault="00A36089" w:rsidP="00D10566">
      <w:pPr>
        <w:ind w:firstLine="425"/>
        <w:jc w:val="both"/>
        <w:rPr>
          <w:rFonts w:ascii="Cambria" w:hAnsi="Cambria"/>
          <w:bCs/>
          <w:sz w:val="22"/>
          <w:szCs w:val="22"/>
        </w:rPr>
      </w:pPr>
    </w:p>
    <w:p w:rsidR="00407521" w:rsidRPr="00FA1AA6" w:rsidRDefault="00FB5D36" w:rsidP="00C93D87">
      <w:pPr>
        <w:pStyle w:val="TOC1"/>
        <w:rPr>
          <w:rFonts w:ascii="Cambria" w:hAnsi="Cambria"/>
        </w:rPr>
      </w:pPr>
      <w:r w:rsidRPr="00FA1AA6">
        <w:rPr>
          <w:rFonts w:ascii="Cambria" w:hAnsi="Cambria"/>
        </w:rPr>
        <w:t xml:space="preserve">FORMALNI UVJETI </w:t>
      </w:r>
      <w:r w:rsidR="00995063" w:rsidRPr="00FA1AA6">
        <w:rPr>
          <w:rFonts w:ascii="Cambria" w:hAnsi="Cambria"/>
        </w:rPr>
        <w:t>JAVNOG POZIVA</w:t>
      </w:r>
    </w:p>
    <w:p w:rsidR="000A11D6" w:rsidRPr="00FA1AA6" w:rsidRDefault="000A11D6" w:rsidP="000A11D6">
      <w:pPr>
        <w:rPr>
          <w:rFonts w:ascii="Cambria" w:hAnsi="Cambria"/>
          <w:sz w:val="22"/>
          <w:szCs w:val="22"/>
          <w:lang w:eastAsia="en-US"/>
        </w:rPr>
      </w:pPr>
    </w:p>
    <w:p w:rsidR="000A11D6" w:rsidRPr="00FA1AA6" w:rsidRDefault="000A11D6" w:rsidP="000A11D6">
      <w:pPr>
        <w:spacing w:after="120"/>
        <w:ind w:firstLine="720"/>
        <w:jc w:val="both"/>
        <w:rPr>
          <w:rFonts w:ascii="Cambria" w:hAnsi="Cambria"/>
          <w:noProof/>
          <w:sz w:val="22"/>
          <w:szCs w:val="22"/>
        </w:rPr>
      </w:pPr>
      <w:r w:rsidRPr="00FA1AA6">
        <w:rPr>
          <w:rFonts w:ascii="Cambria" w:eastAsia="Calibri" w:hAnsi="Cambria"/>
          <w:sz w:val="22"/>
          <w:szCs w:val="22"/>
          <w:lang w:eastAsia="en-US"/>
        </w:rPr>
        <w:t xml:space="preserve">Na </w:t>
      </w:r>
      <w:r w:rsidR="00B44D2D" w:rsidRPr="00FA1AA6">
        <w:rPr>
          <w:rFonts w:ascii="Cambria" w:eastAsia="Calibri" w:hAnsi="Cambria"/>
          <w:sz w:val="22"/>
          <w:szCs w:val="22"/>
          <w:lang w:eastAsia="en-US"/>
        </w:rPr>
        <w:t>Javni poziv</w:t>
      </w:r>
      <w:r w:rsidRPr="00FA1AA6">
        <w:rPr>
          <w:rFonts w:ascii="Cambria" w:eastAsia="Calibri" w:hAnsi="Cambria"/>
          <w:sz w:val="22"/>
          <w:szCs w:val="22"/>
          <w:lang w:eastAsia="en-US"/>
        </w:rPr>
        <w:t xml:space="preserve"> se mogu prijaviti udruge i </w:t>
      </w:r>
      <w:r w:rsidRPr="00FA1AA6">
        <w:rPr>
          <w:rFonts w:ascii="Cambria" w:eastAsia="Calibri" w:hAnsi="Cambria"/>
          <w:bCs/>
          <w:sz w:val="22"/>
          <w:szCs w:val="22"/>
          <w:lang w:eastAsia="en-US"/>
        </w:rPr>
        <w:t xml:space="preserve">druge organizacije civilnog društva, kada su one, u skladu s uvjetima </w:t>
      </w:r>
      <w:r w:rsidR="00B44D2D" w:rsidRPr="00FA1AA6">
        <w:rPr>
          <w:rFonts w:ascii="Cambria" w:eastAsia="Calibri" w:hAnsi="Cambria"/>
          <w:bCs/>
          <w:sz w:val="22"/>
          <w:szCs w:val="22"/>
          <w:lang w:eastAsia="en-US"/>
        </w:rPr>
        <w:t xml:space="preserve">Javnog poziva </w:t>
      </w:r>
      <w:r w:rsidRPr="00FA1AA6">
        <w:rPr>
          <w:rFonts w:ascii="Cambria" w:eastAsia="Calibri" w:hAnsi="Cambria"/>
          <w:bCs/>
          <w:sz w:val="22"/>
          <w:szCs w:val="22"/>
          <w:lang w:eastAsia="en-US"/>
        </w:rPr>
        <w:t>prihvatljivi prijavitelji</w:t>
      </w:r>
      <w:r w:rsidRPr="00FA1AA6">
        <w:rPr>
          <w:rFonts w:ascii="Cambria" w:eastAsia="Calibri" w:hAnsi="Cambria"/>
          <w:bCs/>
          <w:color w:val="FF0000"/>
          <w:sz w:val="22"/>
          <w:szCs w:val="22"/>
          <w:lang w:eastAsia="en-US"/>
        </w:rPr>
        <w:t xml:space="preserve">. </w:t>
      </w:r>
      <w:r w:rsidRPr="00FA1AA6">
        <w:rPr>
          <w:rFonts w:ascii="Cambria" w:hAnsi="Cambria"/>
          <w:noProof/>
          <w:sz w:val="22"/>
          <w:szCs w:val="22"/>
        </w:rPr>
        <w:t xml:space="preserve">Prihvatljiv prijavitelj je udruga koja ispunjava </w:t>
      </w:r>
      <w:r w:rsidR="00B44D2D" w:rsidRPr="00FA1AA6">
        <w:rPr>
          <w:rFonts w:ascii="Cambria" w:hAnsi="Cambria"/>
          <w:noProof/>
          <w:sz w:val="22"/>
          <w:szCs w:val="22"/>
        </w:rPr>
        <w:t xml:space="preserve">slijedeće </w:t>
      </w:r>
      <w:r w:rsidRPr="00FA1AA6">
        <w:rPr>
          <w:rFonts w:ascii="Cambria" w:hAnsi="Cambria"/>
          <w:noProof/>
          <w:sz w:val="22"/>
          <w:szCs w:val="22"/>
        </w:rPr>
        <w:t>uvjete:</w:t>
      </w:r>
    </w:p>
    <w:p w:rsidR="000A11D6" w:rsidRPr="00FA1AA6" w:rsidRDefault="000A11D6" w:rsidP="000A11D6">
      <w:pPr>
        <w:spacing w:after="120"/>
        <w:ind w:firstLine="720"/>
        <w:jc w:val="both"/>
        <w:rPr>
          <w:rFonts w:ascii="Cambria" w:hAnsi="Cambria"/>
          <w:noProof/>
          <w:sz w:val="22"/>
          <w:szCs w:val="22"/>
        </w:rPr>
      </w:pPr>
    </w:p>
    <w:tbl>
      <w:tblPr>
        <w:tblStyle w:val="TableGrid"/>
        <w:tblW w:w="0" w:type="auto"/>
        <w:tblLook w:val="04A0"/>
      </w:tblPr>
      <w:tblGrid>
        <w:gridCol w:w="510"/>
        <w:gridCol w:w="3512"/>
        <w:gridCol w:w="2497"/>
        <w:gridCol w:w="2497"/>
      </w:tblGrid>
      <w:tr w:rsidR="000A11D6" w:rsidRPr="00FA1AA6" w:rsidTr="00AF508D">
        <w:tc>
          <w:tcPr>
            <w:tcW w:w="510"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RB</w:t>
            </w:r>
          </w:p>
        </w:tc>
        <w:tc>
          <w:tcPr>
            <w:tcW w:w="3512"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UVJET</w:t>
            </w:r>
          </w:p>
        </w:tc>
        <w:tc>
          <w:tcPr>
            <w:tcW w:w="2497"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DOKAZ O ISPUNJAVANJU UVJETA</w:t>
            </w:r>
          </w:p>
        </w:tc>
        <w:tc>
          <w:tcPr>
            <w:tcW w:w="2497" w:type="dxa"/>
          </w:tcPr>
          <w:p w:rsidR="000A11D6" w:rsidRPr="00FA1AA6" w:rsidRDefault="000A11D6" w:rsidP="000A11D6">
            <w:pPr>
              <w:spacing w:after="120"/>
              <w:jc w:val="center"/>
              <w:rPr>
                <w:rFonts w:ascii="Cambria" w:eastAsia="Calibri" w:hAnsi="Cambria"/>
                <w:bCs/>
                <w:lang w:eastAsia="en-US"/>
              </w:rPr>
            </w:pPr>
            <w:r w:rsidRPr="00FA1AA6">
              <w:rPr>
                <w:rFonts w:ascii="Cambria" w:eastAsia="Calibri" w:hAnsi="Cambria"/>
                <w:bCs/>
                <w:lang w:eastAsia="en-US"/>
              </w:rPr>
              <w:t>TKO PRIBAVLJA DOKAZ O ISPUNJAVANJU UVJETA</w:t>
            </w:r>
          </w:p>
        </w:tc>
      </w:tr>
      <w:tr w:rsidR="000A11D6" w:rsidRPr="00FA1AA6" w:rsidTr="00AF508D">
        <w:tc>
          <w:tcPr>
            <w:tcW w:w="510"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1</w:t>
            </w:r>
          </w:p>
        </w:tc>
        <w:tc>
          <w:tcPr>
            <w:tcW w:w="3512" w:type="dxa"/>
          </w:tcPr>
          <w:p w:rsidR="000A11D6" w:rsidRPr="00FA1AA6" w:rsidRDefault="000A11D6" w:rsidP="000A11D6">
            <w:pPr>
              <w:adjustRightInd w:val="0"/>
              <w:jc w:val="both"/>
              <w:rPr>
                <w:rFonts w:ascii="Cambria" w:eastAsia="Calibri" w:hAnsi="Cambria"/>
                <w:lang w:eastAsia="en-US"/>
              </w:rPr>
            </w:pPr>
            <w:r w:rsidRPr="00FA1AA6">
              <w:rPr>
                <w:rFonts w:ascii="Cambria" w:eastAsia="Calibri" w:hAnsi="Cambria"/>
                <w:bCs/>
              </w:rPr>
              <w:t>udruga mora biti upisana u Registar udruga Republike Hrvatske ili u drugi odgovarajući registar;</w:t>
            </w:r>
          </w:p>
          <w:p w:rsidR="000A11D6" w:rsidRPr="00FA1AA6" w:rsidRDefault="000A11D6" w:rsidP="000A11D6">
            <w:pPr>
              <w:spacing w:after="120"/>
              <w:jc w:val="both"/>
              <w:rPr>
                <w:rFonts w:ascii="Cambria" w:eastAsia="Calibri" w:hAnsi="Cambria"/>
                <w:bCs/>
                <w:lang w:eastAsia="en-US"/>
              </w:rPr>
            </w:pP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udruga RH</w:t>
            </w:r>
            <w:r w:rsidR="00FF1B43" w:rsidRPr="00FA1AA6">
              <w:rPr>
                <w:rFonts w:ascii="Cambria" w:eastAsia="Calibri" w:hAnsi="Cambria"/>
                <w:bCs/>
                <w:lang w:eastAsia="en-US"/>
              </w:rPr>
              <w:t xml:space="preserve"> ili drugi odgovarajući registar</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0A11D6" w:rsidRPr="00FA1AA6" w:rsidTr="00AF508D">
        <w:tc>
          <w:tcPr>
            <w:tcW w:w="510"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2</w:t>
            </w:r>
          </w:p>
        </w:tc>
        <w:tc>
          <w:tcPr>
            <w:tcW w:w="3512"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udruga mora biti upisana u Registar neprofitnih organizacija</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neprofitnih organizacija</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0A11D6" w:rsidRPr="00FA1AA6" w:rsidTr="00AF508D">
        <w:tc>
          <w:tcPr>
            <w:tcW w:w="510"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3</w:t>
            </w:r>
          </w:p>
        </w:tc>
        <w:tc>
          <w:tcPr>
            <w:tcW w:w="3512"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da su osoba/e ovlaštene za zastupanje udruge u mandatu</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Uvid i provjera u javnu elektroničku bazu podataka – Registar udruga RH</w:t>
            </w:r>
            <w:r w:rsidR="00FF1B43" w:rsidRPr="00FA1AA6">
              <w:rPr>
                <w:rFonts w:ascii="Cambria" w:eastAsia="Calibri" w:hAnsi="Cambria"/>
                <w:bCs/>
                <w:lang w:eastAsia="en-US"/>
              </w:rPr>
              <w:t xml:space="preserve"> ili drugi odgovarajući registar</w:t>
            </w:r>
          </w:p>
        </w:tc>
        <w:tc>
          <w:tcPr>
            <w:tcW w:w="2497" w:type="dxa"/>
          </w:tcPr>
          <w:p w:rsidR="000A11D6" w:rsidRPr="00FA1AA6" w:rsidRDefault="000A11D6" w:rsidP="000A11D6">
            <w:pPr>
              <w:spacing w:after="120"/>
              <w:jc w:val="both"/>
              <w:rPr>
                <w:rFonts w:ascii="Cambria" w:eastAsia="Calibri" w:hAnsi="Cambria"/>
                <w:bCs/>
                <w:lang w:eastAsia="en-US"/>
              </w:rPr>
            </w:pPr>
            <w:r w:rsidRPr="00FA1AA6">
              <w:rPr>
                <w:rFonts w:ascii="Cambria" w:eastAsia="Calibri" w:hAnsi="Cambria"/>
                <w:bCs/>
                <w:lang w:eastAsia="en-US"/>
              </w:rPr>
              <w:t>Povjerenstvo za dodjelu jednokratnih financijskih potpora</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4</w:t>
            </w:r>
          </w:p>
        </w:tc>
        <w:tc>
          <w:tcPr>
            <w:tcW w:w="3512"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 xml:space="preserve">udruga mora uredno plaćati doprinose i poreze te druga davanja prema državnom proračunu i proračunu </w:t>
            </w:r>
            <w:r w:rsidR="000C0754" w:rsidRPr="00FA1AA6">
              <w:rPr>
                <w:rFonts w:ascii="Cambria" w:eastAsia="Calibri" w:hAnsi="Cambria"/>
                <w:bCs/>
                <w:lang w:eastAsia="en-US"/>
              </w:rPr>
              <w:t>Grada Vrgorca</w:t>
            </w:r>
          </w:p>
        </w:tc>
        <w:tc>
          <w:tcPr>
            <w:tcW w:w="2497" w:type="dxa"/>
          </w:tcPr>
          <w:p w:rsidR="00AF508D" w:rsidRPr="00FA1AA6" w:rsidRDefault="00E75A71" w:rsidP="00AF508D">
            <w:pPr>
              <w:spacing w:after="120"/>
              <w:jc w:val="both"/>
              <w:rPr>
                <w:rFonts w:ascii="Cambria" w:eastAsia="Calibri" w:hAnsi="Cambria"/>
                <w:bCs/>
                <w:lang w:eastAsia="en-US"/>
              </w:rPr>
            </w:pPr>
            <w:r w:rsidRPr="00FA1AA6">
              <w:rPr>
                <w:rFonts w:ascii="Cambria" w:eastAsia="Calibri" w:hAnsi="Cambria"/>
                <w:bCs/>
                <w:lang w:eastAsia="en-US"/>
              </w:rPr>
              <w:t xml:space="preserve">Potvrda </w:t>
            </w:r>
            <w:r w:rsidR="00AF508D" w:rsidRPr="00FA1AA6">
              <w:rPr>
                <w:rFonts w:ascii="Cambria" w:eastAsia="Calibri" w:hAnsi="Cambria"/>
                <w:bCs/>
                <w:lang w:eastAsia="en-US"/>
              </w:rPr>
              <w:t>nadležne porezne uprave o nepostojanju duga prema državnom proračunu, ne starija od 30 da</w:t>
            </w:r>
            <w:r w:rsidR="00BF724C" w:rsidRPr="00FA1AA6">
              <w:rPr>
                <w:rFonts w:ascii="Cambria" w:eastAsia="Calibri" w:hAnsi="Cambria"/>
                <w:bCs/>
                <w:lang w:eastAsia="en-US"/>
              </w:rPr>
              <w:t>na od dana objave Javnog poziva</w:t>
            </w:r>
          </w:p>
          <w:p w:rsidR="00C91AE3" w:rsidRPr="00FA1AA6" w:rsidRDefault="00C91AE3" w:rsidP="00C91AE3">
            <w:pPr>
              <w:spacing w:after="120"/>
              <w:jc w:val="both"/>
              <w:rPr>
                <w:rFonts w:ascii="Cambria" w:eastAsia="Calibri" w:hAnsi="Cambria"/>
                <w:bCs/>
                <w:lang w:eastAsia="en-US"/>
              </w:rPr>
            </w:pPr>
          </w:p>
        </w:tc>
        <w:tc>
          <w:tcPr>
            <w:tcW w:w="2497" w:type="dxa"/>
          </w:tcPr>
          <w:p w:rsidR="00AF508D" w:rsidRPr="00FA1AA6" w:rsidRDefault="000453A7" w:rsidP="00AF508D">
            <w:pPr>
              <w:spacing w:after="120"/>
              <w:jc w:val="both"/>
              <w:rPr>
                <w:rFonts w:ascii="Cambria" w:eastAsia="Calibri" w:hAnsi="Cambria"/>
                <w:bCs/>
                <w:lang w:eastAsia="en-US"/>
              </w:rPr>
            </w:pPr>
            <w:r w:rsidRPr="00FA1AA6">
              <w:rPr>
                <w:rFonts w:ascii="Cambria" w:eastAsia="Calibri" w:hAnsi="Cambria"/>
                <w:bCs/>
                <w:lang w:eastAsia="en-US"/>
              </w:rPr>
              <w:t xml:space="preserve">Prijavitelj </w:t>
            </w:r>
            <w:r w:rsidR="00AF508D" w:rsidRPr="00FA1AA6">
              <w:rPr>
                <w:rFonts w:ascii="Cambria" w:eastAsia="Calibri" w:hAnsi="Cambria"/>
                <w:bCs/>
                <w:lang w:eastAsia="en-US"/>
              </w:rPr>
              <w:t>obavezno prilaže prijavi na Javni poziv</w:t>
            </w:r>
            <w:r w:rsidR="00600FDC" w:rsidRPr="00FA1AA6">
              <w:rPr>
                <w:rFonts w:ascii="Cambria" w:eastAsia="Calibri" w:hAnsi="Cambria"/>
                <w:bCs/>
                <w:lang w:eastAsia="en-US"/>
              </w:rPr>
              <w:t>;</w:t>
            </w:r>
          </w:p>
          <w:p w:rsidR="00600FDC" w:rsidRPr="00FA1AA6" w:rsidRDefault="00600FDC" w:rsidP="00AF508D">
            <w:pPr>
              <w:spacing w:after="120"/>
              <w:jc w:val="both"/>
              <w:rPr>
                <w:rFonts w:ascii="Cambria" w:eastAsia="Calibri" w:hAnsi="Cambria"/>
                <w:bCs/>
                <w:lang w:eastAsia="en-US"/>
              </w:rPr>
            </w:pP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5</w:t>
            </w:r>
          </w:p>
        </w:tc>
        <w:tc>
          <w:tcPr>
            <w:tcW w:w="3512" w:type="dxa"/>
          </w:tcPr>
          <w:p w:rsidR="00AF508D" w:rsidRPr="00FA1AA6" w:rsidRDefault="00AF508D" w:rsidP="00FA1AA6">
            <w:pPr>
              <w:spacing w:after="120"/>
              <w:jc w:val="both"/>
              <w:rPr>
                <w:rFonts w:ascii="Cambria" w:eastAsia="Calibri" w:hAnsi="Cambria"/>
                <w:bCs/>
                <w:lang w:eastAsia="en-US"/>
              </w:rPr>
            </w:pPr>
            <w:r w:rsidRPr="00FA1AA6">
              <w:rPr>
                <w:rFonts w:ascii="Cambria" w:eastAsia="Calibri" w:hAnsi="Cambria"/>
                <w:bCs/>
                <w:lang w:eastAsia="en-US"/>
              </w:rPr>
              <w:t xml:space="preserve">udruga mora uredno ispunjavati obveze iz svih prethodno sklopljenih ugovora o financiranju iz proračuna </w:t>
            </w:r>
            <w:r w:rsidR="000C0754" w:rsidRPr="00FA1AA6">
              <w:rPr>
                <w:rFonts w:ascii="Cambria" w:eastAsia="Calibri" w:hAnsi="Cambria"/>
                <w:bCs/>
                <w:lang w:eastAsia="en-US"/>
              </w:rPr>
              <w:t>Grada Vrgorca</w:t>
            </w:r>
            <w:r w:rsidRPr="00FA1AA6">
              <w:rPr>
                <w:rFonts w:ascii="Cambria" w:eastAsia="Calibri" w:hAnsi="Cambria"/>
                <w:bCs/>
                <w:lang w:eastAsia="en-US"/>
              </w:rPr>
              <w:t xml:space="preserve"> u godini koja prethodi raspisivanju </w:t>
            </w:r>
            <w:r w:rsidR="001C4C50" w:rsidRPr="00FA1AA6">
              <w:rPr>
                <w:rFonts w:ascii="Cambria" w:eastAsia="Calibri" w:hAnsi="Cambria"/>
                <w:bCs/>
                <w:lang w:eastAsia="en-US"/>
              </w:rPr>
              <w:t>javnog poziva</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Izjava o urednom ispunjavanju obveza iz prethodnih ugovora o financiranju</w:t>
            </w:r>
          </w:p>
          <w:p w:rsidR="00AF508D" w:rsidRPr="00FA1AA6" w:rsidRDefault="00AF508D" w:rsidP="00E75A71">
            <w:pPr>
              <w:spacing w:after="120"/>
              <w:jc w:val="both"/>
              <w:rPr>
                <w:rFonts w:ascii="Cambria" w:eastAsia="Calibri" w:hAnsi="Cambria"/>
                <w:bCs/>
                <w:lang w:eastAsia="en-US"/>
              </w:rPr>
            </w:pPr>
          </w:p>
          <w:p w:rsidR="00BF724C" w:rsidRPr="00FA1AA6" w:rsidRDefault="00BF724C" w:rsidP="00E75A71">
            <w:pPr>
              <w:spacing w:after="120"/>
              <w:jc w:val="both"/>
              <w:rPr>
                <w:rFonts w:ascii="Cambria" w:eastAsia="Calibri" w:hAnsi="Cambria"/>
                <w:bCs/>
                <w:lang w:eastAsia="en-US"/>
              </w:rPr>
            </w:pPr>
          </w:p>
          <w:p w:rsidR="00BF724C" w:rsidRPr="00FA1AA6" w:rsidRDefault="00BF724C" w:rsidP="00E75A71">
            <w:pPr>
              <w:spacing w:after="120"/>
              <w:jc w:val="both"/>
              <w:rPr>
                <w:rFonts w:ascii="Cambria" w:eastAsia="Calibri" w:hAnsi="Cambria"/>
                <w:bCs/>
                <w:lang w:eastAsia="en-US"/>
              </w:rPr>
            </w:pP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lastRenderedPageBreak/>
              <w:t>Prijavitelj obavezno prilaže prijavi na Javni poziv</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lastRenderedPageBreak/>
              <w:t>6</w:t>
            </w:r>
          </w:p>
        </w:tc>
        <w:tc>
          <w:tcPr>
            <w:tcW w:w="3512" w:type="dxa"/>
          </w:tcPr>
          <w:p w:rsidR="00AF508D" w:rsidRPr="00FA1AA6" w:rsidRDefault="00AF508D" w:rsidP="00BF724C">
            <w:pPr>
              <w:spacing w:after="120"/>
              <w:jc w:val="both"/>
              <w:rPr>
                <w:rFonts w:ascii="Cambria" w:eastAsia="Calibri" w:hAnsi="Cambria"/>
                <w:bCs/>
                <w:lang w:eastAsia="en-US"/>
              </w:rPr>
            </w:pPr>
            <w:r w:rsidRPr="00FA1AA6">
              <w:rPr>
                <w:rFonts w:ascii="Cambria" w:eastAsia="Calibri" w:hAnsi="Cambria"/>
                <w:bCs/>
                <w:lang w:eastAsia="en-US"/>
              </w:rPr>
              <w:t xml:space="preserve">da se protiv odgovorne osobe udruge i voditelja </w:t>
            </w:r>
            <w:r w:rsidR="001C4C50" w:rsidRPr="00FA1AA6">
              <w:rPr>
                <w:rFonts w:ascii="Cambria" w:eastAsia="Calibri" w:hAnsi="Cambria"/>
                <w:bCs/>
                <w:lang w:eastAsia="en-US"/>
              </w:rPr>
              <w:t xml:space="preserve">programa ili projekta </w:t>
            </w:r>
            <w:r w:rsidRPr="00FA1AA6">
              <w:rPr>
                <w:rFonts w:ascii="Cambria" w:eastAsia="Calibri" w:hAnsi="Cambria"/>
                <w:bCs/>
                <w:lang w:eastAsia="en-US"/>
              </w:rPr>
              <w:t>ne vodi kazneni postupak</w:t>
            </w:r>
          </w:p>
        </w:tc>
        <w:tc>
          <w:tcPr>
            <w:tcW w:w="2497" w:type="dxa"/>
          </w:tcPr>
          <w:p w:rsidR="00AF508D" w:rsidRPr="00FA1AA6" w:rsidRDefault="00AF508D" w:rsidP="00C91AE3">
            <w:pPr>
              <w:spacing w:after="120"/>
              <w:jc w:val="both"/>
              <w:rPr>
                <w:rFonts w:ascii="Cambria" w:eastAsia="Calibri" w:hAnsi="Cambria"/>
                <w:bCs/>
                <w:lang w:eastAsia="en-US"/>
              </w:rPr>
            </w:pPr>
            <w:r w:rsidRPr="00FA1AA6">
              <w:rPr>
                <w:rFonts w:ascii="Cambria" w:eastAsia="Calibri" w:hAnsi="Cambria"/>
                <w:bCs/>
                <w:lang w:eastAsia="en-US"/>
              </w:rPr>
              <w:t xml:space="preserve">uvjerenje da se ne vodi kazneni postupak protiv odgovorne osobe udruge i voditelja aktivnosti, ne starije od 6 mjeseci od dana objave </w:t>
            </w:r>
            <w:r w:rsidR="00C91AE3" w:rsidRPr="00FA1AA6">
              <w:rPr>
                <w:rFonts w:ascii="Cambria" w:eastAsia="Calibri" w:hAnsi="Cambria"/>
                <w:bCs/>
                <w:lang w:eastAsia="en-US"/>
              </w:rPr>
              <w:t>poziva</w:t>
            </w:r>
            <w:r w:rsidRPr="00FA1AA6">
              <w:rPr>
                <w:rFonts w:ascii="Cambria" w:eastAsia="Calibri" w:hAnsi="Cambria"/>
                <w:bCs/>
                <w:lang w:eastAsia="en-US"/>
              </w:rPr>
              <w:t>;</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7</w:t>
            </w:r>
          </w:p>
        </w:tc>
        <w:tc>
          <w:tcPr>
            <w:tcW w:w="3512" w:type="dxa"/>
          </w:tcPr>
          <w:p w:rsidR="00AF508D" w:rsidRPr="00FA1AA6" w:rsidRDefault="00AF508D" w:rsidP="00E75A71">
            <w:pPr>
              <w:spacing w:after="120"/>
              <w:jc w:val="both"/>
              <w:rPr>
                <w:rFonts w:ascii="Cambria" w:eastAsia="Calibri" w:hAnsi="Cambria"/>
                <w:bCs/>
                <w:lang w:eastAsia="en-US"/>
              </w:rPr>
            </w:pPr>
            <w:r w:rsidRPr="00FA1AA6">
              <w:rPr>
                <w:rFonts w:ascii="Cambria" w:eastAsia="Calibri" w:hAnsi="Cambria"/>
                <w:bCs/>
              </w:rPr>
              <w:t>da udruga u 20</w:t>
            </w:r>
            <w:r w:rsidR="00E75A71" w:rsidRPr="00FA1AA6">
              <w:rPr>
                <w:rFonts w:ascii="Cambria" w:eastAsia="Calibri" w:hAnsi="Cambria"/>
                <w:bCs/>
              </w:rPr>
              <w:t>20</w:t>
            </w:r>
            <w:r w:rsidRPr="00FA1AA6">
              <w:rPr>
                <w:rFonts w:ascii="Cambria" w:eastAsia="Calibri" w:hAnsi="Cambria"/>
                <w:bCs/>
              </w:rPr>
              <w:t>. godini nije korisnik jednokratne financijske potpore za istu svrhu</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hAnsi="Cambria"/>
                <w:bCs/>
              </w:rPr>
              <w:t>Izjava o nepostojanju dvostrukog financiranja</w:t>
            </w:r>
          </w:p>
        </w:tc>
        <w:tc>
          <w:tcPr>
            <w:tcW w:w="2497"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AF508D" w:rsidRPr="00FA1AA6" w:rsidTr="00AF508D">
        <w:tc>
          <w:tcPr>
            <w:tcW w:w="510"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lang w:eastAsia="en-US"/>
              </w:rPr>
              <w:t>8</w:t>
            </w:r>
          </w:p>
        </w:tc>
        <w:tc>
          <w:tcPr>
            <w:tcW w:w="3512" w:type="dxa"/>
          </w:tcPr>
          <w:p w:rsidR="00AF508D" w:rsidRPr="00FA1AA6" w:rsidRDefault="00AF508D" w:rsidP="00AF508D">
            <w:pPr>
              <w:spacing w:after="120"/>
              <w:jc w:val="both"/>
              <w:rPr>
                <w:rFonts w:ascii="Cambria" w:eastAsia="Calibri" w:hAnsi="Cambria"/>
                <w:bCs/>
                <w:lang w:eastAsia="en-US"/>
              </w:rPr>
            </w:pPr>
            <w:r w:rsidRPr="00FA1AA6">
              <w:rPr>
                <w:rFonts w:ascii="Cambria" w:eastAsia="Calibri" w:hAnsi="Cambria"/>
                <w:bCs/>
              </w:rPr>
              <w:t>Prijava na Javni poziv mora sadržavati sve podatke, dokumentaciju i popunjene obrasce određene Javnim pozivom</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Obrazac - Popis priloga</w:t>
            </w:r>
          </w:p>
        </w:tc>
        <w:tc>
          <w:tcPr>
            <w:tcW w:w="2497" w:type="dxa"/>
          </w:tcPr>
          <w:p w:rsidR="00AF508D" w:rsidRPr="00FA1AA6" w:rsidRDefault="00BF724C" w:rsidP="00AF508D">
            <w:pPr>
              <w:spacing w:after="120"/>
              <w:jc w:val="both"/>
              <w:rPr>
                <w:rFonts w:ascii="Cambria" w:eastAsia="Calibri" w:hAnsi="Cambria"/>
                <w:bCs/>
                <w:lang w:eastAsia="en-US"/>
              </w:rPr>
            </w:pPr>
            <w:r w:rsidRPr="00FA1AA6">
              <w:rPr>
                <w:rFonts w:ascii="Cambria" w:eastAsia="Calibri" w:hAnsi="Cambria"/>
                <w:bCs/>
                <w:lang w:eastAsia="en-US"/>
              </w:rPr>
              <w:t>Prijavitelj obavezno prilaže prijavi na Javni poziv</w:t>
            </w:r>
          </w:p>
        </w:tc>
      </w:tr>
      <w:tr w:rsidR="008C1CE5" w:rsidRPr="00FA1AA6" w:rsidTr="00AF508D">
        <w:tc>
          <w:tcPr>
            <w:tcW w:w="510"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9</w:t>
            </w:r>
          </w:p>
        </w:tc>
        <w:tc>
          <w:tcPr>
            <w:tcW w:w="3512" w:type="dxa"/>
          </w:tcPr>
          <w:p w:rsidR="008C1CE5" w:rsidRPr="00FA1AA6" w:rsidRDefault="008C1CE5" w:rsidP="00AF508D">
            <w:pPr>
              <w:spacing w:after="120"/>
              <w:jc w:val="both"/>
              <w:rPr>
                <w:rFonts w:ascii="Cambria" w:eastAsia="Calibri" w:hAnsi="Cambria"/>
                <w:bCs/>
              </w:rPr>
            </w:pPr>
            <w:r>
              <w:rPr>
                <w:rFonts w:ascii="Cambria" w:eastAsia="Calibri" w:hAnsi="Cambria"/>
                <w:bCs/>
              </w:rPr>
              <w:t>Udruga mora voditi uredno i transparento financijsko poslovanje</w:t>
            </w:r>
          </w:p>
        </w:tc>
        <w:tc>
          <w:tcPr>
            <w:tcW w:w="2497"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Potvrda o preuzetom izvještaju od strane FINA-e</w:t>
            </w:r>
          </w:p>
        </w:tc>
        <w:tc>
          <w:tcPr>
            <w:tcW w:w="2497" w:type="dxa"/>
          </w:tcPr>
          <w:p w:rsidR="008C1CE5" w:rsidRPr="00FA1AA6" w:rsidRDefault="008C1CE5" w:rsidP="00AF508D">
            <w:pPr>
              <w:spacing w:after="120"/>
              <w:jc w:val="both"/>
              <w:rPr>
                <w:rFonts w:ascii="Cambria" w:eastAsia="Calibri" w:hAnsi="Cambria"/>
                <w:bCs/>
                <w:lang w:eastAsia="en-US"/>
              </w:rPr>
            </w:pPr>
            <w:r>
              <w:rPr>
                <w:rFonts w:ascii="Cambria" w:eastAsia="Calibri" w:hAnsi="Cambria"/>
                <w:bCs/>
                <w:lang w:eastAsia="en-US"/>
              </w:rPr>
              <w:t>Prijavitelj obavezno prilaže prijavi na Javni poziv</w:t>
            </w:r>
          </w:p>
        </w:tc>
      </w:tr>
    </w:tbl>
    <w:p w:rsidR="000A11D6" w:rsidRPr="00FA1AA6" w:rsidRDefault="000A11D6" w:rsidP="000A11D6">
      <w:pPr>
        <w:adjustRightInd w:val="0"/>
        <w:rPr>
          <w:rFonts w:ascii="Cambria" w:eastAsia="Calibri" w:hAnsi="Cambria"/>
          <w:sz w:val="22"/>
          <w:szCs w:val="22"/>
          <w:lang w:eastAsia="en-US"/>
        </w:rPr>
      </w:pPr>
    </w:p>
    <w:p w:rsidR="000A11D6" w:rsidRPr="00FA1AA6" w:rsidRDefault="000A11D6" w:rsidP="000A11D6">
      <w:pPr>
        <w:rPr>
          <w:rFonts w:ascii="Cambria" w:hAnsi="Cambria"/>
          <w:sz w:val="22"/>
          <w:szCs w:val="22"/>
          <w:lang w:eastAsia="en-US"/>
        </w:rPr>
      </w:pPr>
    </w:p>
    <w:p w:rsidR="00803E7B" w:rsidRPr="00FA1AA6" w:rsidRDefault="00803E7B" w:rsidP="001B7524">
      <w:pPr>
        <w:jc w:val="both"/>
        <w:rPr>
          <w:rFonts w:ascii="Cambria" w:eastAsia="Calibri" w:hAnsi="Cambria"/>
          <w:bCs/>
          <w:sz w:val="22"/>
          <w:szCs w:val="22"/>
          <w:lang w:eastAsia="en-US"/>
        </w:rPr>
      </w:pPr>
      <w:bookmarkStart w:id="3" w:name="_Hlk535441436"/>
    </w:p>
    <w:p w:rsidR="00D10BD4" w:rsidRPr="00FA1AA6" w:rsidRDefault="00E11FAE" w:rsidP="00A321FA">
      <w:pPr>
        <w:pStyle w:val="ListParagraph"/>
        <w:keepNext/>
        <w:keepLines/>
        <w:widowControl w:val="0"/>
        <w:numPr>
          <w:ilvl w:val="0"/>
          <w:numId w:val="35"/>
        </w:numPr>
        <w:tabs>
          <w:tab w:val="left" w:pos="360"/>
        </w:tabs>
        <w:spacing w:after="120"/>
        <w:jc w:val="both"/>
        <w:rPr>
          <w:rFonts w:ascii="Cambria" w:hAnsi="Cambria"/>
          <w:b/>
          <w:sz w:val="22"/>
          <w:szCs w:val="22"/>
        </w:rPr>
      </w:pPr>
      <w:bookmarkStart w:id="4" w:name="_Hlk535446180"/>
      <w:bookmarkEnd w:id="3"/>
      <w:r w:rsidRPr="00FA1AA6">
        <w:rPr>
          <w:rFonts w:ascii="Cambria" w:hAnsi="Cambria"/>
          <w:b/>
          <w:sz w:val="22"/>
          <w:szCs w:val="22"/>
        </w:rPr>
        <w:t xml:space="preserve">PRIHVATLJIVI TROŠKOVI KOJI ĆE SE FINANCIRATI PUTEM JAVNOG </w:t>
      </w:r>
      <w:r w:rsidR="00C238BA" w:rsidRPr="00FA1AA6">
        <w:rPr>
          <w:rFonts w:ascii="Cambria" w:hAnsi="Cambria"/>
          <w:b/>
          <w:sz w:val="22"/>
          <w:szCs w:val="22"/>
        </w:rPr>
        <w:t xml:space="preserve"> POZIV</w:t>
      </w:r>
      <w:r w:rsidRPr="00FA1AA6">
        <w:rPr>
          <w:rFonts w:ascii="Cambria" w:hAnsi="Cambria"/>
          <w:b/>
          <w:sz w:val="22"/>
          <w:szCs w:val="22"/>
        </w:rPr>
        <w:t>A</w:t>
      </w:r>
    </w:p>
    <w:bookmarkEnd w:id="4"/>
    <w:p w:rsidR="00E11FAE" w:rsidRPr="00FA1AA6" w:rsidRDefault="00E11FAE" w:rsidP="00E11FAE">
      <w:pPr>
        <w:rPr>
          <w:rFonts w:ascii="Cambria" w:hAnsi="Cambria"/>
          <w:sz w:val="22"/>
          <w:szCs w:val="22"/>
        </w:rPr>
      </w:pPr>
    </w:p>
    <w:p w:rsidR="00E11FAE" w:rsidRPr="00FA1AA6" w:rsidRDefault="00E11FAE" w:rsidP="00157083">
      <w:pPr>
        <w:spacing w:line="276" w:lineRule="auto"/>
        <w:ind w:firstLine="720"/>
        <w:jc w:val="both"/>
        <w:rPr>
          <w:rFonts w:ascii="Cambria" w:hAnsi="Cambria"/>
          <w:noProof/>
          <w:sz w:val="22"/>
          <w:szCs w:val="22"/>
        </w:rPr>
      </w:pPr>
      <w:r w:rsidRPr="00FA1AA6">
        <w:rPr>
          <w:rFonts w:ascii="Cambria" w:hAnsi="Cambria"/>
          <w:noProof/>
          <w:sz w:val="22"/>
          <w:szCs w:val="22"/>
        </w:rPr>
        <w:t xml:space="preserve">Sredstvima ovog </w:t>
      </w:r>
      <w:r w:rsidR="00C238BA" w:rsidRPr="00FA1AA6">
        <w:rPr>
          <w:rFonts w:ascii="Cambria" w:hAnsi="Cambria"/>
          <w:noProof/>
          <w:sz w:val="22"/>
          <w:szCs w:val="22"/>
        </w:rPr>
        <w:t>Javn</w:t>
      </w:r>
      <w:r w:rsidR="0028788B" w:rsidRPr="00FA1AA6">
        <w:rPr>
          <w:rFonts w:ascii="Cambria" w:hAnsi="Cambria"/>
          <w:noProof/>
          <w:sz w:val="22"/>
          <w:szCs w:val="22"/>
        </w:rPr>
        <w:t>og</w:t>
      </w:r>
      <w:r w:rsidR="00C238BA" w:rsidRPr="00FA1AA6">
        <w:rPr>
          <w:rFonts w:ascii="Cambria" w:hAnsi="Cambria"/>
          <w:noProof/>
          <w:sz w:val="22"/>
          <w:szCs w:val="22"/>
        </w:rPr>
        <w:t xml:space="preserve"> poziv</w:t>
      </w:r>
      <w:r w:rsidRPr="00FA1AA6">
        <w:rPr>
          <w:rFonts w:ascii="Cambria" w:hAnsi="Cambria"/>
          <w:noProof/>
          <w:sz w:val="22"/>
          <w:szCs w:val="22"/>
        </w:rPr>
        <w:t xml:space="preserve">a mogu se financirati samo stvarni i prihvatljivi troškovi nastali provedbom </w:t>
      </w:r>
      <w:r w:rsidR="0028788B" w:rsidRPr="00FA1AA6">
        <w:rPr>
          <w:rFonts w:ascii="Cambria" w:hAnsi="Cambria"/>
          <w:noProof/>
          <w:sz w:val="22"/>
          <w:szCs w:val="22"/>
        </w:rPr>
        <w:t>aktivnosti</w:t>
      </w:r>
      <w:r w:rsidRPr="00FA1AA6">
        <w:rPr>
          <w:rFonts w:ascii="Cambria" w:hAnsi="Cambria"/>
          <w:noProof/>
          <w:sz w:val="22"/>
          <w:szCs w:val="22"/>
        </w:rPr>
        <w:t xml:space="preserve"> u </w:t>
      </w:r>
      <w:r w:rsidR="00312B23" w:rsidRPr="00FA1AA6">
        <w:rPr>
          <w:rFonts w:ascii="Cambria" w:hAnsi="Cambria"/>
          <w:noProof/>
          <w:sz w:val="22"/>
          <w:szCs w:val="22"/>
        </w:rPr>
        <w:t xml:space="preserve">ugovorenom </w:t>
      </w:r>
      <w:r w:rsidRPr="00FA1AA6">
        <w:rPr>
          <w:rFonts w:ascii="Cambria" w:hAnsi="Cambria"/>
          <w:noProof/>
          <w:sz w:val="22"/>
          <w:szCs w:val="22"/>
        </w:rPr>
        <w:t>razdoblju</w:t>
      </w:r>
      <w:r w:rsidR="00312B23" w:rsidRPr="00FA1AA6">
        <w:rPr>
          <w:rFonts w:ascii="Cambria" w:hAnsi="Cambria"/>
          <w:noProof/>
          <w:sz w:val="22"/>
          <w:szCs w:val="22"/>
        </w:rPr>
        <w:t>.</w:t>
      </w:r>
    </w:p>
    <w:p w:rsidR="00E11FAE" w:rsidRPr="00FA1AA6" w:rsidRDefault="00E11FAE" w:rsidP="00E11FAE">
      <w:pPr>
        <w:rPr>
          <w:rFonts w:ascii="Cambria" w:hAnsi="Cambria"/>
          <w:sz w:val="22"/>
          <w:szCs w:val="22"/>
        </w:rPr>
      </w:pPr>
    </w:p>
    <w:p w:rsidR="00145719" w:rsidRPr="00FA1AA6" w:rsidRDefault="00145719" w:rsidP="00157083">
      <w:pPr>
        <w:shd w:val="clear" w:color="auto" w:fill="FFFFFF"/>
        <w:spacing w:line="276" w:lineRule="auto"/>
        <w:ind w:firstLine="709"/>
        <w:jc w:val="both"/>
        <w:rPr>
          <w:rFonts w:ascii="Cambria" w:hAnsi="Cambria"/>
          <w:color w:val="000000"/>
          <w:sz w:val="22"/>
          <w:szCs w:val="22"/>
        </w:rPr>
      </w:pPr>
      <w:r w:rsidRPr="00FA1AA6">
        <w:rPr>
          <w:rFonts w:ascii="Cambria" w:hAnsi="Cambria"/>
          <w:color w:val="000000"/>
          <w:sz w:val="22"/>
          <w:szCs w:val="22"/>
        </w:rPr>
        <w:t>Prihvatljivi troškovi su troškovi koje je imao korisnik financira</w:t>
      </w:r>
      <w:r w:rsidR="00312B23" w:rsidRPr="00FA1AA6">
        <w:rPr>
          <w:rFonts w:ascii="Cambria" w:hAnsi="Cambria"/>
          <w:color w:val="000000"/>
          <w:sz w:val="22"/>
          <w:szCs w:val="22"/>
        </w:rPr>
        <w:t>nja, a koji ispunjavaju sve slje</w:t>
      </w:r>
      <w:r w:rsidRPr="00FA1AA6">
        <w:rPr>
          <w:rFonts w:ascii="Cambria" w:hAnsi="Cambria"/>
          <w:color w:val="000000"/>
          <w:sz w:val="22"/>
          <w:szCs w:val="22"/>
        </w:rPr>
        <w:t>deće kriterije:</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nastali su za vrijeme razdoblja provedbe </w:t>
      </w:r>
      <w:r w:rsidR="0028788B" w:rsidRPr="00FA1AA6">
        <w:rPr>
          <w:rFonts w:ascii="Cambria" w:hAnsi="Cambria"/>
          <w:color w:val="000000"/>
          <w:sz w:val="22"/>
          <w:szCs w:val="22"/>
        </w:rPr>
        <w:t>aktivnosti</w:t>
      </w:r>
      <w:r w:rsidRPr="00FA1AA6">
        <w:rPr>
          <w:rFonts w:ascii="Cambria" w:hAnsi="Cambria"/>
          <w:color w:val="000000"/>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moraju biti navedeni u ukupnom predviđenom proračunu </w:t>
      </w:r>
      <w:r w:rsidR="0028788B" w:rsidRPr="00FA1AA6">
        <w:rPr>
          <w:rFonts w:ascii="Cambria" w:hAnsi="Cambria"/>
          <w:color w:val="000000"/>
          <w:sz w:val="22"/>
          <w:szCs w:val="22"/>
        </w:rPr>
        <w:t>aktivnosti</w:t>
      </w:r>
      <w:r w:rsidRPr="00FA1AA6">
        <w:rPr>
          <w:rFonts w:ascii="Cambria" w:hAnsi="Cambria"/>
          <w:color w:val="000000"/>
          <w:sz w:val="22"/>
          <w:szCs w:val="22"/>
        </w:rPr>
        <w:t>;</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xml:space="preserve">-   nužni su za provođenje </w:t>
      </w:r>
      <w:r w:rsidR="0028788B" w:rsidRPr="00FA1AA6">
        <w:rPr>
          <w:rFonts w:ascii="Cambria" w:hAnsi="Cambria"/>
          <w:color w:val="000000"/>
          <w:sz w:val="22"/>
          <w:szCs w:val="22"/>
        </w:rPr>
        <w:t>aktivnosti koja</w:t>
      </w:r>
      <w:r w:rsidRPr="00FA1AA6">
        <w:rPr>
          <w:rFonts w:ascii="Cambria" w:hAnsi="Cambria"/>
          <w:color w:val="000000"/>
          <w:sz w:val="22"/>
          <w:szCs w:val="22"/>
        </w:rPr>
        <w:t xml:space="preserve"> je predmetom dodjele financijskih sredstava;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mogu biti identificirani i provjereni i koji su računovodstveno evidentirani kod korisnika financiranja prema važećim propisima o računovodstvu neprofitnih organizacija;</w:t>
      </w:r>
    </w:p>
    <w:p w:rsidR="00145719" w:rsidRPr="00FA1AA6" w:rsidRDefault="00145719" w:rsidP="001A177A">
      <w:pPr>
        <w:shd w:val="clear" w:color="auto" w:fill="FFFFFF"/>
        <w:spacing w:line="276" w:lineRule="auto"/>
        <w:ind w:left="936" w:hanging="227"/>
        <w:jc w:val="both"/>
        <w:rPr>
          <w:rFonts w:ascii="Cambria" w:hAnsi="Cambria"/>
          <w:color w:val="000000"/>
          <w:sz w:val="22"/>
          <w:szCs w:val="22"/>
        </w:rPr>
      </w:pPr>
      <w:r w:rsidRPr="00FA1AA6">
        <w:rPr>
          <w:rFonts w:ascii="Cambria" w:hAnsi="Cambria"/>
          <w:color w:val="000000"/>
          <w:sz w:val="22"/>
          <w:szCs w:val="22"/>
        </w:rPr>
        <w:t>-   trebaju biti umjereni, opravdani i usuglašeni sa zahtjevima racionalnog financijskog upravljanja, osobito u odnosu na štedljivost i učinkovitost.</w:t>
      </w:r>
    </w:p>
    <w:p w:rsidR="00E341C6" w:rsidRPr="00FA1AA6" w:rsidRDefault="00E341C6" w:rsidP="00157083">
      <w:pPr>
        <w:spacing w:line="276" w:lineRule="auto"/>
        <w:ind w:firstLine="709"/>
        <w:jc w:val="both"/>
        <w:rPr>
          <w:rFonts w:ascii="Cambria" w:eastAsia="Calibri" w:hAnsi="Cambria"/>
          <w:sz w:val="22"/>
          <w:szCs w:val="22"/>
        </w:rPr>
      </w:pPr>
    </w:p>
    <w:p w:rsidR="00292F46" w:rsidRPr="00FA1AA6" w:rsidRDefault="00292F46" w:rsidP="00A05320">
      <w:pPr>
        <w:ind w:firstLine="709"/>
        <w:jc w:val="both"/>
        <w:rPr>
          <w:rFonts w:ascii="Cambria" w:eastAsia="Calibri" w:hAnsi="Cambria"/>
          <w:sz w:val="22"/>
          <w:szCs w:val="22"/>
        </w:rPr>
      </w:pPr>
    </w:p>
    <w:p w:rsidR="00E341C6" w:rsidRPr="00FA1AA6" w:rsidRDefault="00B5005E" w:rsidP="00E341C6">
      <w:pPr>
        <w:spacing w:after="120" w:line="276" w:lineRule="auto"/>
        <w:ind w:firstLine="709"/>
        <w:jc w:val="both"/>
        <w:rPr>
          <w:rFonts w:ascii="Cambria" w:eastAsia="Calibri" w:hAnsi="Cambria"/>
          <w:sz w:val="22"/>
          <w:szCs w:val="22"/>
        </w:rPr>
      </w:pPr>
      <w:r w:rsidRPr="00FA1AA6">
        <w:rPr>
          <w:rFonts w:ascii="Cambria" w:hAnsi="Cambria"/>
          <w:sz w:val="22"/>
          <w:szCs w:val="22"/>
        </w:rPr>
        <w:t>U T</w:t>
      </w:r>
      <w:r w:rsidR="00E341C6" w:rsidRPr="00FA1AA6">
        <w:rPr>
          <w:rFonts w:ascii="Cambria" w:hAnsi="Cambria"/>
          <w:sz w:val="22"/>
          <w:szCs w:val="22"/>
        </w:rPr>
        <w:t>roškovniku aktivnosti</w:t>
      </w:r>
      <w:r w:rsidR="00B551F9" w:rsidRPr="00FA1AA6">
        <w:rPr>
          <w:rFonts w:ascii="Cambria" w:hAnsi="Cambria"/>
          <w:sz w:val="22"/>
          <w:szCs w:val="22"/>
        </w:rPr>
        <w:t xml:space="preserve"> ne smiju se</w:t>
      </w:r>
      <w:r w:rsidR="00E341C6" w:rsidRPr="00FA1AA6">
        <w:rPr>
          <w:rFonts w:ascii="Cambria" w:hAnsi="Cambria"/>
          <w:sz w:val="22"/>
          <w:szCs w:val="22"/>
        </w:rPr>
        <w:t xml:space="preserve"> uvrstiti troškov</w:t>
      </w:r>
      <w:r w:rsidR="00B551F9" w:rsidRPr="00FA1AA6">
        <w:rPr>
          <w:rFonts w:ascii="Cambria" w:hAnsi="Cambria"/>
          <w:sz w:val="22"/>
          <w:szCs w:val="22"/>
        </w:rPr>
        <w:t>i</w:t>
      </w:r>
      <w:r w:rsidR="00E341C6" w:rsidRPr="00FA1AA6">
        <w:rPr>
          <w:rFonts w:ascii="Cambria" w:hAnsi="Cambria"/>
          <w:sz w:val="22"/>
          <w:szCs w:val="22"/>
        </w:rPr>
        <w:t xml:space="preserve"> koji se odnose na plaćanje režijskih troškova koji glase na ime fizičke osobe</w:t>
      </w:r>
      <w:r w:rsidR="00B551F9" w:rsidRPr="00FA1AA6">
        <w:rPr>
          <w:rFonts w:ascii="Cambria" w:hAnsi="Cambria"/>
          <w:sz w:val="22"/>
          <w:szCs w:val="22"/>
        </w:rPr>
        <w:t xml:space="preserve"> (npr. troškovi potrošnje električne energije, vode, fiksnih i mobilnih telefona i sl.)</w:t>
      </w:r>
      <w:r w:rsidR="00E341C6" w:rsidRPr="00FA1AA6">
        <w:rPr>
          <w:rFonts w:ascii="Cambria" w:hAnsi="Cambria"/>
          <w:sz w:val="22"/>
          <w:szCs w:val="22"/>
        </w:rPr>
        <w:t xml:space="preserve">. </w:t>
      </w:r>
      <w:r w:rsidR="00E341C6" w:rsidRPr="00FA1AA6">
        <w:rPr>
          <w:rFonts w:ascii="Cambria" w:eastAsia="Calibri" w:hAnsi="Cambria"/>
          <w:sz w:val="22"/>
          <w:szCs w:val="22"/>
        </w:rPr>
        <w:t xml:space="preserve">U slučaju da udruga djeluje u iznajmljenom privatnom prostoru, prilikom prijave aktivnosti potrebno je priložiti presliku ovjerenog ugovora o najmu, a </w:t>
      </w:r>
      <w:r w:rsidR="00E341C6" w:rsidRPr="00FA1AA6">
        <w:rPr>
          <w:rFonts w:ascii="Cambria" w:eastAsia="Calibri" w:hAnsi="Cambria"/>
          <w:sz w:val="22"/>
          <w:szCs w:val="22"/>
        </w:rPr>
        <w:lastRenderedPageBreak/>
        <w:t>koji ne može biti sklopljen s osobama koje obnašaju određene funkcije u upravljanju udrugom, ili sudjeluju u provedbi aktivnosti.</w:t>
      </w:r>
    </w:p>
    <w:p w:rsidR="00FA5B83" w:rsidRPr="00FA1AA6" w:rsidRDefault="00FA5B83" w:rsidP="00157083">
      <w:pPr>
        <w:spacing w:after="120"/>
        <w:ind w:firstLine="709"/>
        <w:jc w:val="both"/>
        <w:rPr>
          <w:rFonts w:ascii="Cambria" w:eastAsia="Calibri" w:hAnsi="Cambria"/>
          <w:sz w:val="22"/>
          <w:szCs w:val="22"/>
        </w:rPr>
      </w:pPr>
      <w:r w:rsidRPr="00FA1AA6">
        <w:rPr>
          <w:rFonts w:ascii="Cambria" w:eastAsia="Calibri" w:hAnsi="Cambria"/>
          <w:sz w:val="22"/>
          <w:szCs w:val="22"/>
        </w:rPr>
        <w:t xml:space="preserve">Samo se prihvatljivi troškovi uzimaju u obzir za dodjelu bespovratnih sredstava. </w:t>
      </w:r>
      <w:r w:rsidR="001A177A" w:rsidRPr="00FA1AA6">
        <w:rPr>
          <w:rFonts w:ascii="Cambria" w:eastAsia="Calibri" w:hAnsi="Cambria"/>
          <w:sz w:val="22"/>
          <w:szCs w:val="22"/>
        </w:rPr>
        <w:t>P</w:t>
      </w:r>
      <w:r w:rsidRPr="00FA1AA6">
        <w:rPr>
          <w:rFonts w:ascii="Cambria" w:eastAsia="Calibri" w:hAnsi="Cambria"/>
          <w:sz w:val="22"/>
          <w:szCs w:val="22"/>
        </w:rPr>
        <w:t xml:space="preserve">rihvatljivi troškovi moraju </w:t>
      </w:r>
      <w:r w:rsidR="001A177A" w:rsidRPr="00FA1AA6">
        <w:rPr>
          <w:rFonts w:ascii="Cambria" w:eastAsia="Calibri" w:hAnsi="Cambria"/>
          <w:sz w:val="22"/>
          <w:szCs w:val="22"/>
        </w:rPr>
        <w:t xml:space="preserve">se </w:t>
      </w:r>
      <w:r w:rsidRPr="00FA1AA6">
        <w:rPr>
          <w:rFonts w:ascii="Cambria" w:eastAsia="Calibri" w:hAnsi="Cambria"/>
          <w:sz w:val="22"/>
          <w:szCs w:val="22"/>
        </w:rPr>
        <w:t xml:space="preserve">temeljiti na stvarnim troškovima, te moraju biti potkrijepljeni odgovarajućom popratnom dokumentacijom (ugovori, računi, potpisne liste i sl.). Obveza je i neposredan interes prijavitelja pružiti realističan i ekonomičan proračun </w:t>
      </w:r>
      <w:r w:rsidR="00E341C6" w:rsidRPr="00FA1AA6">
        <w:rPr>
          <w:rFonts w:ascii="Cambria" w:eastAsia="Calibri" w:hAnsi="Cambria"/>
          <w:sz w:val="22"/>
          <w:szCs w:val="22"/>
        </w:rPr>
        <w:t>aktivnosti</w:t>
      </w:r>
      <w:r w:rsidRPr="00FA1AA6">
        <w:rPr>
          <w:rFonts w:ascii="Cambria" w:eastAsia="Calibri" w:hAnsi="Cambria"/>
          <w:sz w:val="22"/>
          <w:szCs w:val="22"/>
        </w:rPr>
        <w:t>.</w:t>
      </w:r>
    </w:p>
    <w:p w:rsidR="00320A08" w:rsidRPr="00FA1AA6" w:rsidRDefault="00320A08" w:rsidP="00320A08">
      <w:pPr>
        <w:pStyle w:val="NumPar2"/>
        <w:numPr>
          <w:ilvl w:val="0"/>
          <w:numId w:val="0"/>
        </w:numPr>
        <w:spacing w:after="120"/>
        <w:rPr>
          <w:rFonts w:ascii="Cambria" w:hAnsi="Cambria"/>
          <w:b/>
          <w:noProof/>
          <w:sz w:val="22"/>
          <w:szCs w:val="22"/>
          <w:lang w:val="hr-HR"/>
        </w:rPr>
      </w:pPr>
    </w:p>
    <w:p w:rsidR="00FA5B83" w:rsidRPr="00FA1AA6" w:rsidRDefault="00636C76" w:rsidP="006753A1">
      <w:pPr>
        <w:pStyle w:val="NumPar2"/>
        <w:numPr>
          <w:ilvl w:val="0"/>
          <w:numId w:val="0"/>
        </w:numPr>
        <w:spacing w:after="120"/>
        <w:rPr>
          <w:rFonts w:ascii="Cambria" w:hAnsi="Cambria"/>
          <w:noProof/>
          <w:sz w:val="22"/>
          <w:szCs w:val="22"/>
          <w:lang w:val="hr-HR"/>
        </w:rPr>
      </w:pPr>
      <w:r w:rsidRPr="00FA1AA6">
        <w:rPr>
          <w:rFonts w:ascii="Cambria" w:hAnsi="Cambria"/>
          <w:noProof/>
          <w:sz w:val="22"/>
          <w:szCs w:val="22"/>
          <w:lang w:val="hr-HR"/>
        </w:rPr>
        <w:t>NEPRIHVATLJIVI TROŠKOVI:</w:t>
      </w:r>
    </w:p>
    <w:p w:rsidR="00320A08" w:rsidRPr="00FA1AA6" w:rsidRDefault="00320A08" w:rsidP="00320A08">
      <w:pPr>
        <w:shd w:val="clear" w:color="auto" w:fill="FFFFFF"/>
        <w:jc w:val="both"/>
        <w:rPr>
          <w:rFonts w:ascii="Cambria" w:hAnsi="Cambria"/>
          <w:color w:val="000000"/>
          <w:sz w:val="22"/>
          <w:szCs w:val="22"/>
        </w:rPr>
      </w:pPr>
      <w:r w:rsidRPr="00FA1AA6">
        <w:rPr>
          <w:rFonts w:ascii="Cambria" w:hAnsi="Cambria"/>
          <w:color w:val="000000"/>
          <w:sz w:val="22"/>
          <w:szCs w:val="22"/>
        </w:rPr>
        <w:t xml:space="preserve">Neprihvatljivim troškovima </w:t>
      </w:r>
      <w:r w:rsidR="0028788B" w:rsidRPr="00FA1AA6">
        <w:rPr>
          <w:rFonts w:ascii="Cambria" w:hAnsi="Cambria"/>
          <w:color w:val="000000"/>
          <w:sz w:val="22"/>
          <w:szCs w:val="22"/>
        </w:rPr>
        <w:t>aktivnosti</w:t>
      </w:r>
      <w:r w:rsidR="006753A1" w:rsidRPr="00FA1AA6">
        <w:rPr>
          <w:rFonts w:ascii="Cambria" w:hAnsi="Cambria"/>
          <w:color w:val="000000"/>
          <w:sz w:val="22"/>
          <w:szCs w:val="22"/>
        </w:rPr>
        <w:t xml:space="preserve"> </w:t>
      </w:r>
      <w:r w:rsidRPr="00FA1AA6">
        <w:rPr>
          <w:rFonts w:ascii="Cambria" w:hAnsi="Cambria"/>
          <w:color w:val="000000"/>
          <w:sz w:val="22"/>
          <w:szCs w:val="22"/>
        </w:rPr>
        <w:t>smatraju se:</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dugovi i stavke za pokrivanje gubitaka ili dugova;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dospjele kamate;</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stavke koje se već financiraju iz javnih izvora;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kupovina zemljišta ili građevina, osim kada je to nužno za izravno provođenje  </w:t>
      </w:r>
    </w:p>
    <w:p w:rsidR="00320A08" w:rsidRPr="00FA1AA6" w:rsidRDefault="00E341C6" w:rsidP="00320A08">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aktivnosti</w:t>
      </w:r>
      <w:r w:rsidR="00320A08" w:rsidRPr="00FA1AA6">
        <w:rPr>
          <w:rFonts w:ascii="Cambria" w:hAnsi="Cambria"/>
          <w:color w:val="000000"/>
          <w:sz w:val="22"/>
          <w:szCs w:val="22"/>
        </w:rPr>
        <w:t xml:space="preserve">/programa, kada se vlasništvo mora prenijeti na udrugu i/ili partnere   </w:t>
      </w:r>
    </w:p>
    <w:p w:rsidR="00320A08" w:rsidRPr="00FA1AA6" w:rsidRDefault="00320A08" w:rsidP="00320A08">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     najkasnije po završetku programa</w:t>
      </w:r>
      <w:r w:rsidR="00BC285A" w:rsidRPr="00FA1AA6">
        <w:rPr>
          <w:rFonts w:ascii="Cambria" w:hAnsi="Cambria"/>
          <w:color w:val="000000"/>
          <w:sz w:val="22"/>
          <w:szCs w:val="22"/>
        </w:rPr>
        <w:t>/projekata</w:t>
      </w:r>
      <w:r w:rsidRPr="00FA1AA6">
        <w:rPr>
          <w:rFonts w:ascii="Cambria" w:hAnsi="Cambria"/>
          <w:color w:val="000000"/>
          <w:sz w:val="22"/>
          <w:szCs w:val="22"/>
        </w:rPr>
        <w:t>;</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gubici na tečajnim razlikama;</w:t>
      </w:r>
    </w:p>
    <w:p w:rsidR="00320A08"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zajmovi trećim stranama;</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troškovi reprezentacije, hrane i pića (osim u iznimnim slučajevima kada </w:t>
      </w:r>
    </w:p>
    <w:p w:rsidR="00BC285A" w:rsidRPr="00FA1AA6" w:rsidRDefault="00320A08" w:rsidP="00BC285A">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se kroz pregovaranje s nadležnim upravnim tijelom Grada dio tih troškova može </w:t>
      </w:r>
    </w:p>
    <w:p w:rsidR="00320A08" w:rsidRPr="00FA1AA6" w:rsidRDefault="00BC285A" w:rsidP="00BC285A">
      <w:pPr>
        <w:shd w:val="clear" w:color="auto" w:fill="FFFFFF"/>
        <w:ind w:left="936" w:hanging="216"/>
        <w:jc w:val="both"/>
        <w:rPr>
          <w:rFonts w:ascii="Cambria" w:hAnsi="Cambria"/>
          <w:color w:val="000000"/>
          <w:sz w:val="22"/>
          <w:szCs w:val="22"/>
        </w:rPr>
      </w:pPr>
      <w:r w:rsidRPr="00FA1AA6">
        <w:rPr>
          <w:rFonts w:ascii="Cambria" w:hAnsi="Cambria"/>
          <w:color w:val="000000"/>
          <w:sz w:val="22"/>
          <w:szCs w:val="22"/>
        </w:rPr>
        <w:t xml:space="preserve">     p</w:t>
      </w:r>
      <w:r w:rsidR="00320A08" w:rsidRPr="00FA1AA6">
        <w:rPr>
          <w:rFonts w:ascii="Cambria" w:hAnsi="Cambria"/>
          <w:color w:val="000000"/>
          <w:sz w:val="22"/>
          <w:szCs w:val="22"/>
        </w:rPr>
        <w:t>riznati kao prihvatljiv trošak);</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    troškovi smještaja (osim u slučaju višednevnih i međunarodnih programa ili u </w:t>
      </w:r>
    </w:p>
    <w:p w:rsidR="00BC285A" w:rsidRPr="00FA1AA6" w:rsidRDefault="00320A08" w:rsidP="00320A08">
      <w:pPr>
        <w:shd w:val="clear" w:color="auto" w:fill="FFFFFF"/>
        <w:ind w:left="936" w:hanging="227"/>
        <w:jc w:val="both"/>
        <w:rPr>
          <w:rFonts w:ascii="Cambria" w:hAnsi="Cambria"/>
          <w:color w:val="000000"/>
          <w:sz w:val="22"/>
          <w:szCs w:val="22"/>
        </w:rPr>
      </w:pPr>
      <w:r w:rsidRPr="00FA1AA6">
        <w:rPr>
          <w:rFonts w:ascii="Cambria" w:hAnsi="Cambria"/>
          <w:color w:val="000000"/>
          <w:sz w:val="22"/>
          <w:szCs w:val="22"/>
        </w:rPr>
        <w:t xml:space="preserve">iznimnim slučajevima kada se kroz pregovaranje s nadležnim upravnim tijelom </w:t>
      </w:r>
    </w:p>
    <w:p w:rsidR="00320A08" w:rsidRPr="00FA1AA6" w:rsidRDefault="00320A08" w:rsidP="00AC2DB3">
      <w:pPr>
        <w:shd w:val="clear" w:color="auto" w:fill="FFFFFF"/>
        <w:ind w:left="936" w:hanging="227"/>
        <w:jc w:val="both"/>
        <w:rPr>
          <w:rFonts w:ascii="Cambria" w:hAnsi="Cambria"/>
          <w:sz w:val="22"/>
          <w:szCs w:val="22"/>
        </w:rPr>
      </w:pPr>
      <w:r w:rsidRPr="00FA1AA6">
        <w:rPr>
          <w:rFonts w:ascii="Cambria" w:hAnsi="Cambria"/>
          <w:color w:val="000000"/>
          <w:sz w:val="22"/>
          <w:szCs w:val="22"/>
        </w:rPr>
        <w:t>Grada dio tih troškova može priznati kao prihvatljiv trošak)</w:t>
      </w:r>
      <w:r w:rsidR="00BC285A" w:rsidRPr="00FA1AA6">
        <w:rPr>
          <w:rFonts w:ascii="Cambria" w:hAnsi="Cambria"/>
          <w:color w:val="000000"/>
          <w:sz w:val="22"/>
          <w:szCs w:val="22"/>
        </w:rPr>
        <w:t>.</w:t>
      </w:r>
    </w:p>
    <w:p w:rsidR="00DD13BF" w:rsidRPr="00FA1AA6" w:rsidRDefault="00353B32" w:rsidP="00157083">
      <w:pPr>
        <w:spacing w:before="100" w:beforeAutospacing="1" w:after="100" w:afterAutospacing="1"/>
        <w:ind w:firstLine="709"/>
        <w:jc w:val="both"/>
        <w:rPr>
          <w:rFonts w:ascii="Cambria" w:hAnsi="Cambria"/>
          <w:noProof/>
          <w:sz w:val="22"/>
          <w:szCs w:val="22"/>
        </w:rPr>
      </w:pPr>
      <w:r w:rsidRPr="00FA1AA6">
        <w:rPr>
          <w:rFonts w:ascii="Cambria" w:hAnsi="Cambria"/>
          <w:noProof/>
          <w:sz w:val="22"/>
          <w:szCs w:val="22"/>
        </w:rPr>
        <w:t xml:space="preserve">Prilikom provedbe </w:t>
      </w:r>
      <w:r w:rsidR="00E341C6" w:rsidRPr="00FA1AA6">
        <w:rPr>
          <w:rFonts w:ascii="Cambria" w:hAnsi="Cambria"/>
          <w:noProof/>
          <w:sz w:val="22"/>
          <w:szCs w:val="22"/>
        </w:rPr>
        <w:t>aktivnosti</w:t>
      </w:r>
      <w:r w:rsidRPr="00FA1AA6">
        <w:rPr>
          <w:rFonts w:ascii="Cambria" w:hAnsi="Cambria"/>
          <w:noProof/>
          <w:sz w:val="22"/>
          <w:szCs w:val="22"/>
        </w:rPr>
        <w:t xml:space="preserve">, sve naknadne potrebe za izmjenom stavki </w:t>
      </w:r>
      <w:r w:rsidR="007518D4" w:rsidRPr="00FA1AA6">
        <w:rPr>
          <w:rFonts w:ascii="Cambria" w:hAnsi="Cambria"/>
          <w:noProof/>
          <w:sz w:val="22"/>
          <w:szCs w:val="22"/>
        </w:rPr>
        <w:t>troškovnika</w:t>
      </w:r>
      <w:r w:rsidRPr="00FA1AA6">
        <w:rPr>
          <w:rFonts w:ascii="Cambria" w:hAnsi="Cambria"/>
          <w:noProof/>
          <w:sz w:val="22"/>
          <w:szCs w:val="22"/>
        </w:rPr>
        <w:t xml:space="preserve"> moraju biti dostavljene Gradu </w:t>
      </w:r>
      <w:r w:rsidR="006753A1" w:rsidRPr="00FA1AA6">
        <w:rPr>
          <w:rFonts w:ascii="Cambria" w:hAnsi="Cambria"/>
          <w:noProof/>
          <w:sz w:val="22"/>
          <w:szCs w:val="22"/>
        </w:rPr>
        <w:t>Vrgorcu</w:t>
      </w:r>
      <w:r w:rsidRPr="00FA1AA6">
        <w:rPr>
          <w:rFonts w:ascii="Cambria" w:hAnsi="Cambria"/>
          <w:noProof/>
          <w:sz w:val="22"/>
          <w:szCs w:val="22"/>
        </w:rPr>
        <w:t xml:space="preserve"> u pisanom obliku </w:t>
      </w:r>
      <w:r w:rsidR="00DD13BF" w:rsidRPr="00FA1AA6">
        <w:rPr>
          <w:rFonts w:ascii="Cambria" w:hAnsi="Cambria"/>
          <w:noProof/>
          <w:sz w:val="22"/>
          <w:szCs w:val="22"/>
        </w:rPr>
        <w:t xml:space="preserve">na suglasnost za vrijeme trajanja provedbe, a ne u tijeku podnošenja izvješća o provedbi </w:t>
      </w:r>
      <w:r w:rsidR="00E341C6" w:rsidRPr="00FA1AA6">
        <w:rPr>
          <w:rFonts w:ascii="Cambria" w:hAnsi="Cambria"/>
          <w:noProof/>
          <w:sz w:val="22"/>
          <w:szCs w:val="22"/>
        </w:rPr>
        <w:t>aktivnosti</w:t>
      </w:r>
      <w:r w:rsidR="00DD13BF" w:rsidRPr="00FA1AA6">
        <w:rPr>
          <w:rFonts w:ascii="Cambria" w:hAnsi="Cambria"/>
          <w:noProof/>
          <w:sz w:val="22"/>
          <w:szCs w:val="22"/>
        </w:rPr>
        <w:t>.</w:t>
      </w:r>
    </w:p>
    <w:p w:rsidR="00157083" w:rsidRPr="00FA1AA6" w:rsidRDefault="003D0DB0" w:rsidP="00157083">
      <w:pPr>
        <w:spacing w:before="100" w:beforeAutospacing="1" w:after="100" w:afterAutospacing="1"/>
        <w:ind w:firstLine="709"/>
        <w:jc w:val="both"/>
        <w:rPr>
          <w:rFonts w:ascii="Cambria" w:hAnsi="Cambria"/>
          <w:sz w:val="22"/>
          <w:szCs w:val="22"/>
        </w:rPr>
      </w:pPr>
      <w:r w:rsidRPr="00FA1AA6">
        <w:rPr>
          <w:rFonts w:ascii="Cambria" w:hAnsi="Cambria"/>
          <w:sz w:val="22"/>
          <w:szCs w:val="22"/>
        </w:rPr>
        <w:t xml:space="preserve">U slučaju da su izmjene </w:t>
      </w:r>
      <w:r w:rsidR="009C35F1" w:rsidRPr="00FA1AA6">
        <w:rPr>
          <w:rFonts w:ascii="Cambria" w:hAnsi="Cambria"/>
          <w:sz w:val="22"/>
          <w:szCs w:val="22"/>
        </w:rPr>
        <w:t>troškovnika</w:t>
      </w:r>
      <w:r w:rsidRPr="00FA1AA6">
        <w:rPr>
          <w:rFonts w:ascii="Cambria" w:hAnsi="Cambria"/>
          <w:sz w:val="22"/>
          <w:szCs w:val="22"/>
        </w:rPr>
        <w:t xml:space="preserve"> između </w:t>
      </w:r>
      <w:r w:rsidR="009C35F1" w:rsidRPr="00FA1AA6">
        <w:rPr>
          <w:rFonts w:ascii="Cambria" w:hAnsi="Cambria"/>
          <w:sz w:val="22"/>
          <w:szCs w:val="22"/>
        </w:rPr>
        <w:t xml:space="preserve">pojedinih </w:t>
      </w:r>
      <w:r w:rsidRPr="00FA1AA6">
        <w:rPr>
          <w:rFonts w:ascii="Cambria" w:hAnsi="Cambria"/>
          <w:sz w:val="22"/>
          <w:szCs w:val="22"/>
        </w:rPr>
        <w:t xml:space="preserve">stavki veće od 15%, kao i u slučaju izmjena i dopuna aktivnosti kojima se utječe na njegovu osnovnu svrhu, </w:t>
      </w:r>
      <w:r w:rsidR="00DD13BF" w:rsidRPr="00FA1AA6">
        <w:rPr>
          <w:rFonts w:ascii="Cambria" w:hAnsi="Cambria"/>
          <w:sz w:val="22"/>
          <w:szCs w:val="22"/>
        </w:rPr>
        <w:t xml:space="preserve">obvezno dostaviti pisani zahtjev za odobrenjem te obrazloženje izmjena i dopuna </w:t>
      </w:r>
      <w:r w:rsidR="009C35F1" w:rsidRPr="00FA1AA6">
        <w:rPr>
          <w:rFonts w:ascii="Cambria" w:hAnsi="Cambria"/>
          <w:sz w:val="22"/>
          <w:szCs w:val="22"/>
        </w:rPr>
        <w:t>troškovnika</w:t>
      </w:r>
      <w:r w:rsidR="00DD13BF" w:rsidRPr="00FA1AA6">
        <w:rPr>
          <w:rFonts w:ascii="Cambria" w:hAnsi="Cambria"/>
          <w:sz w:val="22"/>
          <w:szCs w:val="22"/>
        </w:rPr>
        <w:t xml:space="preserve"> davatelju financijskih sredstava. Sukladno tome izraditi će se </w:t>
      </w:r>
      <w:r w:rsidR="00B551F9" w:rsidRPr="00FA1AA6">
        <w:rPr>
          <w:rFonts w:ascii="Cambria" w:hAnsi="Cambria"/>
          <w:sz w:val="22"/>
          <w:szCs w:val="22"/>
        </w:rPr>
        <w:t xml:space="preserve">dodatak ugovoru i novi </w:t>
      </w:r>
      <w:r w:rsidR="009C35F1" w:rsidRPr="00FA1AA6">
        <w:rPr>
          <w:rFonts w:ascii="Cambria" w:hAnsi="Cambria"/>
          <w:sz w:val="22"/>
          <w:szCs w:val="22"/>
        </w:rPr>
        <w:t>troškovnik</w:t>
      </w:r>
      <w:r w:rsidR="006753A1" w:rsidRPr="00FA1AA6">
        <w:rPr>
          <w:rFonts w:ascii="Cambria" w:hAnsi="Cambria"/>
          <w:sz w:val="22"/>
          <w:szCs w:val="22"/>
        </w:rPr>
        <w:t xml:space="preserve"> </w:t>
      </w:r>
      <w:r w:rsidR="00E341C6" w:rsidRPr="00FA1AA6">
        <w:rPr>
          <w:rFonts w:ascii="Cambria" w:hAnsi="Cambria"/>
          <w:sz w:val="22"/>
          <w:szCs w:val="22"/>
        </w:rPr>
        <w:t>aktivnosti</w:t>
      </w:r>
      <w:r w:rsidR="00DD13BF" w:rsidRPr="00FA1AA6">
        <w:rPr>
          <w:rFonts w:ascii="Cambria" w:hAnsi="Cambria"/>
          <w:sz w:val="22"/>
          <w:szCs w:val="22"/>
        </w:rPr>
        <w:t>.</w:t>
      </w:r>
    </w:p>
    <w:p w:rsidR="00AC2DB3" w:rsidRDefault="009C35F1" w:rsidP="00C062D4">
      <w:pPr>
        <w:spacing w:before="100" w:beforeAutospacing="1" w:after="100" w:afterAutospacing="1"/>
        <w:ind w:firstLine="709"/>
        <w:jc w:val="both"/>
        <w:rPr>
          <w:rFonts w:ascii="Cambria" w:hAnsi="Cambria"/>
          <w:noProof/>
          <w:sz w:val="22"/>
          <w:szCs w:val="22"/>
        </w:rPr>
      </w:pPr>
      <w:r w:rsidRPr="00FA1AA6">
        <w:rPr>
          <w:rFonts w:ascii="Cambria" w:hAnsi="Cambria"/>
          <w:noProof/>
          <w:sz w:val="22"/>
          <w:szCs w:val="22"/>
        </w:rPr>
        <w:t xml:space="preserve">Svako odstupanje od proračuna (troškovnika) </w:t>
      </w:r>
      <w:r w:rsidR="00D225F1" w:rsidRPr="00FA1AA6">
        <w:rPr>
          <w:rFonts w:ascii="Cambria" w:hAnsi="Cambria"/>
          <w:noProof/>
          <w:sz w:val="22"/>
          <w:szCs w:val="22"/>
        </w:rPr>
        <w:t>bez odobrenja nadležnog gradskog upravnog tijela smatrati će se nenamjenskim trošenjem sredstava.</w:t>
      </w:r>
      <w:bookmarkStart w:id="5" w:name="_Hlk535446295"/>
    </w:p>
    <w:p w:rsidR="008C1CE5" w:rsidRDefault="008C1CE5" w:rsidP="00C062D4">
      <w:pPr>
        <w:spacing w:before="100" w:beforeAutospacing="1" w:after="100" w:afterAutospacing="1"/>
        <w:ind w:firstLine="709"/>
        <w:jc w:val="both"/>
        <w:rPr>
          <w:rFonts w:ascii="Cambria" w:hAnsi="Cambria"/>
          <w:noProof/>
          <w:sz w:val="22"/>
          <w:szCs w:val="22"/>
        </w:rPr>
      </w:pPr>
    </w:p>
    <w:p w:rsidR="008C1CE5" w:rsidRPr="00FA1AA6" w:rsidRDefault="008C1CE5" w:rsidP="00C062D4">
      <w:pPr>
        <w:spacing w:before="100" w:beforeAutospacing="1" w:after="100" w:afterAutospacing="1"/>
        <w:ind w:firstLine="709"/>
        <w:jc w:val="both"/>
        <w:rPr>
          <w:rFonts w:ascii="Cambria" w:hAnsi="Cambria"/>
          <w:noProof/>
          <w:sz w:val="22"/>
          <w:szCs w:val="22"/>
        </w:rPr>
      </w:pPr>
    </w:p>
    <w:p w:rsidR="00A24661" w:rsidRPr="00FA1AA6" w:rsidRDefault="009C35F1" w:rsidP="00A24661">
      <w:pPr>
        <w:pStyle w:val="TOC1"/>
        <w:rPr>
          <w:rFonts w:ascii="Cambria" w:hAnsi="Cambria"/>
          <w:color w:val="FF0000"/>
        </w:rPr>
      </w:pPr>
      <w:r w:rsidRPr="00FA1AA6">
        <w:rPr>
          <w:rFonts w:ascii="Cambria" w:hAnsi="Cambria"/>
        </w:rPr>
        <w:t xml:space="preserve">NAČIN </w:t>
      </w:r>
      <w:bookmarkEnd w:id="5"/>
      <w:r w:rsidR="00390725" w:rsidRPr="00FA1AA6">
        <w:rPr>
          <w:rFonts w:ascii="Cambria" w:hAnsi="Cambria"/>
        </w:rPr>
        <w:t>PODNOŠENJA PRIJAV</w:t>
      </w:r>
      <w:r w:rsidR="00A24661" w:rsidRPr="00FA1AA6">
        <w:rPr>
          <w:rFonts w:ascii="Cambria" w:hAnsi="Cambria"/>
        </w:rPr>
        <w:t>e</w:t>
      </w:r>
    </w:p>
    <w:p w:rsidR="00A24661" w:rsidRPr="00FA1AA6" w:rsidRDefault="00A24661" w:rsidP="00A24661">
      <w:pPr>
        <w:jc w:val="both"/>
        <w:rPr>
          <w:rFonts w:ascii="Cambria" w:hAnsi="Cambria"/>
        </w:rPr>
      </w:pPr>
      <w:r w:rsidRPr="00FA1AA6">
        <w:rPr>
          <w:rFonts w:ascii="Cambria" w:hAnsi="Cambria"/>
        </w:rPr>
        <w:tab/>
        <w:t>Obvezne obrasce i propisanu dokumentaciju potrebno je dostaviti u papirnatom obliku i u digitalnom obliku (CD, DVD ili USB stick, u Word obrascu/PDF format).</w:t>
      </w:r>
      <w:r w:rsidRPr="00FA1AA6">
        <w:rPr>
          <w:rFonts w:ascii="Cambria" w:hAnsi="Cambria"/>
          <w:color w:val="FF0000"/>
        </w:rPr>
        <w:t xml:space="preserve"> </w:t>
      </w:r>
      <w:r w:rsidRPr="00FA1AA6">
        <w:rPr>
          <w:rFonts w:ascii="Cambria" w:hAnsi="Cambria"/>
        </w:rPr>
        <w:t>Prijava u papirnatom obliku sadržava obvezne obrasce vlastoručno potpisane od strane osobe ovlaštene za zastupanje i ovjerene službenim pečatom prijavitelja.</w:t>
      </w:r>
    </w:p>
    <w:p w:rsidR="00A24661" w:rsidRPr="00FA1AA6" w:rsidRDefault="00A24661" w:rsidP="00A24661">
      <w:pPr>
        <w:jc w:val="both"/>
        <w:rPr>
          <w:rFonts w:ascii="Cambria" w:hAnsi="Cambria"/>
        </w:rPr>
      </w:pPr>
      <w:r w:rsidRPr="00FA1AA6">
        <w:rPr>
          <w:rFonts w:ascii="Cambria" w:hAnsi="Cambria"/>
        </w:rPr>
        <w:t xml:space="preserve"> Prijava u digitalnom obliku dostavlja se u formatu u kojem su obrasci objavljeni (exel, word), a ostala dokumentacija u PDF formatu.  </w:t>
      </w:r>
    </w:p>
    <w:p w:rsidR="00A24661" w:rsidRPr="00FA1AA6" w:rsidRDefault="00A24661" w:rsidP="009C35F1">
      <w:pPr>
        <w:keepNext/>
        <w:keepLines/>
        <w:widowControl w:val="0"/>
        <w:tabs>
          <w:tab w:val="left" w:pos="360"/>
        </w:tabs>
        <w:ind w:left="992"/>
        <w:jc w:val="both"/>
        <w:rPr>
          <w:rFonts w:ascii="Cambria" w:hAnsi="Cambria"/>
          <w:b/>
          <w:noProof/>
          <w:sz w:val="22"/>
          <w:szCs w:val="22"/>
        </w:rPr>
      </w:pPr>
    </w:p>
    <w:p w:rsidR="00390725" w:rsidRPr="00FA1AA6" w:rsidRDefault="009C35F1" w:rsidP="009C35F1">
      <w:pPr>
        <w:keepNext/>
        <w:keepLines/>
        <w:widowControl w:val="0"/>
        <w:tabs>
          <w:tab w:val="left" w:pos="360"/>
        </w:tabs>
        <w:jc w:val="both"/>
        <w:rPr>
          <w:rFonts w:ascii="Cambria" w:hAnsi="Cambria"/>
          <w:noProof/>
          <w:sz w:val="22"/>
          <w:szCs w:val="22"/>
        </w:rPr>
      </w:pPr>
      <w:r w:rsidRPr="00FA1AA6">
        <w:rPr>
          <w:rFonts w:ascii="Cambria" w:hAnsi="Cambria"/>
          <w:noProof/>
          <w:sz w:val="22"/>
          <w:szCs w:val="22"/>
        </w:rPr>
        <w:t>Prijave na Javni poziv se dostavljaju na adresu:</w:t>
      </w:r>
    </w:p>
    <w:p w:rsidR="009C35F1" w:rsidRPr="00FA1AA6" w:rsidRDefault="009C35F1" w:rsidP="009C35F1">
      <w:pPr>
        <w:jc w:val="both"/>
        <w:rPr>
          <w:rFonts w:ascii="Cambria" w:hAnsi="Cambria"/>
          <w:sz w:val="22"/>
          <w:szCs w:val="22"/>
        </w:rPr>
      </w:pPr>
      <w:r w:rsidRPr="00FA1AA6">
        <w:rPr>
          <w:rFonts w:ascii="Cambria" w:hAnsi="Cambria"/>
          <w:noProof/>
          <w:sz w:val="22"/>
          <w:szCs w:val="22"/>
        </w:rPr>
        <w:tab/>
      </w:r>
    </w:p>
    <w:p w:rsidR="009C35F1" w:rsidRPr="00FA1AA6" w:rsidRDefault="004C0F7C" w:rsidP="009C35F1">
      <w:pPr>
        <w:jc w:val="center"/>
        <w:rPr>
          <w:rFonts w:ascii="Cambria" w:hAnsi="Cambria"/>
          <w:b/>
          <w:sz w:val="22"/>
          <w:szCs w:val="22"/>
        </w:rPr>
      </w:pPr>
      <w:r w:rsidRPr="00FA1AA6">
        <w:rPr>
          <w:rFonts w:ascii="Cambria" w:hAnsi="Cambria"/>
          <w:b/>
          <w:sz w:val="22"/>
          <w:szCs w:val="22"/>
        </w:rPr>
        <w:t>GRAD VRGORAC</w:t>
      </w:r>
    </w:p>
    <w:p w:rsidR="009C35F1" w:rsidRPr="00FA1AA6" w:rsidRDefault="006753A1" w:rsidP="009C35F1">
      <w:pPr>
        <w:jc w:val="center"/>
        <w:rPr>
          <w:rFonts w:ascii="Cambria" w:hAnsi="Cambria"/>
          <w:b/>
          <w:sz w:val="22"/>
          <w:szCs w:val="22"/>
        </w:rPr>
      </w:pPr>
      <w:r w:rsidRPr="00FA1AA6">
        <w:rPr>
          <w:rFonts w:ascii="Cambria" w:hAnsi="Cambria"/>
          <w:b/>
          <w:sz w:val="22"/>
          <w:szCs w:val="22"/>
        </w:rPr>
        <w:t>JEDINSTVENI UPRAVNI ODJEL</w:t>
      </w:r>
    </w:p>
    <w:p w:rsidR="009C35F1" w:rsidRPr="00FA1AA6" w:rsidRDefault="006753A1" w:rsidP="009C35F1">
      <w:pPr>
        <w:jc w:val="center"/>
        <w:rPr>
          <w:rFonts w:ascii="Cambria" w:hAnsi="Cambria"/>
          <w:b/>
          <w:sz w:val="22"/>
          <w:szCs w:val="22"/>
        </w:rPr>
      </w:pPr>
      <w:r w:rsidRPr="00FA1AA6">
        <w:rPr>
          <w:rFonts w:ascii="Cambria" w:hAnsi="Cambria"/>
          <w:b/>
          <w:sz w:val="22"/>
          <w:szCs w:val="22"/>
        </w:rPr>
        <w:t>Tina Ujevića 8.</w:t>
      </w:r>
    </w:p>
    <w:p w:rsidR="006753A1" w:rsidRPr="00FA1AA6" w:rsidRDefault="006753A1" w:rsidP="009C35F1">
      <w:pPr>
        <w:jc w:val="center"/>
        <w:rPr>
          <w:rFonts w:ascii="Cambria" w:hAnsi="Cambria"/>
          <w:b/>
          <w:sz w:val="22"/>
          <w:szCs w:val="22"/>
        </w:rPr>
      </w:pPr>
      <w:r w:rsidRPr="00FA1AA6">
        <w:rPr>
          <w:rFonts w:ascii="Cambria" w:hAnsi="Cambria"/>
          <w:b/>
          <w:sz w:val="22"/>
          <w:szCs w:val="22"/>
        </w:rPr>
        <w:t>21276 Vrgorac</w:t>
      </w:r>
    </w:p>
    <w:p w:rsidR="006753A1" w:rsidRPr="00FA1AA6" w:rsidRDefault="006753A1" w:rsidP="006753A1">
      <w:pPr>
        <w:jc w:val="center"/>
        <w:rPr>
          <w:rFonts w:ascii="Cambria" w:hAnsi="Cambria"/>
          <w:b/>
          <w:sz w:val="22"/>
          <w:szCs w:val="22"/>
        </w:rPr>
      </w:pPr>
      <w:r w:rsidRPr="00FA1AA6">
        <w:rPr>
          <w:rFonts w:ascii="Cambria" w:hAnsi="Cambria"/>
          <w:b/>
          <w:sz w:val="22"/>
          <w:szCs w:val="22"/>
        </w:rPr>
        <w:t>„Javni poziv za dodjelu jednokratnih financijskih potpora udrugama iz proračuna Grada Vrgorca za 20</w:t>
      </w:r>
      <w:r w:rsidR="008B199D" w:rsidRPr="00FA1AA6">
        <w:rPr>
          <w:rFonts w:ascii="Cambria" w:hAnsi="Cambria"/>
          <w:b/>
          <w:sz w:val="22"/>
          <w:szCs w:val="22"/>
        </w:rPr>
        <w:t>20</w:t>
      </w:r>
      <w:r w:rsidRPr="00FA1AA6">
        <w:rPr>
          <w:rFonts w:ascii="Cambria" w:hAnsi="Cambria"/>
          <w:b/>
          <w:sz w:val="22"/>
          <w:szCs w:val="22"/>
        </w:rPr>
        <w:t>. – ne otvaraj“.</w:t>
      </w:r>
    </w:p>
    <w:p w:rsidR="00FA1AA6" w:rsidRPr="00FA1AA6" w:rsidRDefault="00FA1AA6" w:rsidP="006753A1">
      <w:pPr>
        <w:jc w:val="center"/>
        <w:rPr>
          <w:rFonts w:ascii="Cambria" w:hAnsi="Cambria"/>
          <w:sz w:val="22"/>
          <w:szCs w:val="22"/>
        </w:rPr>
      </w:pPr>
      <w:r w:rsidRPr="00FA1AA6">
        <w:rPr>
          <w:rFonts w:ascii="Cambria" w:hAnsi="Cambria"/>
          <w:b/>
          <w:sz w:val="22"/>
          <w:szCs w:val="22"/>
        </w:rPr>
        <w:t>ili osobno u pisarnicu Grada Vrgorca (radnim danom od 08:00 do 14:00 sati)</w:t>
      </w:r>
    </w:p>
    <w:p w:rsidR="006753A1" w:rsidRPr="00FA1AA6" w:rsidRDefault="006753A1" w:rsidP="005A6E5B">
      <w:pPr>
        <w:jc w:val="both"/>
        <w:rPr>
          <w:rFonts w:ascii="Cambria" w:hAnsi="Cambria"/>
          <w:sz w:val="22"/>
          <w:szCs w:val="22"/>
        </w:rPr>
      </w:pPr>
    </w:p>
    <w:p w:rsidR="009C35F1" w:rsidRPr="00FA1AA6" w:rsidRDefault="009C35F1" w:rsidP="009C35F1">
      <w:pPr>
        <w:jc w:val="both"/>
        <w:rPr>
          <w:rFonts w:ascii="Cambria" w:hAnsi="Cambria"/>
          <w:sz w:val="22"/>
          <w:szCs w:val="22"/>
        </w:rPr>
      </w:pPr>
    </w:p>
    <w:p w:rsidR="009C35F1" w:rsidRPr="00FA1AA6" w:rsidRDefault="009C35F1" w:rsidP="009C35F1">
      <w:pPr>
        <w:jc w:val="both"/>
        <w:rPr>
          <w:rFonts w:ascii="Cambria" w:hAnsi="Cambria"/>
          <w:sz w:val="22"/>
          <w:szCs w:val="22"/>
        </w:rPr>
      </w:pPr>
      <w:r w:rsidRPr="00FA1AA6">
        <w:rPr>
          <w:rFonts w:ascii="Cambria" w:hAnsi="Cambria"/>
          <w:sz w:val="22"/>
          <w:szCs w:val="22"/>
        </w:rPr>
        <w:t>Obrasci za prijavu</w:t>
      </w:r>
      <w:r w:rsidR="00A36089" w:rsidRPr="00FA1AA6">
        <w:rPr>
          <w:rFonts w:ascii="Cambria" w:hAnsi="Cambria"/>
          <w:sz w:val="22"/>
          <w:szCs w:val="22"/>
        </w:rPr>
        <w:t xml:space="preserve">  na Javni poziv dostupni su na </w:t>
      </w:r>
      <w:r w:rsidRPr="00FA1AA6">
        <w:rPr>
          <w:rFonts w:ascii="Cambria" w:hAnsi="Cambria"/>
          <w:sz w:val="22"/>
          <w:szCs w:val="22"/>
        </w:rPr>
        <w:t xml:space="preserve">internetskoj stranici </w:t>
      </w:r>
      <w:r w:rsidR="000C0754" w:rsidRPr="00FA1AA6">
        <w:rPr>
          <w:rFonts w:ascii="Cambria" w:hAnsi="Cambria"/>
          <w:sz w:val="22"/>
          <w:szCs w:val="22"/>
        </w:rPr>
        <w:t>Grada Vrgorca</w:t>
      </w:r>
      <w:r w:rsidRPr="00FA1AA6">
        <w:rPr>
          <w:rFonts w:ascii="Cambria" w:hAnsi="Cambria"/>
          <w:sz w:val="22"/>
          <w:szCs w:val="22"/>
        </w:rPr>
        <w:t xml:space="preserve"> </w:t>
      </w:r>
      <w:hyperlink r:id="rId8" w:history="1">
        <w:r w:rsidR="006753A1" w:rsidRPr="00FA1AA6">
          <w:rPr>
            <w:rStyle w:val="Hyperlink"/>
            <w:rFonts w:ascii="Cambria" w:hAnsi="Cambria"/>
            <w:sz w:val="22"/>
            <w:szCs w:val="22"/>
          </w:rPr>
          <w:t>www.vrgorac.hr</w:t>
        </w:r>
      </w:hyperlink>
      <w:r w:rsidRPr="00FA1AA6">
        <w:rPr>
          <w:rFonts w:ascii="Cambria" w:hAnsi="Cambria"/>
          <w:sz w:val="22"/>
          <w:szCs w:val="22"/>
        </w:rPr>
        <w:t xml:space="preserve"> , </w:t>
      </w:r>
      <w:r w:rsidR="00A36089" w:rsidRPr="00FA1AA6">
        <w:rPr>
          <w:rFonts w:ascii="Cambria" w:hAnsi="Cambria"/>
          <w:sz w:val="22"/>
          <w:szCs w:val="22"/>
        </w:rPr>
        <w:t>uz objavljeni Javni poziv</w:t>
      </w:r>
      <w:r w:rsidRPr="00FA1AA6">
        <w:rPr>
          <w:rFonts w:ascii="Cambria" w:hAnsi="Cambria"/>
          <w:sz w:val="22"/>
          <w:szCs w:val="22"/>
        </w:rPr>
        <w:t>.</w:t>
      </w:r>
    </w:p>
    <w:p w:rsidR="009C35F1" w:rsidRPr="00FA1AA6" w:rsidRDefault="009C35F1" w:rsidP="009C35F1">
      <w:pPr>
        <w:keepNext/>
        <w:keepLines/>
        <w:widowControl w:val="0"/>
        <w:tabs>
          <w:tab w:val="left" w:pos="360"/>
        </w:tabs>
        <w:jc w:val="both"/>
        <w:rPr>
          <w:rFonts w:ascii="Cambria" w:hAnsi="Cambria"/>
          <w:noProof/>
          <w:sz w:val="22"/>
          <w:szCs w:val="22"/>
        </w:rPr>
      </w:pPr>
    </w:p>
    <w:p w:rsidR="00390725" w:rsidRPr="00FA1AA6" w:rsidRDefault="00390725" w:rsidP="00390725">
      <w:pPr>
        <w:jc w:val="both"/>
        <w:rPr>
          <w:rFonts w:ascii="Cambria" w:hAnsi="Cambria"/>
          <w:sz w:val="22"/>
          <w:szCs w:val="22"/>
        </w:rPr>
      </w:pPr>
    </w:p>
    <w:p w:rsidR="00AC2DB3" w:rsidRPr="00FA1AA6" w:rsidRDefault="00AC2DB3" w:rsidP="00390725">
      <w:pPr>
        <w:jc w:val="both"/>
        <w:rPr>
          <w:rFonts w:ascii="Cambria" w:hAnsi="Cambria"/>
          <w:sz w:val="22"/>
          <w:szCs w:val="22"/>
        </w:rPr>
      </w:pPr>
    </w:p>
    <w:p w:rsidR="0067405B" w:rsidRPr="00FA1AA6" w:rsidRDefault="0067405B" w:rsidP="00067361">
      <w:pPr>
        <w:pStyle w:val="ListParagraph"/>
        <w:numPr>
          <w:ilvl w:val="0"/>
          <w:numId w:val="35"/>
        </w:numPr>
        <w:jc w:val="both"/>
        <w:rPr>
          <w:rFonts w:ascii="Cambria" w:hAnsi="Cambria"/>
          <w:b/>
          <w:bCs/>
          <w:sz w:val="22"/>
          <w:szCs w:val="22"/>
        </w:rPr>
      </w:pPr>
      <w:r w:rsidRPr="00FA1AA6">
        <w:rPr>
          <w:rFonts w:ascii="Cambria" w:hAnsi="Cambria"/>
          <w:b/>
          <w:bCs/>
          <w:sz w:val="22"/>
          <w:szCs w:val="22"/>
        </w:rPr>
        <w:t>SADRŽAJ PRIJAVE I DOKUMENTACIJA KOJU PRIJAVITELJ MORA  PRILOŽITI UZ PRIJAVU</w:t>
      </w:r>
    </w:p>
    <w:p w:rsidR="0067405B" w:rsidRPr="00FA1AA6" w:rsidRDefault="0067405B" w:rsidP="0067405B">
      <w:pPr>
        <w:pStyle w:val="ListParagraph"/>
        <w:ind w:left="1636"/>
        <w:jc w:val="both"/>
        <w:rPr>
          <w:rFonts w:ascii="Cambria" w:hAnsi="Cambria"/>
          <w:bCs/>
          <w:sz w:val="22"/>
          <w:szCs w:val="22"/>
        </w:rPr>
      </w:pPr>
    </w:p>
    <w:p w:rsidR="00390725" w:rsidRPr="00FA1AA6" w:rsidRDefault="00390725" w:rsidP="00E01F18">
      <w:pPr>
        <w:ind w:firstLine="720"/>
        <w:jc w:val="both"/>
        <w:rPr>
          <w:rFonts w:ascii="Cambria" w:hAnsi="Cambria"/>
          <w:bCs/>
          <w:sz w:val="22"/>
          <w:szCs w:val="22"/>
        </w:rPr>
      </w:pPr>
      <w:r w:rsidRPr="00FA1AA6">
        <w:rPr>
          <w:rFonts w:ascii="Cambria" w:eastAsia="Calibri" w:hAnsi="Cambria"/>
          <w:sz w:val="22"/>
          <w:szCs w:val="22"/>
          <w:lang w:eastAsia="en-US"/>
        </w:rPr>
        <w:t xml:space="preserve">Udruge svoje </w:t>
      </w:r>
      <w:r w:rsidR="00A36089" w:rsidRPr="00FA1AA6">
        <w:rPr>
          <w:rFonts w:ascii="Cambria" w:eastAsia="Calibri" w:hAnsi="Cambria"/>
          <w:sz w:val="22"/>
          <w:szCs w:val="22"/>
          <w:lang w:eastAsia="en-US"/>
        </w:rPr>
        <w:t>aktivnosti</w:t>
      </w:r>
      <w:r w:rsidRPr="00FA1AA6">
        <w:rPr>
          <w:rFonts w:ascii="Cambria" w:eastAsia="Calibri" w:hAnsi="Cambria"/>
          <w:sz w:val="22"/>
          <w:szCs w:val="22"/>
          <w:lang w:eastAsia="en-US"/>
        </w:rPr>
        <w:t xml:space="preserve"> moraju pr</w:t>
      </w:r>
      <w:r w:rsidR="003F550B" w:rsidRPr="00FA1AA6">
        <w:rPr>
          <w:rFonts w:ascii="Cambria" w:eastAsia="Calibri" w:hAnsi="Cambria"/>
          <w:sz w:val="22"/>
          <w:szCs w:val="22"/>
          <w:lang w:eastAsia="en-US"/>
        </w:rPr>
        <w:t>ijaviti na propisanim obrascima,</w:t>
      </w:r>
      <w:r w:rsidRPr="00FA1AA6">
        <w:rPr>
          <w:rFonts w:ascii="Cambria" w:eastAsia="Calibri" w:hAnsi="Cambria"/>
          <w:sz w:val="22"/>
          <w:szCs w:val="22"/>
          <w:lang w:eastAsia="en-US"/>
        </w:rPr>
        <w:t xml:space="preserve"> prema na njima istaknutim uputama i sukladno </w:t>
      </w:r>
      <w:r w:rsidR="0067405B" w:rsidRPr="00FA1AA6">
        <w:rPr>
          <w:rFonts w:ascii="Cambria" w:eastAsia="Calibri" w:hAnsi="Cambria"/>
          <w:sz w:val="22"/>
          <w:szCs w:val="22"/>
          <w:lang w:eastAsia="en-US"/>
        </w:rPr>
        <w:t xml:space="preserve">ovim </w:t>
      </w:r>
      <w:r w:rsidRPr="00FA1AA6">
        <w:rPr>
          <w:rFonts w:ascii="Cambria" w:eastAsia="Calibri" w:hAnsi="Cambria"/>
          <w:sz w:val="22"/>
          <w:szCs w:val="22"/>
          <w:lang w:eastAsia="en-US"/>
        </w:rPr>
        <w:t xml:space="preserve">Uputama za prijavitelje na </w:t>
      </w:r>
      <w:r w:rsidR="00C238BA" w:rsidRPr="00FA1AA6">
        <w:rPr>
          <w:rFonts w:ascii="Cambria" w:eastAsia="Calibri" w:hAnsi="Cambria"/>
          <w:sz w:val="22"/>
          <w:szCs w:val="22"/>
          <w:lang w:eastAsia="en-US"/>
        </w:rPr>
        <w:t>Javni poziv</w:t>
      </w:r>
      <w:r w:rsidRPr="00FA1AA6">
        <w:rPr>
          <w:rFonts w:ascii="Cambria" w:eastAsia="Calibri" w:hAnsi="Cambria"/>
          <w:sz w:val="22"/>
          <w:szCs w:val="22"/>
          <w:lang w:eastAsia="en-US"/>
        </w:rPr>
        <w:t xml:space="preserve"> koje su sastavni dio </w:t>
      </w:r>
      <w:r w:rsidR="00C238BA" w:rsidRPr="00FA1AA6">
        <w:rPr>
          <w:rFonts w:ascii="Cambria" w:eastAsia="Calibri" w:hAnsi="Cambria"/>
          <w:sz w:val="22"/>
          <w:szCs w:val="22"/>
          <w:lang w:eastAsia="en-US"/>
        </w:rPr>
        <w:t>poziv</w:t>
      </w:r>
      <w:r w:rsidRPr="00FA1AA6">
        <w:rPr>
          <w:rFonts w:ascii="Cambria" w:eastAsia="Calibri" w:hAnsi="Cambria"/>
          <w:sz w:val="22"/>
          <w:szCs w:val="22"/>
          <w:lang w:eastAsia="en-US"/>
        </w:rPr>
        <w:t xml:space="preserve">ne dokumentacije. </w:t>
      </w:r>
    </w:p>
    <w:p w:rsidR="003F550B" w:rsidRPr="00FA1AA6" w:rsidRDefault="003F550B" w:rsidP="003F550B">
      <w:pPr>
        <w:autoSpaceDE w:val="0"/>
        <w:autoSpaceDN w:val="0"/>
        <w:adjustRightInd w:val="0"/>
        <w:jc w:val="both"/>
        <w:rPr>
          <w:rFonts w:ascii="Cambria" w:hAnsi="Cambria"/>
          <w:sz w:val="22"/>
          <w:szCs w:val="22"/>
        </w:rPr>
      </w:pPr>
    </w:p>
    <w:p w:rsidR="003F550B" w:rsidRPr="00FA1AA6" w:rsidRDefault="003F550B" w:rsidP="003F550B">
      <w:pPr>
        <w:autoSpaceDE w:val="0"/>
        <w:autoSpaceDN w:val="0"/>
        <w:adjustRightInd w:val="0"/>
        <w:jc w:val="both"/>
        <w:rPr>
          <w:rFonts w:ascii="Cambria" w:hAnsi="Cambria"/>
          <w:sz w:val="22"/>
          <w:szCs w:val="22"/>
        </w:rPr>
      </w:pPr>
    </w:p>
    <w:p w:rsidR="003F550B" w:rsidRPr="00FA1AA6" w:rsidRDefault="00625002" w:rsidP="003F550B">
      <w:pPr>
        <w:ind w:firstLine="709"/>
        <w:jc w:val="both"/>
        <w:rPr>
          <w:rFonts w:ascii="Cambria" w:hAnsi="Cambria"/>
          <w:sz w:val="22"/>
          <w:szCs w:val="22"/>
        </w:rPr>
      </w:pPr>
      <w:r w:rsidRPr="00FA1AA6">
        <w:rPr>
          <w:rFonts w:ascii="Cambria" w:hAnsi="Cambria"/>
          <w:sz w:val="22"/>
          <w:szCs w:val="22"/>
        </w:rPr>
        <w:t xml:space="preserve">Obavezni sadržaj prijave </w:t>
      </w:r>
      <w:r w:rsidR="00AC2054" w:rsidRPr="00FA1AA6">
        <w:rPr>
          <w:rFonts w:ascii="Cambria" w:hAnsi="Cambria"/>
          <w:sz w:val="22"/>
          <w:szCs w:val="22"/>
        </w:rPr>
        <w:t xml:space="preserve">na </w:t>
      </w:r>
      <w:r w:rsidR="00C238BA" w:rsidRPr="00FA1AA6">
        <w:rPr>
          <w:rFonts w:ascii="Cambria" w:hAnsi="Cambria"/>
          <w:sz w:val="22"/>
          <w:szCs w:val="22"/>
        </w:rPr>
        <w:t>Javni poziv</w:t>
      </w:r>
      <w:r w:rsidR="003F550B" w:rsidRPr="00FA1AA6">
        <w:rPr>
          <w:rFonts w:ascii="Cambria" w:hAnsi="Cambria"/>
          <w:sz w:val="22"/>
          <w:szCs w:val="22"/>
        </w:rPr>
        <w:t xml:space="preserve"> je sljedeća dokumentacija:</w:t>
      </w:r>
    </w:p>
    <w:p w:rsidR="003F550B" w:rsidRPr="00FA1AA6" w:rsidRDefault="003F550B" w:rsidP="003F550B">
      <w:pPr>
        <w:ind w:firstLine="709"/>
        <w:jc w:val="both"/>
        <w:rPr>
          <w:rFonts w:ascii="Cambria" w:hAnsi="Cambria"/>
          <w:sz w:val="22"/>
          <w:szCs w:val="22"/>
        </w:rPr>
      </w:pPr>
    </w:p>
    <w:p w:rsidR="00914189" w:rsidRPr="00FA1AA6" w:rsidRDefault="00FA1AA6" w:rsidP="008413F2">
      <w:pPr>
        <w:pStyle w:val="ListParagraph"/>
        <w:numPr>
          <w:ilvl w:val="0"/>
          <w:numId w:val="15"/>
        </w:numPr>
        <w:spacing w:after="200"/>
        <w:jc w:val="both"/>
        <w:rPr>
          <w:rFonts w:ascii="Cambria" w:hAnsi="Cambria"/>
          <w:sz w:val="22"/>
          <w:szCs w:val="22"/>
        </w:rPr>
      </w:pPr>
      <w:r w:rsidRPr="00FA1AA6">
        <w:rPr>
          <w:rFonts w:ascii="Cambria" w:hAnsi="Cambria"/>
          <w:sz w:val="22"/>
          <w:szCs w:val="22"/>
        </w:rPr>
        <w:t>i</w:t>
      </w:r>
      <w:r w:rsidR="003F550B" w:rsidRPr="00FA1AA6">
        <w:rPr>
          <w:rFonts w:ascii="Cambria" w:hAnsi="Cambria"/>
          <w:sz w:val="22"/>
          <w:szCs w:val="22"/>
        </w:rPr>
        <w:t xml:space="preserve">spunjeni i vlastoručno potpisani obrasci </w:t>
      </w:r>
      <w:r w:rsidR="006753A1" w:rsidRPr="00FA1AA6">
        <w:rPr>
          <w:rFonts w:ascii="Cambria" w:hAnsi="Cambria"/>
          <w:sz w:val="22"/>
          <w:szCs w:val="22"/>
        </w:rPr>
        <w:t>A</w:t>
      </w:r>
      <w:r w:rsidR="003F550B" w:rsidRPr="00FA1AA6">
        <w:rPr>
          <w:rFonts w:ascii="Cambria" w:hAnsi="Cambria"/>
          <w:sz w:val="22"/>
          <w:szCs w:val="22"/>
        </w:rPr>
        <w:t>,</w:t>
      </w:r>
      <w:r w:rsidR="006753A1" w:rsidRPr="00FA1AA6">
        <w:rPr>
          <w:rFonts w:ascii="Cambria" w:hAnsi="Cambria"/>
          <w:sz w:val="22"/>
          <w:szCs w:val="22"/>
        </w:rPr>
        <w:t xml:space="preserve"> B</w:t>
      </w:r>
      <w:r w:rsidRPr="00FA1AA6">
        <w:rPr>
          <w:rFonts w:ascii="Cambria" w:hAnsi="Cambria"/>
          <w:sz w:val="22"/>
          <w:szCs w:val="22"/>
        </w:rPr>
        <w:t>,</w:t>
      </w:r>
      <w:r w:rsidR="003F550B" w:rsidRPr="00FA1AA6">
        <w:rPr>
          <w:rFonts w:ascii="Cambria" w:hAnsi="Cambria"/>
          <w:sz w:val="22"/>
          <w:szCs w:val="22"/>
        </w:rPr>
        <w:t xml:space="preserve"> C</w:t>
      </w:r>
      <w:r w:rsidRPr="00FA1AA6">
        <w:rPr>
          <w:rFonts w:ascii="Cambria" w:hAnsi="Cambria"/>
          <w:sz w:val="22"/>
          <w:szCs w:val="22"/>
        </w:rPr>
        <w:t>, D, E i F</w:t>
      </w:r>
      <w:r w:rsidR="003F550B" w:rsidRPr="00FA1AA6">
        <w:rPr>
          <w:rFonts w:ascii="Cambria" w:hAnsi="Cambria"/>
          <w:sz w:val="22"/>
          <w:szCs w:val="22"/>
        </w:rPr>
        <w:t>;</w:t>
      </w:r>
    </w:p>
    <w:p w:rsidR="00914189" w:rsidRPr="00FA1AA6" w:rsidRDefault="003F550B" w:rsidP="00A019CA">
      <w:pPr>
        <w:pStyle w:val="ListParagraph"/>
        <w:numPr>
          <w:ilvl w:val="0"/>
          <w:numId w:val="15"/>
        </w:numPr>
        <w:spacing w:after="200"/>
        <w:jc w:val="both"/>
        <w:rPr>
          <w:rFonts w:ascii="Cambria" w:hAnsi="Cambria"/>
          <w:sz w:val="22"/>
          <w:szCs w:val="22"/>
        </w:rPr>
      </w:pPr>
      <w:r w:rsidRPr="00FA1AA6">
        <w:rPr>
          <w:rFonts w:ascii="Cambria" w:hAnsi="Cambria"/>
          <w:sz w:val="22"/>
          <w:szCs w:val="22"/>
        </w:rPr>
        <w:t>potvrda nadležne Porezne uprave o nepostojanju duga prema državnom proračunu u izvorniku ili preslici, ne starija od 30 dana od dana objave Javnog poziva;</w:t>
      </w:r>
    </w:p>
    <w:p w:rsidR="00914189" w:rsidRPr="00FA1AA6" w:rsidRDefault="003F550B" w:rsidP="00155481">
      <w:pPr>
        <w:pStyle w:val="ListParagraph"/>
        <w:numPr>
          <w:ilvl w:val="0"/>
          <w:numId w:val="15"/>
        </w:numPr>
        <w:spacing w:after="200"/>
        <w:jc w:val="both"/>
        <w:rPr>
          <w:rFonts w:ascii="Cambria" w:hAnsi="Cambria"/>
          <w:sz w:val="22"/>
          <w:szCs w:val="22"/>
        </w:rPr>
      </w:pPr>
      <w:r w:rsidRPr="00FA1AA6">
        <w:rPr>
          <w:rFonts w:ascii="Cambria" w:hAnsi="Cambria"/>
          <w:sz w:val="22"/>
          <w:szCs w:val="22"/>
        </w:rPr>
        <w:t>uvjerenje</w:t>
      </w:r>
      <w:r w:rsidR="00797CDE" w:rsidRPr="00FA1AA6">
        <w:rPr>
          <w:rFonts w:ascii="Cambria" w:hAnsi="Cambria"/>
          <w:sz w:val="22"/>
          <w:szCs w:val="22"/>
        </w:rPr>
        <w:t xml:space="preserve"> da se protiv odgovorne osobe udruge ne vodi kazneni postupak</w:t>
      </w:r>
      <w:r w:rsidR="006C7074" w:rsidRPr="00FA1AA6">
        <w:rPr>
          <w:rFonts w:ascii="Cambria" w:hAnsi="Cambria"/>
          <w:sz w:val="22"/>
          <w:szCs w:val="22"/>
        </w:rPr>
        <w:t xml:space="preserve">, </w:t>
      </w:r>
      <w:r w:rsidRPr="00FA1AA6">
        <w:rPr>
          <w:rFonts w:ascii="Cambria" w:hAnsi="Cambria"/>
          <w:sz w:val="22"/>
          <w:szCs w:val="22"/>
        </w:rPr>
        <w:t xml:space="preserve">u izvorniku ili preslici, s tim da uvjerenje ne smije biti starije od šest mjeseci od dana objave Javnog poziva; </w:t>
      </w:r>
    </w:p>
    <w:p w:rsidR="00914189" w:rsidRPr="00FA1AA6" w:rsidRDefault="006C7074" w:rsidP="00055C51">
      <w:pPr>
        <w:pStyle w:val="ListParagraph"/>
        <w:numPr>
          <w:ilvl w:val="0"/>
          <w:numId w:val="15"/>
        </w:numPr>
        <w:spacing w:after="200"/>
        <w:jc w:val="both"/>
        <w:rPr>
          <w:rFonts w:ascii="Cambria" w:hAnsi="Cambria"/>
          <w:sz w:val="22"/>
          <w:szCs w:val="22"/>
        </w:rPr>
      </w:pPr>
      <w:r w:rsidRPr="00FA1AA6">
        <w:rPr>
          <w:rFonts w:ascii="Cambria" w:hAnsi="Cambria"/>
          <w:sz w:val="22"/>
          <w:szCs w:val="22"/>
        </w:rPr>
        <w:t>ukoliko aktivnost ima voditelja</w:t>
      </w:r>
      <w:r w:rsidR="003F550B" w:rsidRPr="00FA1AA6">
        <w:rPr>
          <w:rFonts w:ascii="Cambria" w:hAnsi="Cambria"/>
          <w:sz w:val="22"/>
          <w:szCs w:val="22"/>
        </w:rPr>
        <w:t xml:space="preserve"> - uvje</w:t>
      </w:r>
      <w:r w:rsidRPr="00FA1AA6">
        <w:rPr>
          <w:rFonts w:ascii="Cambria" w:hAnsi="Cambria"/>
          <w:sz w:val="22"/>
          <w:szCs w:val="22"/>
        </w:rPr>
        <w:t xml:space="preserve">renje </w:t>
      </w:r>
      <w:r w:rsidR="00797CDE" w:rsidRPr="00FA1AA6">
        <w:rPr>
          <w:rFonts w:ascii="Cambria" w:hAnsi="Cambria"/>
          <w:sz w:val="22"/>
          <w:szCs w:val="22"/>
        </w:rPr>
        <w:t xml:space="preserve">da se protiv </w:t>
      </w:r>
      <w:r w:rsidRPr="00FA1AA6">
        <w:rPr>
          <w:rFonts w:ascii="Cambria" w:hAnsi="Cambria"/>
          <w:sz w:val="22"/>
          <w:szCs w:val="22"/>
        </w:rPr>
        <w:t>voditelja</w:t>
      </w:r>
      <w:r w:rsidR="00955811" w:rsidRPr="00FA1AA6">
        <w:rPr>
          <w:rFonts w:ascii="Cambria" w:hAnsi="Cambria"/>
          <w:sz w:val="22"/>
          <w:szCs w:val="22"/>
        </w:rPr>
        <w:t xml:space="preserve"> </w:t>
      </w:r>
      <w:r w:rsidR="009373C9" w:rsidRPr="00FA1AA6">
        <w:rPr>
          <w:rFonts w:ascii="Cambria" w:hAnsi="Cambria"/>
          <w:sz w:val="22"/>
          <w:szCs w:val="22"/>
        </w:rPr>
        <w:t xml:space="preserve">aktivnosti </w:t>
      </w:r>
      <w:r w:rsidR="00797CDE" w:rsidRPr="00FA1AA6">
        <w:rPr>
          <w:rFonts w:ascii="Cambria" w:hAnsi="Cambria"/>
          <w:sz w:val="22"/>
          <w:szCs w:val="22"/>
        </w:rPr>
        <w:t>ne vodi kazneni postupak</w:t>
      </w:r>
      <w:r w:rsidR="003F550B" w:rsidRPr="00FA1AA6">
        <w:rPr>
          <w:rFonts w:ascii="Cambria" w:hAnsi="Cambria"/>
          <w:sz w:val="22"/>
          <w:szCs w:val="22"/>
        </w:rPr>
        <w:t xml:space="preserve">, u izvorniku ili preslici, s tim da uvjerenje ne smije biti starije od šest mjeseci od dana objave Javnog poziva; </w:t>
      </w:r>
    </w:p>
    <w:p w:rsidR="00FA1AA6" w:rsidRPr="00FA1AA6" w:rsidRDefault="00FA1AA6" w:rsidP="00055C51">
      <w:pPr>
        <w:pStyle w:val="ListParagraph"/>
        <w:numPr>
          <w:ilvl w:val="0"/>
          <w:numId w:val="15"/>
        </w:numPr>
        <w:spacing w:after="200"/>
        <w:jc w:val="both"/>
        <w:rPr>
          <w:rFonts w:ascii="Cambria" w:hAnsi="Cambria"/>
          <w:sz w:val="22"/>
          <w:szCs w:val="22"/>
        </w:rPr>
      </w:pPr>
      <w:r w:rsidRPr="00FA1AA6">
        <w:rPr>
          <w:rFonts w:ascii="Cambria" w:hAnsi="Cambria"/>
          <w:sz w:val="22"/>
          <w:szCs w:val="22"/>
        </w:rPr>
        <w:t>potvrdu o preuzetom izvještaju</w:t>
      </w:r>
      <w:r w:rsidR="008C1CE5">
        <w:rPr>
          <w:rFonts w:ascii="Cambria" w:hAnsi="Cambria"/>
          <w:sz w:val="22"/>
          <w:szCs w:val="22"/>
        </w:rPr>
        <w:t xml:space="preserve"> od strane </w:t>
      </w:r>
      <w:r w:rsidRPr="00FA1AA6">
        <w:rPr>
          <w:rFonts w:ascii="Cambria" w:hAnsi="Cambria"/>
          <w:sz w:val="22"/>
          <w:szCs w:val="22"/>
        </w:rPr>
        <w:t>FIN</w:t>
      </w:r>
      <w:r w:rsidR="008C1CE5">
        <w:rPr>
          <w:rFonts w:ascii="Cambria" w:hAnsi="Cambria"/>
          <w:sz w:val="22"/>
          <w:szCs w:val="22"/>
        </w:rPr>
        <w:t>A</w:t>
      </w:r>
      <w:r w:rsidRPr="00FA1AA6">
        <w:rPr>
          <w:rFonts w:ascii="Cambria" w:hAnsi="Cambria"/>
          <w:sz w:val="22"/>
          <w:szCs w:val="22"/>
        </w:rPr>
        <w:t>-e za razdoblje 01. 01. 2019</w:t>
      </w:r>
      <w:r w:rsidR="008C1CE5">
        <w:rPr>
          <w:rFonts w:ascii="Cambria" w:hAnsi="Cambria"/>
          <w:sz w:val="22"/>
          <w:szCs w:val="22"/>
        </w:rPr>
        <w:t>.</w:t>
      </w:r>
      <w:r w:rsidRPr="00FA1AA6">
        <w:rPr>
          <w:rFonts w:ascii="Cambria" w:hAnsi="Cambria"/>
          <w:sz w:val="22"/>
          <w:szCs w:val="22"/>
        </w:rPr>
        <w:t xml:space="preserve"> do 31. 12. 2019.</w:t>
      </w:r>
    </w:p>
    <w:p w:rsidR="00AC2054" w:rsidRPr="00FA1AA6" w:rsidRDefault="00AC2054" w:rsidP="00E01F18">
      <w:pPr>
        <w:ind w:firstLine="709"/>
        <w:jc w:val="both"/>
        <w:rPr>
          <w:rFonts w:ascii="Cambria" w:hAnsi="Cambria"/>
          <w:sz w:val="22"/>
          <w:szCs w:val="22"/>
        </w:rPr>
      </w:pPr>
      <w:r w:rsidRPr="00FA1AA6">
        <w:rPr>
          <w:rFonts w:ascii="Cambria" w:hAnsi="Cambria"/>
          <w:sz w:val="22"/>
          <w:szCs w:val="22"/>
        </w:rPr>
        <w:t>Neobavezni dio prijave</w:t>
      </w:r>
      <w:r w:rsidR="00E01F18" w:rsidRPr="00FA1AA6">
        <w:rPr>
          <w:rFonts w:ascii="Cambria" w:hAnsi="Cambria"/>
          <w:sz w:val="22"/>
          <w:szCs w:val="22"/>
        </w:rPr>
        <w:t xml:space="preserve"> mogu biti </w:t>
      </w:r>
      <w:r w:rsidRPr="00FA1AA6">
        <w:rPr>
          <w:rFonts w:ascii="Cambria" w:hAnsi="Cambria"/>
          <w:sz w:val="22"/>
          <w:szCs w:val="22"/>
        </w:rPr>
        <w:t>materijali o prezentaciji rada udruge</w:t>
      </w:r>
      <w:r w:rsidR="00EB1F9A" w:rsidRPr="00FA1AA6">
        <w:rPr>
          <w:rFonts w:ascii="Cambria" w:hAnsi="Cambria"/>
          <w:sz w:val="22"/>
          <w:szCs w:val="22"/>
        </w:rPr>
        <w:t xml:space="preserve">, </w:t>
      </w:r>
      <w:r w:rsidRPr="00FA1AA6">
        <w:rPr>
          <w:rFonts w:ascii="Cambria" w:hAnsi="Cambria"/>
          <w:sz w:val="22"/>
          <w:szCs w:val="22"/>
        </w:rPr>
        <w:t>isječci iz novina, brošure, publikacije i slično na najviše pet stranica.</w:t>
      </w:r>
    </w:p>
    <w:p w:rsidR="008D7F14" w:rsidRPr="00FA1AA6" w:rsidRDefault="008D7F14" w:rsidP="00E01F18">
      <w:pPr>
        <w:ind w:firstLine="709"/>
        <w:jc w:val="both"/>
        <w:rPr>
          <w:rFonts w:ascii="Cambria" w:hAnsi="Cambria"/>
          <w:b/>
          <w:sz w:val="22"/>
          <w:szCs w:val="22"/>
        </w:rPr>
      </w:pPr>
    </w:p>
    <w:p w:rsidR="00AF16BA" w:rsidRPr="00FA1AA6" w:rsidRDefault="003E6025" w:rsidP="00316C99">
      <w:pPr>
        <w:autoSpaceDE w:val="0"/>
        <w:autoSpaceDN w:val="0"/>
        <w:adjustRightInd w:val="0"/>
        <w:ind w:firstLine="709"/>
        <w:jc w:val="both"/>
        <w:rPr>
          <w:rFonts w:ascii="Cambria" w:hAnsi="Cambria"/>
          <w:sz w:val="22"/>
          <w:szCs w:val="22"/>
        </w:rPr>
      </w:pPr>
      <w:r w:rsidRPr="00FA1AA6">
        <w:rPr>
          <w:rFonts w:ascii="Cambria" w:hAnsi="Cambria"/>
          <w:sz w:val="22"/>
          <w:szCs w:val="22"/>
        </w:rPr>
        <w:t>S</w:t>
      </w:r>
      <w:r w:rsidR="008D7F14" w:rsidRPr="00FA1AA6">
        <w:rPr>
          <w:rFonts w:ascii="Cambria" w:hAnsi="Cambria"/>
          <w:sz w:val="22"/>
          <w:szCs w:val="22"/>
        </w:rPr>
        <w:t>vi priloženi obrasci moraju biti ispunjeni i vlastoručno potpisani od strane ovlaštenih osoba udruge, te je sve obrasce potrebno ispuniti na računalu.</w:t>
      </w:r>
    </w:p>
    <w:p w:rsidR="00AF16BA" w:rsidRPr="00FA1AA6" w:rsidRDefault="00AF16BA" w:rsidP="00AF16BA">
      <w:pPr>
        <w:autoSpaceDE w:val="0"/>
        <w:autoSpaceDN w:val="0"/>
        <w:adjustRightInd w:val="0"/>
        <w:jc w:val="both"/>
        <w:rPr>
          <w:rFonts w:ascii="Cambria" w:hAnsi="Cambria"/>
          <w:sz w:val="22"/>
          <w:szCs w:val="22"/>
        </w:rPr>
      </w:pPr>
    </w:p>
    <w:p w:rsidR="002E0C07" w:rsidRPr="00FA1AA6" w:rsidRDefault="00AF16BA" w:rsidP="00AE24C2">
      <w:pPr>
        <w:autoSpaceDE w:val="0"/>
        <w:autoSpaceDN w:val="0"/>
        <w:adjustRightInd w:val="0"/>
        <w:ind w:firstLine="709"/>
        <w:jc w:val="both"/>
        <w:rPr>
          <w:rFonts w:ascii="Cambria" w:hAnsi="Cambria"/>
          <w:sz w:val="22"/>
          <w:szCs w:val="22"/>
        </w:rPr>
      </w:pPr>
      <w:r w:rsidRPr="00FA1AA6">
        <w:rPr>
          <w:rFonts w:ascii="Cambria" w:hAnsi="Cambria"/>
          <w:sz w:val="22"/>
          <w:szCs w:val="22"/>
        </w:rPr>
        <w:t>Potvrd</w:t>
      </w:r>
      <w:r w:rsidR="0060570E" w:rsidRPr="00FA1AA6">
        <w:rPr>
          <w:rFonts w:ascii="Cambria" w:hAnsi="Cambria"/>
          <w:sz w:val="22"/>
          <w:szCs w:val="22"/>
        </w:rPr>
        <w:t>a</w:t>
      </w:r>
      <w:r w:rsidRPr="00FA1AA6">
        <w:rPr>
          <w:rFonts w:ascii="Cambria" w:hAnsi="Cambria"/>
          <w:sz w:val="22"/>
          <w:szCs w:val="22"/>
        </w:rPr>
        <w:t xml:space="preserve"> Porezne uprave o nepostojanju duga prema</w:t>
      </w:r>
      <w:r w:rsidR="00AE24C2" w:rsidRPr="00FA1AA6">
        <w:rPr>
          <w:rFonts w:ascii="Cambria" w:hAnsi="Cambria"/>
          <w:sz w:val="22"/>
          <w:szCs w:val="22"/>
        </w:rPr>
        <w:t xml:space="preserve"> državnom proračunu se može dobiti u Poreznoj ispostavi prema sjedištu udruge.</w:t>
      </w:r>
    </w:p>
    <w:p w:rsidR="00AE24C2" w:rsidRPr="00FA1AA6" w:rsidRDefault="00AE24C2" w:rsidP="00AE24C2">
      <w:pPr>
        <w:autoSpaceDE w:val="0"/>
        <w:autoSpaceDN w:val="0"/>
        <w:adjustRightInd w:val="0"/>
        <w:ind w:firstLine="709"/>
        <w:jc w:val="both"/>
        <w:rPr>
          <w:rFonts w:ascii="Cambria" w:hAnsi="Cambria"/>
          <w:sz w:val="22"/>
          <w:szCs w:val="22"/>
        </w:rPr>
      </w:pPr>
    </w:p>
    <w:p w:rsidR="00316C99" w:rsidRPr="00FA1AA6" w:rsidRDefault="003E6025" w:rsidP="00316C99">
      <w:pPr>
        <w:autoSpaceDE w:val="0"/>
        <w:autoSpaceDN w:val="0"/>
        <w:adjustRightInd w:val="0"/>
        <w:ind w:firstLine="709"/>
        <w:jc w:val="both"/>
        <w:rPr>
          <w:rFonts w:ascii="Cambria" w:hAnsi="Cambria"/>
          <w:sz w:val="22"/>
          <w:szCs w:val="22"/>
        </w:rPr>
      </w:pPr>
      <w:r w:rsidRPr="00FA1AA6">
        <w:rPr>
          <w:rFonts w:ascii="Cambria" w:eastAsia="Calibri" w:hAnsi="Cambria"/>
          <w:sz w:val="22"/>
          <w:szCs w:val="22"/>
          <w:lang w:eastAsia="en-US"/>
        </w:rPr>
        <w:t xml:space="preserve">Potrebno je priložiti uvjerenje da se ne vodi kazneni postupak protiv odgovorne osobe udruge. </w:t>
      </w:r>
      <w:r w:rsidR="00E029A2" w:rsidRPr="00FA1AA6">
        <w:rPr>
          <w:rFonts w:ascii="Cambria" w:hAnsi="Cambria"/>
          <w:sz w:val="22"/>
          <w:szCs w:val="22"/>
        </w:rPr>
        <w:t xml:space="preserve">Ukoliko udruga </w:t>
      </w:r>
      <w:r w:rsidR="008D7F14" w:rsidRPr="00FA1AA6">
        <w:rPr>
          <w:rFonts w:ascii="Cambria" w:hAnsi="Cambria"/>
          <w:sz w:val="22"/>
          <w:szCs w:val="22"/>
        </w:rPr>
        <w:t>u prijavnom obrascu</w:t>
      </w:r>
      <w:r w:rsidR="00E029A2" w:rsidRPr="00FA1AA6">
        <w:rPr>
          <w:rFonts w:ascii="Cambria" w:hAnsi="Cambria"/>
          <w:sz w:val="22"/>
          <w:szCs w:val="22"/>
        </w:rPr>
        <w:t xml:space="preserve"> navede da ima voditelja aktivnosti mora </w:t>
      </w:r>
      <w:r w:rsidR="00316C99" w:rsidRPr="00FA1AA6">
        <w:rPr>
          <w:rFonts w:ascii="Cambria" w:hAnsi="Cambria"/>
          <w:sz w:val="22"/>
          <w:szCs w:val="22"/>
        </w:rPr>
        <w:t>se priložiti</w:t>
      </w:r>
      <w:r w:rsidR="00E029A2" w:rsidRPr="00FA1AA6">
        <w:rPr>
          <w:rFonts w:ascii="Cambria" w:hAnsi="Cambria"/>
          <w:sz w:val="22"/>
          <w:szCs w:val="22"/>
        </w:rPr>
        <w:t xml:space="preserve"> i  uvjerenje </w:t>
      </w:r>
      <w:r w:rsidR="006C7074" w:rsidRPr="00FA1AA6">
        <w:rPr>
          <w:rFonts w:ascii="Cambria" w:hAnsi="Cambria"/>
          <w:sz w:val="22"/>
          <w:szCs w:val="22"/>
        </w:rPr>
        <w:t>da se ne vodi kazneni postupak protiv</w:t>
      </w:r>
      <w:r w:rsidR="00316C99" w:rsidRPr="00FA1AA6">
        <w:rPr>
          <w:rFonts w:ascii="Cambria" w:hAnsi="Cambria"/>
          <w:sz w:val="22"/>
          <w:szCs w:val="22"/>
        </w:rPr>
        <w:t xml:space="preserve"> voditelja aktivnosti.</w:t>
      </w:r>
    </w:p>
    <w:p w:rsidR="009C5CC5" w:rsidRPr="00FA1AA6" w:rsidRDefault="009C5CC5" w:rsidP="008667EE">
      <w:pPr>
        <w:spacing w:line="276" w:lineRule="auto"/>
        <w:jc w:val="both"/>
        <w:rPr>
          <w:rFonts w:ascii="Cambria" w:hAnsi="Cambria"/>
          <w:sz w:val="22"/>
          <w:szCs w:val="22"/>
        </w:rPr>
      </w:pPr>
    </w:p>
    <w:p w:rsidR="009A77B4" w:rsidRPr="00FA1AA6" w:rsidRDefault="00AC2054" w:rsidP="00EB1F9A">
      <w:pPr>
        <w:ind w:firstLine="709"/>
        <w:jc w:val="both"/>
        <w:rPr>
          <w:rFonts w:ascii="Cambria" w:hAnsi="Cambria"/>
          <w:bCs/>
          <w:sz w:val="22"/>
          <w:szCs w:val="22"/>
        </w:rPr>
      </w:pPr>
      <w:r w:rsidRPr="00FA1AA6">
        <w:rPr>
          <w:rFonts w:ascii="Cambria" w:hAnsi="Cambria"/>
          <w:noProof/>
          <w:sz w:val="22"/>
          <w:szCs w:val="22"/>
        </w:rPr>
        <w:lastRenderedPageBreak/>
        <w:t xml:space="preserve">Prijava se smatra potpunom ako sadrži sve </w:t>
      </w:r>
      <w:r w:rsidR="008D2A75" w:rsidRPr="00FA1AA6">
        <w:rPr>
          <w:rFonts w:ascii="Cambria" w:hAnsi="Cambria"/>
          <w:noProof/>
          <w:sz w:val="22"/>
          <w:szCs w:val="22"/>
        </w:rPr>
        <w:t>propisane</w:t>
      </w:r>
      <w:r w:rsidRPr="00FA1AA6">
        <w:rPr>
          <w:rFonts w:ascii="Cambria" w:hAnsi="Cambria"/>
          <w:noProof/>
          <w:sz w:val="22"/>
          <w:szCs w:val="22"/>
        </w:rPr>
        <w:t xml:space="preserve"> obrasce i </w:t>
      </w:r>
      <w:r w:rsidR="008D2A75" w:rsidRPr="00FA1AA6">
        <w:rPr>
          <w:rFonts w:ascii="Cambria" w:hAnsi="Cambria"/>
          <w:noProof/>
          <w:sz w:val="22"/>
          <w:szCs w:val="22"/>
        </w:rPr>
        <w:t xml:space="preserve">dokumentaciju </w:t>
      </w:r>
      <w:r w:rsidRPr="00FA1AA6">
        <w:rPr>
          <w:rFonts w:ascii="Cambria" w:hAnsi="Cambria"/>
          <w:noProof/>
          <w:sz w:val="22"/>
          <w:szCs w:val="22"/>
        </w:rPr>
        <w:t xml:space="preserve">kako je </w:t>
      </w:r>
      <w:r w:rsidR="008D2A75" w:rsidRPr="00FA1AA6">
        <w:rPr>
          <w:rFonts w:ascii="Cambria" w:hAnsi="Cambria"/>
          <w:noProof/>
          <w:sz w:val="22"/>
          <w:szCs w:val="22"/>
        </w:rPr>
        <w:t xml:space="preserve">predviđeno u tekstu </w:t>
      </w:r>
      <w:r w:rsidR="002E0C07" w:rsidRPr="00FA1AA6">
        <w:rPr>
          <w:rFonts w:ascii="Cambria" w:hAnsi="Cambria"/>
          <w:noProof/>
          <w:sz w:val="22"/>
          <w:szCs w:val="22"/>
        </w:rPr>
        <w:t>Javnog</w:t>
      </w:r>
      <w:r w:rsidR="00C238BA" w:rsidRPr="00FA1AA6">
        <w:rPr>
          <w:rFonts w:ascii="Cambria" w:hAnsi="Cambria"/>
          <w:noProof/>
          <w:sz w:val="22"/>
          <w:szCs w:val="22"/>
        </w:rPr>
        <w:t xml:space="preserve"> poziv</w:t>
      </w:r>
      <w:r w:rsidR="008D2A75" w:rsidRPr="00FA1AA6">
        <w:rPr>
          <w:rFonts w:ascii="Cambria" w:hAnsi="Cambria"/>
          <w:noProof/>
          <w:sz w:val="22"/>
          <w:szCs w:val="22"/>
        </w:rPr>
        <w:t>a</w:t>
      </w:r>
      <w:r w:rsidR="008D2A75" w:rsidRPr="00FA1AA6">
        <w:rPr>
          <w:rFonts w:ascii="Cambria" w:hAnsi="Cambria"/>
          <w:sz w:val="22"/>
          <w:szCs w:val="22"/>
        </w:rPr>
        <w:t>.</w:t>
      </w:r>
      <w:r w:rsidR="009A77B4" w:rsidRPr="00FA1AA6">
        <w:rPr>
          <w:rFonts w:ascii="Cambria" w:hAnsi="Cambria"/>
          <w:bCs/>
          <w:sz w:val="22"/>
          <w:szCs w:val="22"/>
        </w:rPr>
        <w:t xml:space="preserve"> Udruga mora u obrascima odgovoriti na sva pitanja i upisati sve tražene podatke. </w:t>
      </w:r>
    </w:p>
    <w:p w:rsidR="00A020D9" w:rsidRPr="00FA1AA6" w:rsidRDefault="00A020D9" w:rsidP="00EB1F9A">
      <w:pPr>
        <w:ind w:firstLine="709"/>
        <w:jc w:val="both"/>
        <w:rPr>
          <w:rFonts w:ascii="Cambria" w:hAnsi="Cambria"/>
          <w:bCs/>
          <w:sz w:val="22"/>
          <w:szCs w:val="22"/>
        </w:rPr>
      </w:pPr>
    </w:p>
    <w:p w:rsidR="00316C99" w:rsidRPr="00FA1AA6" w:rsidRDefault="00316C99" w:rsidP="00316C99">
      <w:pPr>
        <w:autoSpaceDE w:val="0"/>
        <w:autoSpaceDN w:val="0"/>
        <w:adjustRightInd w:val="0"/>
        <w:ind w:firstLine="709"/>
        <w:jc w:val="both"/>
        <w:rPr>
          <w:rFonts w:ascii="Cambria" w:hAnsi="Cambria"/>
          <w:sz w:val="22"/>
          <w:szCs w:val="22"/>
        </w:rPr>
      </w:pPr>
      <w:r w:rsidRPr="00FA1AA6">
        <w:rPr>
          <w:rFonts w:ascii="Cambria" w:hAnsi="Cambria"/>
          <w:sz w:val="22"/>
          <w:szCs w:val="22"/>
        </w:rPr>
        <w:t>Sva dokumentacija koja se prilaže Javnom pozivu može biti u preslici.</w:t>
      </w:r>
    </w:p>
    <w:p w:rsidR="00EB1F9A" w:rsidRPr="00FA1AA6" w:rsidRDefault="00EB1F9A" w:rsidP="00EB1F9A">
      <w:pPr>
        <w:pStyle w:val="NormalWeb"/>
        <w:spacing w:before="0" w:after="0"/>
        <w:ind w:firstLine="360"/>
        <w:jc w:val="both"/>
        <w:rPr>
          <w:rStyle w:val="Strong"/>
          <w:rFonts w:ascii="Cambria" w:hAnsi="Cambria"/>
          <w:sz w:val="22"/>
          <w:szCs w:val="22"/>
        </w:rPr>
      </w:pPr>
    </w:p>
    <w:p w:rsidR="00331A55" w:rsidRPr="00FA1AA6" w:rsidRDefault="00A23EB3" w:rsidP="00A23EB3">
      <w:pPr>
        <w:ind w:firstLine="720"/>
        <w:jc w:val="both"/>
        <w:rPr>
          <w:rFonts w:ascii="Cambria" w:eastAsia="Calibri" w:hAnsi="Cambria"/>
          <w:sz w:val="22"/>
          <w:szCs w:val="22"/>
          <w:lang w:eastAsia="en-US"/>
        </w:rPr>
      </w:pPr>
      <w:r w:rsidRPr="00FA1AA6">
        <w:rPr>
          <w:rFonts w:ascii="Cambria" w:eastAsia="Calibri" w:hAnsi="Cambria"/>
          <w:sz w:val="22"/>
          <w:szCs w:val="22"/>
          <w:lang w:eastAsia="en-US"/>
        </w:rPr>
        <w:t>Prijava se podnosi Povjerenstvu za dodjelu jednokratnih financijskih potpora.</w:t>
      </w:r>
    </w:p>
    <w:p w:rsidR="000144CF" w:rsidRPr="00FA1AA6" w:rsidRDefault="000144CF" w:rsidP="00A23EB3">
      <w:pPr>
        <w:ind w:firstLine="720"/>
        <w:jc w:val="both"/>
        <w:rPr>
          <w:rFonts w:ascii="Cambria" w:eastAsia="Calibri" w:hAnsi="Cambria"/>
          <w:sz w:val="22"/>
          <w:szCs w:val="22"/>
          <w:lang w:eastAsia="en-US"/>
        </w:rPr>
      </w:pPr>
    </w:p>
    <w:p w:rsidR="00A23EB3" w:rsidRPr="00FA1AA6" w:rsidRDefault="00633852" w:rsidP="00A23EB3">
      <w:pPr>
        <w:ind w:firstLine="720"/>
        <w:jc w:val="both"/>
        <w:rPr>
          <w:rFonts w:ascii="Cambria" w:hAnsi="Cambria"/>
          <w:bCs/>
          <w:sz w:val="22"/>
          <w:szCs w:val="22"/>
        </w:rPr>
      </w:pPr>
      <w:r w:rsidRPr="00FA1AA6">
        <w:rPr>
          <w:rFonts w:ascii="Cambria" w:hAnsi="Cambria"/>
          <w:sz w:val="22"/>
          <w:szCs w:val="22"/>
        </w:rPr>
        <w:t>Podnositelji</w:t>
      </w:r>
      <w:r w:rsidRPr="00FA1AA6">
        <w:rPr>
          <w:rFonts w:ascii="Cambria" w:hAnsi="Cambria"/>
          <w:bCs/>
          <w:sz w:val="22"/>
          <w:szCs w:val="22"/>
        </w:rPr>
        <w:t xml:space="preserve"> prijava koje su nepotpune, ne ispunjavaju uvjete, nisu podnesene na propisani način i nisu sukladne Uputama za prijavitelje na Javni poziv bit će pisano obaviješteni o neodobravanju jednokratne financijske potpore.</w:t>
      </w:r>
    </w:p>
    <w:p w:rsidR="000144CF" w:rsidRPr="00FA1AA6" w:rsidRDefault="000144CF" w:rsidP="00A23EB3">
      <w:pPr>
        <w:ind w:firstLine="720"/>
        <w:jc w:val="both"/>
        <w:rPr>
          <w:rFonts w:ascii="Cambria" w:hAnsi="Cambria"/>
          <w:bCs/>
          <w:sz w:val="22"/>
          <w:szCs w:val="22"/>
        </w:rPr>
      </w:pPr>
    </w:p>
    <w:p w:rsidR="00633852" w:rsidRPr="00FA1AA6" w:rsidRDefault="00633852" w:rsidP="00266960">
      <w:pPr>
        <w:ind w:firstLine="720"/>
        <w:jc w:val="both"/>
        <w:rPr>
          <w:rFonts w:ascii="Cambria" w:hAnsi="Cambria"/>
          <w:bCs/>
          <w:sz w:val="22"/>
          <w:szCs w:val="22"/>
        </w:rPr>
      </w:pPr>
      <w:r w:rsidRPr="00FA1AA6">
        <w:rPr>
          <w:rFonts w:ascii="Cambria" w:hAnsi="Cambria"/>
          <w:bCs/>
          <w:sz w:val="22"/>
          <w:szCs w:val="22"/>
        </w:rPr>
        <w:t xml:space="preserve">Iz proračuna </w:t>
      </w:r>
      <w:r w:rsidR="000C0754" w:rsidRPr="00FA1AA6">
        <w:rPr>
          <w:rFonts w:ascii="Cambria" w:hAnsi="Cambria"/>
          <w:bCs/>
          <w:sz w:val="22"/>
          <w:szCs w:val="22"/>
        </w:rPr>
        <w:t>Grada Vrgorca</w:t>
      </w:r>
      <w:r w:rsidRPr="00FA1AA6">
        <w:rPr>
          <w:rFonts w:ascii="Cambria" w:hAnsi="Cambria"/>
          <w:bCs/>
          <w:sz w:val="22"/>
          <w:szCs w:val="22"/>
        </w:rPr>
        <w:t xml:space="preserve"> neće se financirati aktivnosti udruga koje se sukladno posebnom zakonu i drugim pozitivnim propisima smatraju gospodarskom djelatnošću udruga.</w:t>
      </w:r>
    </w:p>
    <w:p w:rsidR="00633852" w:rsidRPr="00FA1AA6" w:rsidRDefault="00633852" w:rsidP="00633852">
      <w:pPr>
        <w:pStyle w:val="NormalWeb"/>
        <w:spacing w:before="0" w:after="0"/>
        <w:ind w:firstLine="709"/>
        <w:jc w:val="both"/>
        <w:rPr>
          <w:rFonts w:ascii="Cambria" w:hAnsi="Cambria"/>
          <w:sz w:val="22"/>
          <w:szCs w:val="22"/>
        </w:rPr>
      </w:pPr>
    </w:p>
    <w:p w:rsidR="00491706" w:rsidRPr="00FA1AA6" w:rsidRDefault="00491706" w:rsidP="009A77B4">
      <w:pPr>
        <w:autoSpaceDE w:val="0"/>
        <w:autoSpaceDN w:val="0"/>
        <w:adjustRightInd w:val="0"/>
        <w:jc w:val="both"/>
        <w:rPr>
          <w:rFonts w:ascii="Cambria" w:hAnsi="Cambria"/>
          <w:sz w:val="22"/>
          <w:szCs w:val="22"/>
        </w:rPr>
      </w:pPr>
    </w:p>
    <w:p w:rsidR="006B7B5D" w:rsidRPr="00FA1AA6" w:rsidRDefault="005A6E5B" w:rsidP="006E2BAC">
      <w:pPr>
        <w:pStyle w:val="TOC1"/>
        <w:rPr>
          <w:rFonts w:ascii="Cambria" w:hAnsi="Cambria"/>
        </w:rPr>
      </w:pPr>
      <w:bookmarkStart w:id="6" w:name="_Toc40507653"/>
      <w:bookmarkStart w:id="7" w:name="_Toc486424344"/>
      <w:bookmarkEnd w:id="6"/>
      <w:r w:rsidRPr="00FA1AA6">
        <w:rPr>
          <w:rFonts w:ascii="Cambria" w:hAnsi="Cambria"/>
        </w:rPr>
        <w:t>PROCEDURA</w:t>
      </w:r>
      <w:r w:rsidR="002A3FF6" w:rsidRPr="00FA1AA6">
        <w:rPr>
          <w:rFonts w:ascii="Cambria" w:hAnsi="Cambria"/>
        </w:rPr>
        <w:t xml:space="preserve"> I DONOŠENJE ODLUKE O DODJELI </w:t>
      </w:r>
      <w:bookmarkEnd w:id="7"/>
      <w:r w:rsidRPr="00FA1AA6">
        <w:rPr>
          <w:rFonts w:ascii="Cambria" w:hAnsi="Cambria"/>
        </w:rPr>
        <w:t>POTPORA</w:t>
      </w:r>
    </w:p>
    <w:p w:rsidR="00D13BEF" w:rsidRPr="00FA1AA6" w:rsidRDefault="00D13BEF" w:rsidP="00D13BEF">
      <w:pPr>
        <w:jc w:val="both"/>
        <w:rPr>
          <w:rFonts w:ascii="Cambria" w:hAnsi="Cambria"/>
        </w:rPr>
      </w:pPr>
      <w:r w:rsidRPr="00FA1AA6">
        <w:rPr>
          <w:rFonts w:ascii="Cambria" w:hAnsi="Cambria"/>
        </w:rPr>
        <w:tab/>
        <w:t xml:space="preserve">Povjerenstvo Jedinstveng upravng odjela Grada Vrgorca nadležno je za pripremu i provedbu natječaja, pa tako i za otvaranje zaprimljenih prijava i provjeru formalnih uvjeta Javnog natječaja (dalje: JUO).  </w:t>
      </w:r>
    </w:p>
    <w:p w:rsidR="00D13BEF" w:rsidRPr="00FA1AA6" w:rsidRDefault="00D13BEF" w:rsidP="00D13BEF">
      <w:pPr>
        <w:rPr>
          <w:rFonts w:ascii="Cambria" w:hAnsi="Cambria"/>
        </w:rPr>
      </w:pPr>
      <w:r w:rsidRPr="00FA1AA6">
        <w:rPr>
          <w:rFonts w:ascii="Cambria" w:hAnsi="Cambria"/>
        </w:rPr>
        <w:t xml:space="preserve">Povjerenstvo JUO utvrđuje: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 li prijava dostavljena na Javni poziv u zadanome roku,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jesu li dostavljeni, potpisani i ovjereni svi obvezni obrasci, </w:t>
      </w:r>
    </w:p>
    <w:p w:rsidR="00D13BEF" w:rsidRPr="00FA1AA6" w:rsidRDefault="00D13BEF" w:rsidP="00D13BEF">
      <w:pPr>
        <w:pStyle w:val="ListParagraph"/>
        <w:numPr>
          <w:ilvl w:val="0"/>
          <w:numId w:val="44"/>
        </w:numPr>
        <w:spacing w:line="276" w:lineRule="auto"/>
        <w:rPr>
          <w:rFonts w:ascii="Cambria" w:hAnsi="Cambria"/>
        </w:rPr>
      </w:pPr>
      <w:r w:rsidRPr="00FA1AA6">
        <w:rPr>
          <w:rFonts w:ascii="Cambria" w:hAnsi="Cambria"/>
        </w:rPr>
        <w:t xml:space="preserve">je li dostavljena sva obvezna popratna dokumentacija.   </w:t>
      </w:r>
    </w:p>
    <w:p w:rsidR="00D13BEF" w:rsidRPr="00FA1AA6" w:rsidRDefault="00D13BEF" w:rsidP="00D13BEF">
      <w:pPr>
        <w:rPr>
          <w:rFonts w:ascii="Cambria" w:hAnsi="Cambria"/>
        </w:rPr>
      </w:pPr>
    </w:p>
    <w:p w:rsidR="00D13BEF" w:rsidRPr="00FA1AA6" w:rsidRDefault="00D13BEF" w:rsidP="00D13BEF">
      <w:pPr>
        <w:jc w:val="both"/>
        <w:rPr>
          <w:rFonts w:ascii="Cambria" w:hAnsi="Cambria"/>
        </w:rPr>
      </w:pPr>
      <w:r w:rsidRPr="00FA1AA6">
        <w:rPr>
          <w:rFonts w:ascii="Cambria" w:hAnsi="Cambria"/>
        </w:rPr>
        <w:tab/>
        <w:t xml:space="preserve">Nakon provjere svih pristiglih i zaprimljenih prijava u odnosu na formalne uvjete Javnog poziva, Povjerenstvo JUO izrađuje popis svih prijavitelja koji su zadovoljili formalne uvjete, čije se prijave stoga upućuju na procjenu kvalitete, kao i popis svih prijavitelja koji nisu zadovoljili formalne uvjete natječaja.  </w:t>
      </w:r>
    </w:p>
    <w:p w:rsidR="00D13BEF" w:rsidRPr="00FA1AA6" w:rsidRDefault="00D13BEF" w:rsidP="00D13BEF">
      <w:pPr>
        <w:jc w:val="both"/>
        <w:rPr>
          <w:rFonts w:ascii="Cambria" w:hAnsi="Cambria"/>
        </w:rPr>
      </w:pPr>
      <w:r w:rsidRPr="00FA1AA6">
        <w:rPr>
          <w:rFonts w:ascii="Cambria" w:hAnsi="Cambria"/>
        </w:rPr>
        <w:tab/>
        <w:t xml:space="preserve">Prijave koje ne udovoljavaju uvjetima Javnog poziva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poziva.  </w:t>
      </w:r>
    </w:p>
    <w:p w:rsidR="00D13BEF" w:rsidRPr="00FA1AA6" w:rsidRDefault="00D13BEF" w:rsidP="00D13BEF">
      <w:pPr>
        <w:jc w:val="both"/>
        <w:rPr>
          <w:rFonts w:ascii="Cambria" w:hAnsi="Cambria"/>
          <w:color w:val="FF0000"/>
        </w:rPr>
      </w:pPr>
      <w:r w:rsidRPr="00FA1AA6">
        <w:rPr>
          <w:rFonts w:ascii="Cambria" w:hAnsi="Cambria"/>
        </w:rPr>
        <w:tab/>
        <w:t>Sve udruge čija prijave budu odbijene iz razloga neispunjavanja propisanih uvjeta mogu u roku od osam radnih dana od dana slanja obavijesti elektronskim putem podnijeti prigovor Povjerenstvu Jedinstvenog upravnog odjela.</w:t>
      </w:r>
      <w:r w:rsidRPr="00FA1AA6">
        <w:rPr>
          <w:rFonts w:ascii="Cambria" w:hAnsi="Cambria"/>
          <w:color w:val="FF0000"/>
        </w:rPr>
        <w:t xml:space="preserve">  </w:t>
      </w:r>
    </w:p>
    <w:p w:rsidR="00D13BEF" w:rsidRPr="00FA1AA6" w:rsidRDefault="00D13BEF" w:rsidP="00D13BEF">
      <w:pPr>
        <w:jc w:val="both"/>
        <w:rPr>
          <w:rFonts w:ascii="Cambria" w:hAnsi="Cambria"/>
        </w:rPr>
      </w:pPr>
      <w:r w:rsidRPr="00FA1AA6">
        <w:rPr>
          <w:rFonts w:ascii="Cambria" w:hAnsi="Cambria"/>
        </w:rPr>
        <w:t xml:space="preserve">O prigovoru će na temelju mišljenja Povjerenstva odlučiti Gradonačelnik u roku od osam dana od primitka prigovora  </w:t>
      </w:r>
    </w:p>
    <w:p w:rsidR="00D13BEF" w:rsidRPr="00FA1AA6" w:rsidRDefault="00D13BEF" w:rsidP="00D13BEF">
      <w:pPr>
        <w:jc w:val="both"/>
        <w:rPr>
          <w:rFonts w:ascii="Cambria" w:hAnsi="Cambria"/>
        </w:rPr>
      </w:pPr>
    </w:p>
    <w:p w:rsidR="005547A4" w:rsidRPr="00FA1AA6" w:rsidRDefault="005A6E5B" w:rsidP="00D13BEF">
      <w:pPr>
        <w:pStyle w:val="Text1"/>
        <w:tabs>
          <w:tab w:val="left" w:pos="567"/>
          <w:tab w:val="left" w:pos="2608"/>
          <w:tab w:val="left" w:pos="3317"/>
        </w:tabs>
        <w:spacing w:after="0"/>
        <w:ind w:left="0"/>
        <w:rPr>
          <w:rFonts w:ascii="Cambria" w:hAnsi="Cambria"/>
          <w:b/>
          <w:noProof/>
          <w:sz w:val="22"/>
          <w:szCs w:val="22"/>
        </w:rPr>
      </w:pPr>
      <w:r w:rsidRPr="00FA1AA6">
        <w:rPr>
          <w:rFonts w:ascii="Cambria" w:hAnsi="Cambria"/>
          <w:noProof/>
          <w:sz w:val="22"/>
          <w:szCs w:val="22"/>
        </w:rPr>
        <w:tab/>
      </w:r>
    </w:p>
    <w:p w:rsidR="00C062D4" w:rsidRPr="00FA1AA6" w:rsidRDefault="00FA1AA6" w:rsidP="002A3FF6">
      <w:pPr>
        <w:jc w:val="both"/>
        <w:rPr>
          <w:rFonts w:ascii="Cambria" w:eastAsia="Calibri" w:hAnsi="Cambria"/>
          <w:bCs/>
          <w:color w:val="000000"/>
          <w:sz w:val="22"/>
          <w:szCs w:val="22"/>
        </w:rPr>
      </w:pPr>
      <w:r>
        <w:rPr>
          <w:rFonts w:ascii="Cambria" w:eastAsia="Calibri" w:hAnsi="Cambria"/>
          <w:bCs/>
          <w:color w:val="000000"/>
          <w:sz w:val="22"/>
          <w:szCs w:val="22"/>
        </w:rPr>
        <w:t>Odluku</w:t>
      </w:r>
      <w:r w:rsidR="00D13BEF" w:rsidRPr="00FA1AA6">
        <w:rPr>
          <w:rFonts w:ascii="Cambria" w:eastAsia="Calibri" w:hAnsi="Cambria"/>
          <w:bCs/>
          <w:color w:val="000000"/>
          <w:sz w:val="22"/>
          <w:szCs w:val="22"/>
        </w:rPr>
        <w:t xml:space="preserve"> </w:t>
      </w:r>
      <w:r w:rsidR="00A70FC1" w:rsidRPr="00FA1AA6">
        <w:rPr>
          <w:rFonts w:ascii="Cambria" w:eastAsia="Calibri" w:hAnsi="Cambria"/>
          <w:bCs/>
          <w:color w:val="000000"/>
          <w:sz w:val="22"/>
          <w:szCs w:val="22"/>
        </w:rPr>
        <w:t xml:space="preserve"> o dodjeli jednokratne financijske potpore donosi gradonačelnik.</w:t>
      </w:r>
    </w:p>
    <w:p w:rsidR="00BF724C" w:rsidRPr="00FA1AA6" w:rsidRDefault="00BF724C" w:rsidP="002A3FF6">
      <w:pPr>
        <w:jc w:val="both"/>
        <w:rPr>
          <w:rFonts w:ascii="Cambria" w:hAnsi="Cambria"/>
          <w:noProof/>
          <w:color w:val="FF0000"/>
          <w:sz w:val="22"/>
          <w:szCs w:val="22"/>
        </w:rPr>
      </w:pPr>
    </w:p>
    <w:p w:rsidR="00A70FC1" w:rsidRPr="00FA1AA6" w:rsidRDefault="002A3FF6" w:rsidP="006E2BAC">
      <w:pPr>
        <w:pStyle w:val="TOC1"/>
        <w:rPr>
          <w:rFonts w:ascii="Cambria" w:eastAsia="Calibri" w:hAnsi="Cambria"/>
          <w:bCs/>
          <w:color w:val="000000"/>
        </w:rPr>
      </w:pPr>
      <w:bookmarkStart w:id="8" w:name="_Toc486424346"/>
      <w:r w:rsidRPr="00FA1AA6">
        <w:rPr>
          <w:rFonts w:ascii="Cambria" w:hAnsi="Cambria"/>
        </w:rPr>
        <w:t xml:space="preserve">OBAVIJEST O DONESENOJ ODLUCI O DODJELI </w:t>
      </w:r>
      <w:bookmarkEnd w:id="8"/>
      <w:r w:rsidR="00A70FC1" w:rsidRPr="00FA1AA6">
        <w:rPr>
          <w:rFonts w:ascii="Cambria" w:hAnsi="Cambria"/>
        </w:rPr>
        <w:t xml:space="preserve">JEDNOKRATNE FINANCIJSKE </w:t>
      </w:r>
      <w:r w:rsidR="006E2BAC" w:rsidRPr="00FA1AA6">
        <w:rPr>
          <w:rFonts w:ascii="Cambria" w:hAnsi="Cambria"/>
        </w:rPr>
        <w:t>POTPORE</w:t>
      </w:r>
    </w:p>
    <w:p w:rsidR="00A70FC1" w:rsidRPr="00FA1AA6" w:rsidRDefault="00A70FC1" w:rsidP="00A70FC1">
      <w:pPr>
        <w:ind w:firstLine="709"/>
        <w:jc w:val="both"/>
        <w:rPr>
          <w:rFonts w:ascii="Cambria" w:eastAsia="Calibri" w:hAnsi="Cambria"/>
          <w:bCs/>
          <w:color w:val="000000"/>
          <w:sz w:val="22"/>
          <w:szCs w:val="22"/>
        </w:rPr>
      </w:pPr>
      <w:r w:rsidRPr="00FA1AA6">
        <w:rPr>
          <w:rFonts w:ascii="Cambria" w:eastAsia="Calibri" w:hAnsi="Cambria"/>
          <w:bCs/>
          <w:color w:val="000000"/>
          <w:sz w:val="22"/>
          <w:szCs w:val="22"/>
        </w:rPr>
        <w:t>Podnositeljima kojima je odobrena jednokratna financijska potpora bit će dostavljen</w:t>
      </w:r>
      <w:r w:rsidR="00FA1AA6">
        <w:rPr>
          <w:rFonts w:ascii="Cambria" w:eastAsia="Calibri" w:hAnsi="Cambria"/>
          <w:bCs/>
          <w:color w:val="000000"/>
          <w:sz w:val="22"/>
          <w:szCs w:val="22"/>
        </w:rPr>
        <w:t>a</w:t>
      </w:r>
      <w:r w:rsidRPr="00FA1AA6">
        <w:rPr>
          <w:rFonts w:ascii="Cambria" w:eastAsia="Calibri" w:hAnsi="Cambria"/>
          <w:bCs/>
          <w:color w:val="000000"/>
          <w:sz w:val="22"/>
          <w:szCs w:val="22"/>
        </w:rPr>
        <w:t xml:space="preserve"> </w:t>
      </w:r>
      <w:r w:rsidR="00FA1AA6">
        <w:rPr>
          <w:rFonts w:ascii="Cambria" w:eastAsia="Calibri" w:hAnsi="Cambria"/>
          <w:bCs/>
          <w:color w:val="000000"/>
          <w:sz w:val="22"/>
          <w:szCs w:val="22"/>
        </w:rPr>
        <w:t>Odluka</w:t>
      </w:r>
      <w:r w:rsidRPr="00FA1AA6">
        <w:rPr>
          <w:rFonts w:ascii="Cambria" w:eastAsia="Calibri" w:hAnsi="Cambria"/>
          <w:bCs/>
          <w:color w:val="000000"/>
          <w:sz w:val="22"/>
          <w:szCs w:val="22"/>
        </w:rPr>
        <w:t xml:space="preserve"> gradonačelnika.</w:t>
      </w:r>
    </w:p>
    <w:p w:rsidR="005547A4" w:rsidRPr="00FA1AA6" w:rsidRDefault="005547A4" w:rsidP="00A70FC1">
      <w:pPr>
        <w:ind w:firstLine="709"/>
        <w:jc w:val="both"/>
        <w:rPr>
          <w:rFonts w:ascii="Cambria" w:eastAsia="Calibri" w:hAnsi="Cambria"/>
          <w:bCs/>
          <w:color w:val="000000"/>
          <w:sz w:val="22"/>
          <w:szCs w:val="22"/>
        </w:rPr>
      </w:pPr>
    </w:p>
    <w:p w:rsidR="00C93D87" w:rsidRPr="00FA1AA6" w:rsidRDefault="00610B58" w:rsidP="005547A4">
      <w:pPr>
        <w:spacing w:after="100" w:afterAutospacing="1"/>
        <w:ind w:firstLine="709"/>
        <w:jc w:val="both"/>
        <w:rPr>
          <w:rFonts w:ascii="Cambria" w:hAnsi="Cambria"/>
          <w:sz w:val="22"/>
          <w:szCs w:val="22"/>
        </w:rPr>
      </w:pPr>
      <w:r>
        <w:rPr>
          <w:rFonts w:ascii="Cambria" w:eastAsia="Calibri" w:hAnsi="Cambria"/>
          <w:color w:val="000000"/>
          <w:sz w:val="22"/>
          <w:szCs w:val="22"/>
        </w:rPr>
        <w:lastRenderedPageBreak/>
        <w:t xml:space="preserve">Odluka </w:t>
      </w:r>
      <w:r w:rsidR="00A70FC1" w:rsidRPr="00FA1AA6">
        <w:rPr>
          <w:rFonts w:ascii="Cambria" w:eastAsia="Calibri" w:hAnsi="Cambria"/>
          <w:color w:val="000000"/>
          <w:sz w:val="22"/>
          <w:szCs w:val="22"/>
        </w:rPr>
        <w:t xml:space="preserve">o dodjeli jednokratne financijske potpore na temelju javnog poziva objavit će se na internetskoj stranici </w:t>
      </w:r>
      <w:r w:rsidR="000C0754" w:rsidRPr="00FA1AA6">
        <w:rPr>
          <w:rFonts w:ascii="Cambria" w:eastAsia="Calibri" w:hAnsi="Cambria"/>
          <w:color w:val="000000"/>
          <w:sz w:val="22"/>
          <w:szCs w:val="22"/>
        </w:rPr>
        <w:t>Grada Vrgorca</w:t>
      </w:r>
      <w:r w:rsidR="00A70FC1" w:rsidRPr="00FA1AA6">
        <w:rPr>
          <w:rFonts w:ascii="Cambria" w:eastAsia="Calibri" w:hAnsi="Cambria"/>
          <w:color w:val="000000"/>
          <w:sz w:val="22"/>
          <w:szCs w:val="22"/>
        </w:rPr>
        <w:t xml:space="preserve"> u roku od osam dana od dana donošenja</w:t>
      </w:r>
      <w:r w:rsidR="00A70FC1" w:rsidRPr="00FA1AA6">
        <w:rPr>
          <w:rFonts w:ascii="Cambria" w:hAnsi="Cambria"/>
          <w:sz w:val="22"/>
          <w:szCs w:val="22"/>
        </w:rPr>
        <w:t>.</w:t>
      </w:r>
      <w:bookmarkStart w:id="9" w:name="_Toc486424349"/>
    </w:p>
    <w:p w:rsidR="00D15B59" w:rsidRPr="00610B58" w:rsidRDefault="005A6E5B" w:rsidP="00C93D87">
      <w:pPr>
        <w:pStyle w:val="Heading1"/>
        <w:numPr>
          <w:ilvl w:val="0"/>
          <w:numId w:val="39"/>
        </w:numPr>
        <w:tabs>
          <w:tab w:val="left" w:pos="567"/>
          <w:tab w:val="left" w:pos="2608"/>
          <w:tab w:val="left" w:pos="3317"/>
        </w:tabs>
        <w:jc w:val="both"/>
        <w:rPr>
          <w:rFonts w:ascii="Cambria" w:hAnsi="Cambria"/>
          <w:noProof/>
          <w:sz w:val="22"/>
          <w:szCs w:val="22"/>
        </w:rPr>
      </w:pPr>
      <w:r w:rsidRPr="00FA1AA6">
        <w:rPr>
          <w:rFonts w:ascii="Cambria" w:hAnsi="Cambria"/>
          <w:noProof/>
          <w:sz w:val="22"/>
          <w:szCs w:val="22"/>
        </w:rPr>
        <w:t xml:space="preserve"> UGOVARANJE, PRAĆENJE </w:t>
      </w:r>
      <w:r w:rsidR="002A3FF6" w:rsidRPr="00FA1AA6">
        <w:rPr>
          <w:rFonts w:ascii="Cambria" w:hAnsi="Cambria"/>
          <w:noProof/>
          <w:sz w:val="22"/>
          <w:szCs w:val="22"/>
        </w:rPr>
        <w:t>I POVRAT ISPLAĆENIH SREDSTAV</w:t>
      </w:r>
      <w:bookmarkStart w:id="10" w:name="_Toc40507654"/>
      <w:bookmarkEnd w:id="9"/>
      <w:r w:rsidR="00610B58">
        <w:rPr>
          <w:rFonts w:ascii="Cambria" w:hAnsi="Cambria"/>
          <w:noProof/>
          <w:sz w:val="22"/>
          <w:szCs w:val="22"/>
        </w:rPr>
        <w:t>A</w:t>
      </w:r>
    </w:p>
    <w:p w:rsidR="00865159" w:rsidRPr="00FA1AA6" w:rsidRDefault="00A70FC1" w:rsidP="005547A4">
      <w:pPr>
        <w:ind w:firstLine="720"/>
        <w:jc w:val="both"/>
        <w:rPr>
          <w:rFonts w:ascii="Cambria" w:hAnsi="Cambria"/>
          <w:sz w:val="22"/>
          <w:szCs w:val="22"/>
        </w:rPr>
      </w:pPr>
      <w:r w:rsidRPr="00FA1AA6">
        <w:rPr>
          <w:rFonts w:ascii="Cambria" w:hAnsi="Cambria"/>
          <w:sz w:val="22"/>
          <w:szCs w:val="22"/>
        </w:rPr>
        <w:t xml:space="preserve">Sa udrugom kojoj je odobrena jednokratna financijska potpora </w:t>
      </w:r>
      <w:r w:rsidR="004C0F7C" w:rsidRPr="00FA1AA6">
        <w:rPr>
          <w:rFonts w:ascii="Cambria" w:hAnsi="Cambria"/>
          <w:sz w:val="22"/>
          <w:szCs w:val="22"/>
        </w:rPr>
        <w:t>Grad Vrgorac</w:t>
      </w:r>
      <w:r w:rsidRPr="00FA1AA6">
        <w:rPr>
          <w:rFonts w:ascii="Cambria" w:hAnsi="Cambria"/>
          <w:sz w:val="22"/>
          <w:szCs w:val="22"/>
        </w:rPr>
        <w:t xml:space="preserve"> će potpisati ugovor o financiranju, najkasnije 30 dana od dana donošenja odluke o odobravanju jednokratne financijske potpore. </w:t>
      </w:r>
      <w:bookmarkEnd w:id="10"/>
    </w:p>
    <w:p w:rsidR="00E721D4" w:rsidRPr="00FA1AA6" w:rsidRDefault="00E721D4" w:rsidP="00865159">
      <w:pPr>
        <w:ind w:firstLine="709"/>
        <w:jc w:val="both"/>
        <w:rPr>
          <w:rFonts w:ascii="Cambria" w:hAnsi="Cambria"/>
          <w:sz w:val="22"/>
          <w:szCs w:val="22"/>
        </w:rPr>
      </w:pPr>
    </w:p>
    <w:p w:rsidR="002A3FF6" w:rsidRPr="00FA1AA6" w:rsidRDefault="00865159" w:rsidP="00865159">
      <w:pPr>
        <w:spacing w:after="120"/>
        <w:ind w:firstLine="708"/>
        <w:jc w:val="both"/>
        <w:rPr>
          <w:rFonts w:ascii="Cambria" w:hAnsi="Cambria"/>
          <w:color w:val="FF0000"/>
          <w:sz w:val="22"/>
          <w:szCs w:val="22"/>
        </w:rPr>
      </w:pPr>
      <w:r w:rsidRPr="00FA1AA6">
        <w:rPr>
          <w:rFonts w:ascii="Cambria" w:hAnsi="Cambria"/>
          <w:sz w:val="22"/>
          <w:szCs w:val="22"/>
        </w:rPr>
        <w:t xml:space="preserve">Jednokratna financijska potpora </w:t>
      </w:r>
      <w:r w:rsidR="002A3FF6" w:rsidRPr="00FA1AA6">
        <w:rPr>
          <w:rFonts w:ascii="Cambria" w:hAnsi="Cambria"/>
          <w:sz w:val="22"/>
          <w:szCs w:val="22"/>
        </w:rPr>
        <w:t xml:space="preserve">će biti doznačena u roku i na način određen </w:t>
      </w:r>
      <w:r w:rsidRPr="00FA1AA6">
        <w:rPr>
          <w:rFonts w:ascii="Cambria" w:hAnsi="Cambria"/>
          <w:sz w:val="22"/>
          <w:szCs w:val="22"/>
        </w:rPr>
        <w:t>U</w:t>
      </w:r>
      <w:r w:rsidR="002A3FF6" w:rsidRPr="00FA1AA6">
        <w:rPr>
          <w:rFonts w:ascii="Cambria" w:hAnsi="Cambria"/>
          <w:sz w:val="22"/>
          <w:szCs w:val="22"/>
        </w:rPr>
        <w:t xml:space="preserve">govorom o financiranju. </w:t>
      </w:r>
    </w:p>
    <w:p w:rsidR="00E721D4" w:rsidRPr="00FA1AA6" w:rsidRDefault="002A3FF6" w:rsidP="008B7D6C">
      <w:pPr>
        <w:pStyle w:val="Text1"/>
        <w:spacing w:after="120"/>
        <w:ind w:left="0" w:firstLine="708"/>
        <w:rPr>
          <w:rFonts w:ascii="Cambria" w:hAnsi="Cambria"/>
          <w:noProof/>
          <w:sz w:val="22"/>
          <w:szCs w:val="22"/>
        </w:rPr>
      </w:pPr>
      <w:r w:rsidRPr="00FA1AA6">
        <w:rPr>
          <w:rFonts w:ascii="Cambria" w:hAnsi="Cambria"/>
          <w:noProof/>
          <w:sz w:val="22"/>
          <w:szCs w:val="22"/>
        </w:rPr>
        <w:t>Davatelj financijskih sredstava odnosno nadležno gradsko upravno tijelo kontrolirat će namjensko trošenje odobrenih sredstava na temelju obveznog opisnog i financijskog izvješća koji je udruga dužna dostaviti</w:t>
      </w:r>
      <w:r w:rsidR="00865159" w:rsidRPr="00FA1AA6">
        <w:rPr>
          <w:rFonts w:ascii="Cambria" w:hAnsi="Cambria"/>
          <w:bCs/>
          <w:sz w:val="22"/>
          <w:szCs w:val="22"/>
          <w:lang w:eastAsia="hr-HR"/>
        </w:rPr>
        <w:t xml:space="preserve"> na propisanim obrascima, u </w:t>
      </w:r>
      <w:r w:rsidRPr="00FA1AA6">
        <w:rPr>
          <w:rFonts w:ascii="Cambria" w:hAnsi="Cambria"/>
          <w:noProof/>
          <w:sz w:val="22"/>
          <w:szCs w:val="22"/>
        </w:rPr>
        <w:t>skladu s odredbama Ugovora o financiranju.</w:t>
      </w:r>
    </w:p>
    <w:p w:rsidR="002A3FF6" w:rsidRPr="00FA1AA6" w:rsidRDefault="002A3FF6" w:rsidP="002A3FF6">
      <w:pPr>
        <w:pStyle w:val="Text1"/>
        <w:spacing w:after="120"/>
        <w:ind w:left="0" w:firstLine="708"/>
        <w:rPr>
          <w:rFonts w:ascii="Cambria" w:hAnsi="Cambria"/>
          <w:sz w:val="22"/>
          <w:szCs w:val="22"/>
          <w:lang w:eastAsia="hr-HR"/>
        </w:rPr>
      </w:pPr>
      <w:r w:rsidRPr="00FA1AA6">
        <w:rPr>
          <w:rFonts w:ascii="Cambria" w:hAnsi="Cambria"/>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FA1AA6">
        <w:rPr>
          <w:rFonts w:ascii="Cambria" w:hAnsi="Cambria"/>
          <w:sz w:val="22"/>
          <w:szCs w:val="22"/>
          <w:lang w:eastAsia="hr-HR"/>
        </w:rPr>
        <w:t>financijskih sredstava će aktivirati solemniziranu bjanko zadužnicu.</w:t>
      </w:r>
    </w:p>
    <w:p w:rsidR="00E13AC8" w:rsidRPr="00FA1AA6" w:rsidRDefault="00E13AC8" w:rsidP="002A3FF6">
      <w:pPr>
        <w:pStyle w:val="Text1"/>
        <w:spacing w:after="120"/>
        <w:ind w:left="0" w:firstLine="708"/>
        <w:rPr>
          <w:rFonts w:ascii="Cambria" w:hAnsi="Cambria"/>
          <w:noProof/>
          <w:sz w:val="22"/>
          <w:szCs w:val="22"/>
        </w:rPr>
      </w:pPr>
    </w:p>
    <w:p w:rsidR="002A3FF6" w:rsidRPr="00FA1AA6" w:rsidRDefault="002A3FF6" w:rsidP="00E13AC8">
      <w:pPr>
        <w:pStyle w:val="Heading3"/>
        <w:numPr>
          <w:ilvl w:val="0"/>
          <w:numId w:val="39"/>
        </w:numPr>
        <w:rPr>
          <w:rFonts w:ascii="Cambria" w:hAnsi="Cambria"/>
          <w:noProof/>
          <w:sz w:val="22"/>
          <w:szCs w:val="22"/>
        </w:rPr>
      </w:pPr>
      <w:bookmarkStart w:id="11" w:name="_Toc486424350"/>
      <w:bookmarkStart w:id="12" w:name="_Hlk535502323"/>
      <w:r w:rsidRPr="00FA1AA6">
        <w:rPr>
          <w:rFonts w:ascii="Cambria" w:hAnsi="Cambria"/>
          <w:noProof/>
          <w:sz w:val="22"/>
          <w:szCs w:val="22"/>
        </w:rPr>
        <w:t xml:space="preserve"> INFORMIRANJE I VIDLJIVOST</w:t>
      </w:r>
      <w:bookmarkEnd w:id="11"/>
    </w:p>
    <w:p w:rsidR="00865159" w:rsidRPr="00FA1AA6" w:rsidRDefault="00865159" w:rsidP="00865159">
      <w:pPr>
        <w:rPr>
          <w:rFonts w:ascii="Cambria" w:hAnsi="Cambria"/>
          <w:sz w:val="22"/>
          <w:szCs w:val="22"/>
          <w:lang w:eastAsia="en-US"/>
        </w:rPr>
      </w:pPr>
    </w:p>
    <w:bookmarkEnd w:id="12"/>
    <w:p w:rsidR="00865159" w:rsidRPr="00FA1AA6" w:rsidRDefault="00865159" w:rsidP="00865159">
      <w:pPr>
        <w:pStyle w:val="Text1"/>
        <w:spacing w:after="120"/>
        <w:ind w:left="0" w:firstLine="709"/>
        <w:rPr>
          <w:rFonts w:ascii="Cambria" w:hAnsi="Cambria"/>
          <w:noProof/>
          <w:sz w:val="22"/>
          <w:szCs w:val="22"/>
        </w:rPr>
      </w:pPr>
      <w:r w:rsidRPr="00FA1AA6">
        <w:rPr>
          <w:rFonts w:ascii="Cambria" w:hAnsi="Cambria"/>
          <w:noProof/>
          <w:sz w:val="22"/>
          <w:szCs w:val="22"/>
        </w:rPr>
        <w:t xml:space="preserve">Korisnik mora osigurati vidljivost financiranja programa od strane Davatelja financijskih sredstava. Na svim materijalima vezanim za aktivnost korisnik </w:t>
      </w:r>
      <w:r w:rsidRPr="00FA1AA6">
        <w:rPr>
          <w:rFonts w:ascii="Cambria" w:hAnsi="Cambria"/>
          <w:sz w:val="22"/>
          <w:szCs w:val="22"/>
          <w:lang w:eastAsia="hr-HR"/>
        </w:rPr>
        <w:t xml:space="preserve">mora navesti da je aktivnost financirana iz proračuna </w:t>
      </w:r>
      <w:r w:rsidR="000C0754" w:rsidRPr="00FA1AA6">
        <w:rPr>
          <w:rFonts w:ascii="Cambria" w:hAnsi="Cambria"/>
          <w:sz w:val="22"/>
          <w:szCs w:val="22"/>
          <w:lang w:eastAsia="hr-HR"/>
        </w:rPr>
        <w:t>Grada Vrgorca</w:t>
      </w:r>
      <w:r w:rsidRPr="00FA1AA6">
        <w:rPr>
          <w:rFonts w:ascii="Cambria" w:hAnsi="Cambria"/>
          <w:sz w:val="22"/>
          <w:szCs w:val="22"/>
          <w:lang w:eastAsia="hr-HR"/>
        </w:rPr>
        <w:t xml:space="preserve">. </w:t>
      </w:r>
      <w:r w:rsidRPr="00FA1AA6">
        <w:rPr>
          <w:rFonts w:ascii="Cambria" w:hAnsi="Cambria"/>
          <w:noProof/>
          <w:sz w:val="22"/>
          <w:szCs w:val="22"/>
        </w:rPr>
        <w:t xml:space="preserve"> Cilj informiranja i vidljivosti je podizanje svijesti javnosti, medija i dionika o ulozi tijela javne vlasti koja financiraju natječaj te rezultatima i učincima financiranih programa.</w:t>
      </w:r>
    </w:p>
    <w:p w:rsidR="00865159" w:rsidRPr="00FA1AA6" w:rsidRDefault="00865159" w:rsidP="00865159">
      <w:pPr>
        <w:spacing w:after="120"/>
        <w:ind w:firstLine="709"/>
        <w:jc w:val="both"/>
        <w:rPr>
          <w:rFonts w:ascii="Cambria" w:hAnsi="Cambria"/>
          <w:sz w:val="22"/>
          <w:szCs w:val="22"/>
        </w:rPr>
      </w:pPr>
      <w:r w:rsidRPr="00FA1AA6">
        <w:rPr>
          <w:rFonts w:ascii="Cambria" w:hAnsi="Cambria"/>
          <w:sz w:val="22"/>
          <w:szCs w:val="22"/>
        </w:rPr>
        <w:t>Pri provedbi aktivnosti prijavitelj mora osigurati poštovanje načela jednakih mogućnosti, ravnopravnosti spolova i nediskriminacije te razvijati aktivnosti u skladu s potrebama u zajednici</w:t>
      </w:r>
    </w:p>
    <w:p w:rsidR="00C062D4" w:rsidRPr="00FA1AA6" w:rsidRDefault="00865159" w:rsidP="005201E0">
      <w:pPr>
        <w:pStyle w:val="Text1"/>
        <w:spacing w:after="120"/>
        <w:ind w:left="0" w:firstLine="708"/>
        <w:rPr>
          <w:rFonts w:ascii="Cambria" w:hAnsi="Cambria"/>
          <w:noProof/>
          <w:sz w:val="22"/>
          <w:szCs w:val="22"/>
        </w:rPr>
      </w:pPr>
      <w:r w:rsidRPr="00FA1AA6">
        <w:rPr>
          <w:rFonts w:ascii="Cambria" w:hAnsi="Cambria"/>
          <w:noProof/>
          <w:sz w:val="22"/>
          <w:szCs w:val="22"/>
        </w:rPr>
        <w:t xml:space="preserve">Sva ostala prava i obveze korisnika urediti će se Ugovorom o dodjeli </w:t>
      </w:r>
      <w:r w:rsidR="008B7D6C" w:rsidRPr="00FA1AA6">
        <w:rPr>
          <w:rFonts w:ascii="Cambria" w:hAnsi="Cambria"/>
          <w:noProof/>
          <w:sz w:val="22"/>
          <w:szCs w:val="22"/>
        </w:rPr>
        <w:t>jednokratne financijske</w:t>
      </w:r>
      <w:r w:rsidR="005201E0" w:rsidRPr="00FA1AA6">
        <w:rPr>
          <w:rFonts w:ascii="Cambria" w:hAnsi="Cambria"/>
          <w:noProof/>
          <w:sz w:val="22"/>
          <w:szCs w:val="22"/>
        </w:rPr>
        <w:t>potpore</w:t>
      </w:r>
      <w:r w:rsidRPr="00FA1AA6">
        <w:rPr>
          <w:rFonts w:ascii="Cambria" w:hAnsi="Cambria"/>
          <w:noProof/>
          <w:sz w:val="22"/>
          <w:szCs w:val="22"/>
        </w:rPr>
        <w:t>.</w:t>
      </w:r>
      <w:r w:rsidR="002A3FF6" w:rsidRPr="00FA1AA6">
        <w:rPr>
          <w:rFonts w:ascii="Cambria" w:hAnsi="Cambria"/>
          <w:noProof/>
          <w:sz w:val="22"/>
          <w:szCs w:val="22"/>
        </w:rPr>
        <w:br/>
      </w:r>
    </w:p>
    <w:p w:rsidR="002A3FF6" w:rsidRDefault="002A3FF6" w:rsidP="008C1CE5">
      <w:pPr>
        <w:pStyle w:val="TOC1"/>
        <w:numPr>
          <w:ilvl w:val="0"/>
          <w:numId w:val="0"/>
        </w:numPr>
        <w:spacing w:after="0"/>
        <w:ind w:left="720" w:hanging="360"/>
        <w:rPr>
          <w:rFonts w:ascii="Cambria" w:hAnsi="Cambria"/>
        </w:rPr>
      </w:pPr>
      <w:bookmarkStart w:id="13" w:name="_Toc486424352"/>
      <w:r w:rsidRPr="00FA1AA6">
        <w:rPr>
          <w:rFonts w:ascii="Cambria" w:hAnsi="Cambria"/>
        </w:rPr>
        <w:t>POPIS DOKUMENTACIJE</w:t>
      </w:r>
      <w:bookmarkEnd w:id="13"/>
    </w:p>
    <w:p w:rsidR="008C1CE5" w:rsidRDefault="008C1CE5" w:rsidP="008C1CE5">
      <w:pPr>
        <w:rPr>
          <w:lang w:eastAsia="en-US"/>
        </w:rPr>
      </w:pPr>
      <w:r>
        <w:rPr>
          <w:lang w:eastAsia="en-US"/>
        </w:rPr>
        <w:tab/>
        <w:t>Javni poziv</w:t>
      </w:r>
    </w:p>
    <w:p w:rsidR="008C1CE5" w:rsidRPr="008C1CE5" w:rsidRDefault="008C1CE5" w:rsidP="008C1CE5">
      <w:pPr>
        <w:rPr>
          <w:lang w:eastAsia="en-US"/>
        </w:rPr>
      </w:pPr>
      <w:r>
        <w:rPr>
          <w:lang w:eastAsia="en-US"/>
        </w:rPr>
        <w:tab/>
        <w:t>Upute za prijavitelje</w:t>
      </w:r>
    </w:p>
    <w:p w:rsidR="002A3FF6" w:rsidRPr="00FA1AA6" w:rsidRDefault="002A3FF6" w:rsidP="002A3FF6">
      <w:pPr>
        <w:ind w:left="1080"/>
        <w:rPr>
          <w:rFonts w:ascii="Cambria" w:hAnsi="Cambria"/>
          <w:sz w:val="22"/>
          <w:szCs w:val="22"/>
        </w:rPr>
      </w:pPr>
    </w:p>
    <w:p w:rsidR="002A3FF6" w:rsidRPr="00FA1AA6" w:rsidRDefault="002A3FF6" w:rsidP="008C1CE5">
      <w:pPr>
        <w:rPr>
          <w:rFonts w:ascii="Cambria" w:hAnsi="Cambria"/>
          <w:b/>
          <w:smallCaps/>
          <w:noProof/>
          <w:sz w:val="22"/>
          <w:szCs w:val="22"/>
        </w:rPr>
      </w:pPr>
      <w:bookmarkStart w:id="14" w:name="_Toc40507657"/>
      <w:r w:rsidRPr="00FA1AA6">
        <w:rPr>
          <w:rFonts w:ascii="Cambria" w:hAnsi="Cambria"/>
          <w:b/>
          <w:smallCaps/>
          <w:noProof/>
          <w:sz w:val="22"/>
          <w:szCs w:val="22"/>
        </w:rPr>
        <w:t xml:space="preserve">OBRASCI ZA PRIJAVU </w:t>
      </w:r>
      <w:r w:rsidR="0028788B" w:rsidRPr="00FA1AA6">
        <w:rPr>
          <w:rFonts w:ascii="Cambria" w:hAnsi="Cambria"/>
          <w:b/>
          <w:smallCaps/>
          <w:noProof/>
          <w:sz w:val="22"/>
          <w:szCs w:val="22"/>
        </w:rPr>
        <w:t>AKTIVNOSTI</w:t>
      </w:r>
    </w:p>
    <w:p w:rsidR="005201E0" w:rsidRPr="00FA1AA6" w:rsidRDefault="00771A68" w:rsidP="008C1CE5">
      <w:pPr>
        <w:numPr>
          <w:ilvl w:val="0"/>
          <w:numId w:val="24"/>
        </w:numPr>
        <w:rPr>
          <w:rFonts w:ascii="Cambria" w:hAnsi="Cambria"/>
          <w:noProof/>
          <w:sz w:val="22"/>
          <w:szCs w:val="22"/>
        </w:rPr>
      </w:pPr>
      <w:bookmarkStart w:id="15" w:name="_Toc40507661"/>
      <w:bookmarkEnd w:id="14"/>
      <w:r w:rsidRPr="00FA1AA6">
        <w:rPr>
          <w:rFonts w:ascii="Cambria" w:hAnsi="Cambria"/>
          <w:noProof/>
          <w:sz w:val="22"/>
          <w:szCs w:val="22"/>
        </w:rPr>
        <w:t xml:space="preserve">Obrazac </w:t>
      </w:r>
      <w:r w:rsidR="008B7D6C" w:rsidRPr="00FA1AA6">
        <w:rPr>
          <w:rFonts w:ascii="Cambria" w:hAnsi="Cambria"/>
          <w:noProof/>
          <w:sz w:val="22"/>
          <w:szCs w:val="22"/>
        </w:rPr>
        <w:t>A -</w:t>
      </w:r>
      <w:r w:rsidRPr="00FA1AA6">
        <w:rPr>
          <w:rFonts w:ascii="Cambria" w:hAnsi="Cambria"/>
          <w:noProof/>
          <w:sz w:val="22"/>
          <w:szCs w:val="22"/>
        </w:rPr>
        <w:t xml:space="preserve"> Prijava na javni </w:t>
      </w:r>
      <w:r w:rsidR="00C238BA" w:rsidRPr="00FA1AA6">
        <w:rPr>
          <w:rFonts w:ascii="Cambria" w:hAnsi="Cambria"/>
          <w:noProof/>
          <w:sz w:val="22"/>
          <w:szCs w:val="22"/>
        </w:rPr>
        <w:t>Javni poziv</w:t>
      </w:r>
      <w:r w:rsidRPr="00FA1AA6">
        <w:rPr>
          <w:rFonts w:ascii="Cambria" w:hAnsi="Cambria"/>
          <w:noProof/>
          <w:sz w:val="22"/>
          <w:szCs w:val="22"/>
        </w:rPr>
        <w:t xml:space="preserve"> i </w:t>
      </w:r>
      <w:r w:rsidR="005201E0" w:rsidRPr="00FA1AA6">
        <w:rPr>
          <w:rFonts w:ascii="Cambria" w:hAnsi="Cambria"/>
          <w:noProof/>
          <w:sz w:val="22"/>
          <w:szCs w:val="22"/>
        </w:rPr>
        <w:t>popis priloga,</w:t>
      </w:r>
    </w:p>
    <w:p w:rsidR="005201E0" w:rsidRPr="00FA1AA6" w:rsidRDefault="005201E0" w:rsidP="008C1CE5">
      <w:pPr>
        <w:numPr>
          <w:ilvl w:val="0"/>
          <w:numId w:val="24"/>
        </w:numPr>
        <w:rPr>
          <w:rFonts w:ascii="Cambria" w:hAnsi="Cambria"/>
          <w:noProof/>
          <w:sz w:val="22"/>
          <w:szCs w:val="22"/>
        </w:rPr>
      </w:pPr>
      <w:r w:rsidRPr="00FA1AA6">
        <w:rPr>
          <w:rFonts w:ascii="Cambria" w:hAnsi="Cambria"/>
          <w:bCs/>
          <w:iCs/>
          <w:sz w:val="22"/>
          <w:szCs w:val="22"/>
        </w:rPr>
        <w:t xml:space="preserve">Obrazac </w:t>
      </w:r>
      <w:r w:rsidR="008B7D6C" w:rsidRPr="00FA1AA6">
        <w:rPr>
          <w:rFonts w:ascii="Cambria" w:hAnsi="Cambria"/>
          <w:bCs/>
          <w:iCs/>
          <w:sz w:val="22"/>
          <w:szCs w:val="22"/>
        </w:rPr>
        <w:t xml:space="preserve">B - </w:t>
      </w:r>
      <w:r w:rsidRPr="00FA1AA6">
        <w:rPr>
          <w:rFonts w:ascii="Cambria" w:hAnsi="Cambria"/>
          <w:bCs/>
          <w:iCs/>
          <w:sz w:val="22"/>
          <w:szCs w:val="22"/>
        </w:rPr>
        <w:t xml:space="preserve"> Troškovnik aktivnosti,</w:t>
      </w:r>
    </w:p>
    <w:p w:rsidR="005707D1" w:rsidRPr="00FA1AA6" w:rsidRDefault="005707D1" w:rsidP="008C1CE5">
      <w:pPr>
        <w:numPr>
          <w:ilvl w:val="0"/>
          <w:numId w:val="24"/>
        </w:numPr>
        <w:rPr>
          <w:rFonts w:ascii="Cambria" w:hAnsi="Cambria"/>
          <w:noProof/>
          <w:sz w:val="22"/>
          <w:szCs w:val="22"/>
        </w:rPr>
      </w:pPr>
      <w:r w:rsidRPr="00FA1AA6">
        <w:rPr>
          <w:rFonts w:ascii="Cambria" w:hAnsi="Cambria"/>
          <w:noProof/>
          <w:sz w:val="22"/>
          <w:szCs w:val="22"/>
        </w:rPr>
        <w:t xml:space="preserve">Obrazac </w:t>
      </w:r>
      <w:r w:rsidR="005201E0" w:rsidRPr="00FA1AA6">
        <w:rPr>
          <w:rFonts w:ascii="Cambria" w:hAnsi="Cambria"/>
          <w:noProof/>
          <w:sz w:val="22"/>
          <w:szCs w:val="22"/>
        </w:rPr>
        <w:t>C</w:t>
      </w:r>
      <w:r w:rsidR="008B7D6C" w:rsidRPr="00FA1AA6">
        <w:rPr>
          <w:rFonts w:ascii="Cambria" w:hAnsi="Cambria"/>
          <w:noProof/>
          <w:sz w:val="22"/>
          <w:szCs w:val="22"/>
        </w:rPr>
        <w:t xml:space="preserve"> - </w:t>
      </w:r>
      <w:r w:rsidRPr="00FA1AA6">
        <w:rPr>
          <w:rFonts w:ascii="Cambria" w:hAnsi="Cambria"/>
          <w:noProof/>
          <w:sz w:val="22"/>
          <w:szCs w:val="22"/>
        </w:rPr>
        <w:t xml:space="preserve"> Izjava o nepostojanju dvostrukog financiranja</w:t>
      </w:r>
      <w:r w:rsidR="00BF724C" w:rsidRPr="00FA1AA6">
        <w:rPr>
          <w:rFonts w:ascii="Cambria" w:hAnsi="Cambria"/>
          <w:noProof/>
          <w:sz w:val="22"/>
          <w:szCs w:val="22"/>
        </w:rPr>
        <w:t>,</w:t>
      </w:r>
    </w:p>
    <w:p w:rsidR="00BF724C" w:rsidRPr="00FA1AA6" w:rsidRDefault="00BF724C" w:rsidP="008C1CE5">
      <w:pPr>
        <w:numPr>
          <w:ilvl w:val="0"/>
          <w:numId w:val="24"/>
        </w:numPr>
        <w:rPr>
          <w:rFonts w:ascii="Cambria" w:hAnsi="Cambria"/>
          <w:noProof/>
          <w:sz w:val="22"/>
          <w:szCs w:val="22"/>
        </w:rPr>
      </w:pPr>
      <w:r w:rsidRPr="00FA1AA6">
        <w:rPr>
          <w:rFonts w:ascii="Cambria" w:hAnsi="Cambria"/>
          <w:noProof/>
          <w:sz w:val="22"/>
          <w:szCs w:val="22"/>
        </w:rPr>
        <w:t>Obrazac D – Izjava o urednom ispunjavnju obveza iz prethodnih ugovora o finaciranju</w:t>
      </w:r>
      <w:r w:rsidR="007E0D41" w:rsidRPr="00FA1AA6">
        <w:rPr>
          <w:rFonts w:ascii="Cambria" w:hAnsi="Cambria"/>
          <w:noProof/>
          <w:sz w:val="22"/>
          <w:szCs w:val="22"/>
        </w:rPr>
        <w:t>,</w:t>
      </w:r>
    </w:p>
    <w:p w:rsidR="007E0D41" w:rsidRDefault="007E0D41" w:rsidP="008C1CE5">
      <w:pPr>
        <w:numPr>
          <w:ilvl w:val="0"/>
          <w:numId w:val="24"/>
        </w:numPr>
        <w:rPr>
          <w:rFonts w:ascii="Cambria" w:hAnsi="Cambria"/>
          <w:noProof/>
          <w:sz w:val="22"/>
          <w:szCs w:val="22"/>
        </w:rPr>
      </w:pPr>
      <w:r w:rsidRPr="00FA1AA6">
        <w:rPr>
          <w:rFonts w:ascii="Cambria" w:hAnsi="Cambria"/>
          <w:noProof/>
          <w:sz w:val="22"/>
          <w:szCs w:val="22"/>
        </w:rPr>
        <w:t xml:space="preserve">Obrazac E – </w:t>
      </w:r>
      <w:r w:rsidR="00610B58">
        <w:rPr>
          <w:rFonts w:ascii="Cambria" w:hAnsi="Cambria"/>
          <w:noProof/>
          <w:sz w:val="22"/>
          <w:szCs w:val="22"/>
        </w:rPr>
        <w:t>Izjava o partnerstvu-ako je primjenjivo,</w:t>
      </w:r>
    </w:p>
    <w:p w:rsidR="00610B58" w:rsidRPr="00FA1AA6" w:rsidRDefault="00610B58" w:rsidP="008C1CE5">
      <w:pPr>
        <w:numPr>
          <w:ilvl w:val="0"/>
          <w:numId w:val="24"/>
        </w:numPr>
        <w:rPr>
          <w:rFonts w:ascii="Cambria" w:hAnsi="Cambria"/>
          <w:noProof/>
          <w:sz w:val="22"/>
          <w:szCs w:val="22"/>
        </w:rPr>
      </w:pPr>
      <w:r>
        <w:rPr>
          <w:rFonts w:ascii="Cambria" w:hAnsi="Cambria"/>
          <w:noProof/>
          <w:sz w:val="22"/>
          <w:szCs w:val="22"/>
        </w:rPr>
        <w:t>Obrazac F – Popis priloga.</w:t>
      </w:r>
    </w:p>
    <w:p w:rsidR="002A3FF6" w:rsidRPr="00FA1AA6" w:rsidRDefault="002A3FF6" w:rsidP="002A3FF6">
      <w:pPr>
        <w:ind w:left="720"/>
        <w:rPr>
          <w:rFonts w:ascii="Cambria" w:hAnsi="Cambria"/>
          <w:noProof/>
          <w:sz w:val="22"/>
          <w:szCs w:val="22"/>
        </w:rPr>
      </w:pPr>
    </w:p>
    <w:p w:rsidR="002A3FF6" w:rsidRPr="00FA1AA6" w:rsidRDefault="002A3FF6" w:rsidP="008C1CE5">
      <w:pPr>
        <w:rPr>
          <w:rFonts w:ascii="Cambria" w:hAnsi="Cambria"/>
          <w:b/>
          <w:smallCaps/>
          <w:noProof/>
          <w:sz w:val="22"/>
          <w:szCs w:val="22"/>
        </w:rPr>
      </w:pPr>
      <w:r w:rsidRPr="00FA1AA6">
        <w:rPr>
          <w:rFonts w:ascii="Cambria" w:hAnsi="Cambria"/>
          <w:b/>
          <w:smallCaps/>
          <w:noProof/>
          <w:sz w:val="22"/>
          <w:szCs w:val="22"/>
        </w:rPr>
        <w:t>OBRASCI ZA IZVJEŠTAVANJE O</w:t>
      </w:r>
      <w:r w:rsidR="008C0C0D" w:rsidRPr="00FA1AA6">
        <w:rPr>
          <w:rFonts w:ascii="Cambria" w:hAnsi="Cambria"/>
          <w:b/>
          <w:smallCaps/>
          <w:noProof/>
          <w:sz w:val="22"/>
          <w:szCs w:val="22"/>
        </w:rPr>
        <w:t xml:space="preserve"> AKTIVNOSTI</w:t>
      </w:r>
    </w:p>
    <w:p w:rsidR="005201E0" w:rsidRPr="00FA1AA6" w:rsidRDefault="008B7D6C" w:rsidP="008C1CE5">
      <w:pPr>
        <w:pStyle w:val="ListParagraph"/>
        <w:numPr>
          <w:ilvl w:val="0"/>
          <w:numId w:val="45"/>
        </w:numPr>
        <w:ind w:left="284" w:firstLine="54"/>
        <w:rPr>
          <w:rFonts w:ascii="Cambria" w:hAnsi="Cambria"/>
          <w:bCs/>
          <w:iCs/>
          <w:sz w:val="22"/>
          <w:szCs w:val="22"/>
        </w:rPr>
      </w:pPr>
      <w:r w:rsidRPr="00FA1AA6">
        <w:rPr>
          <w:rFonts w:ascii="Cambria" w:hAnsi="Cambria"/>
          <w:bCs/>
          <w:iCs/>
          <w:sz w:val="22"/>
          <w:szCs w:val="22"/>
        </w:rPr>
        <w:t xml:space="preserve">Obrazac  A - </w:t>
      </w:r>
      <w:r w:rsidR="005201E0" w:rsidRPr="00FA1AA6">
        <w:rPr>
          <w:rFonts w:ascii="Cambria" w:hAnsi="Cambria"/>
          <w:bCs/>
          <w:iCs/>
          <w:sz w:val="22"/>
          <w:szCs w:val="22"/>
        </w:rPr>
        <w:t>I</w:t>
      </w:r>
      <w:r w:rsidR="008C0C0D" w:rsidRPr="00FA1AA6">
        <w:rPr>
          <w:rFonts w:ascii="Cambria" w:hAnsi="Cambria"/>
          <w:bCs/>
          <w:iCs/>
          <w:sz w:val="22"/>
          <w:szCs w:val="22"/>
        </w:rPr>
        <w:t>zvještaj o izvršenju aktivnosti</w:t>
      </w:r>
      <w:r w:rsidRPr="00FA1AA6">
        <w:rPr>
          <w:rFonts w:ascii="Cambria" w:hAnsi="Cambria"/>
          <w:bCs/>
          <w:iCs/>
          <w:sz w:val="22"/>
          <w:szCs w:val="22"/>
        </w:rPr>
        <w:t>,</w:t>
      </w:r>
    </w:p>
    <w:p w:rsidR="005201E0" w:rsidRPr="00FA1AA6" w:rsidRDefault="008C0C0D" w:rsidP="008C1CE5">
      <w:pPr>
        <w:pStyle w:val="ListParagraph"/>
        <w:numPr>
          <w:ilvl w:val="0"/>
          <w:numId w:val="45"/>
        </w:numPr>
        <w:ind w:left="284" w:firstLine="54"/>
        <w:rPr>
          <w:rFonts w:ascii="Cambria" w:hAnsi="Cambria"/>
          <w:bCs/>
          <w:iCs/>
          <w:sz w:val="22"/>
          <w:szCs w:val="22"/>
        </w:rPr>
      </w:pPr>
      <w:r w:rsidRPr="00FA1AA6">
        <w:rPr>
          <w:rFonts w:ascii="Cambria" w:hAnsi="Cambria"/>
          <w:bCs/>
          <w:iCs/>
          <w:sz w:val="22"/>
          <w:szCs w:val="22"/>
        </w:rPr>
        <w:t xml:space="preserve"> </w:t>
      </w:r>
      <w:r w:rsidR="005201E0" w:rsidRPr="00FA1AA6">
        <w:rPr>
          <w:rFonts w:ascii="Cambria" w:hAnsi="Cambria"/>
          <w:bCs/>
          <w:iCs/>
          <w:sz w:val="22"/>
          <w:szCs w:val="22"/>
        </w:rPr>
        <w:t>Obrazac</w:t>
      </w:r>
      <w:r w:rsidR="008B7D6C" w:rsidRPr="00FA1AA6">
        <w:rPr>
          <w:rFonts w:ascii="Cambria" w:hAnsi="Cambria"/>
          <w:bCs/>
          <w:iCs/>
          <w:sz w:val="22"/>
          <w:szCs w:val="22"/>
        </w:rPr>
        <w:t xml:space="preserve"> B -</w:t>
      </w:r>
      <w:r w:rsidR="002D2BA7" w:rsidRPr="00FA1AA6">
        <w:rPr>
          <w:rFonts w:ascii="Cambria" w:hAnsi="Cambria"/>
          <w:bCs/>
          <w:iCs/>
          <w:sz w:val="22"/>
          <w:szCs w:val="22"/>
        </w:rPr>
        <w:t xml:space="preserve"> </w:t>
      </w:r>
      <w:r w:rsidR="00610B58">
        <w:rPr>
          <w:rFonts w:ascii="Cambria" w:hAnsi="Cambria"/>
          <w:bCs/>
          <w:iCs/>
          <w:sz w:val="22"/>
          <w:szCs w:val="22"/>
        </w:rPr>
        <w:t>I</w:t>
      </w:r>
      <w:r w:rsidR="005201E0" w:rsidRPr="00FA1AA6">
        <w:rPr>
          <w:rFonts w:ascii="Cambria" w:hAnsi="Cambria"/>
          <w:bCs/>
          <w:iCs/>
          <w:sz w:val="22"/>
          <w:szCs w:val="22"/>
        </w:rPr>
        <w:t>zvještaj o p</w:t>
      </w:r>
      <w:r w:rsidRPr="00FA1AA6">
        <w:rPr>
          <w:rFonts w:ascii="Cambria" w:hAnsi="Cambria"/>
          <w:bCs/>
          <w:iCs/>
          <w:sz w:val="22"/>
          <w:szCs w:val="22"/>
        </w:rPr>
        <w:t>otrošnji proračunskih sredstava</w:t>
      </w:r>
    </w:p>
    <w:p w:rsidR="002A3FF6" w:rsidRPr="00FA1AA6" w:rsidRDefault="002A3FF6" w:rsidP="008C1CE5">
      <w:pPr>
        <w:ind w:left="284" w:firstLine="54"/>
        <w:rPr>
          <w:rFonts w:ascii="Cambria" w:hAnsi="Cambria"/>
          <w:sz w:val="22"/>
          <w:szCs w:val="22"/>
        </w:rPr>
      </w:pPr>
    </w:p>
    <w:bookmarkEnd w:id="15"/>
    <w:p w:rsidR="002A3FF6" w:rsidRPr="00FA1AA6" w:rsidRDefault="002A3FF6" w:rsidP="002A3FF6">
      <w:pPr>
        <w:rPr>
          <w:rFonts w:ascii="Cambria" w:hAnsi="Cambria"/>
          <w:b/>
          <w:smallCaps/>
          <w:noProof/>
          <w:color w:val="632423"/>
          <w:sz w:val="22"/>
          <w:szCs w:val="22"/>
          <w:highlight w:val="lightGray"/>
        </w:rPr>
      </w:pPr>
    </w:p>
    <w:sectPr w:rsidR="002A3FF6" w:rsidRPr="00FA1AA6" w:rsidSect="00AD186B">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0EA" w:rsidRDefault="00FF40EA" w:rsidP="00AC2054">
      <w:r>
        <w:separator/>
      </w:r>
    </w:p>
  </w:endnote>
  <w:endnote w:type="continuationSeparator" w:id="1">
    <w:p w:rsidR="00FF40EA" w:rsidRDefault="00FF40EA" w:rsidP="00AC2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778737"/>
      <w:docPartObj>
        <w:docPartGallery w:val="Page Numbers (Bottom of Page)"/>
        <w:docPartUnique/>
      </w:docPartObj>
    </w:sdtPr>
    <w:sdtContent>
      <w:p w:rsidR="005435FC" w:rsidRDefault="004E1931">
        <w:pPr>
          <w:pStyle w:val="Footer"/>
          <w:jc w:val="right"/>
        </w:pPr>
        <w:r>
          <w:fldChar w:fldCharType="begin"/>
        </w:r>
        <w:r w:rsidR="005435FC">
          <w:instrText>PAGE   \* MERGEFORMAT</w:instrText>
        </w:r>
        <w:r>
          <w:fldChar w:fldCharType="separate"/>
        </w:r>
        <w:r w:rsidR="008C1CE5">
          <w:rPr>
            <w:noProof/>
          </w:rPr>
          <w:t>8</w:t>
        </w:r>
        <w:r>
          <w:fldChar w:fldCharType="end"/>
        </w:r>
      </w:p>
    </w:sdtContent>
  </w:sdt>
  <w:p w:rsidR="005435FC" w:rsidRDefault="00543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0EA" w:rsidRDefault="00FF40EA" w:rsidP="00AC2054">
      <w:r>
        <w:separator/>
      </w:r>
    </w:p>
  </w:footnote>
  <w:footnote w:type="continuationSeparator" w:id="1">
    <w:p w:rsidR="00FF40EA" w:rsidRDefault="00FF40EA" w:rsidP="00AC2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nsid w:val="2210064D"/>
    <w:multiLevelType w:val="hybridMultilevel"/>
    <w:tmpl w:val="C608C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D67709"/>
    <w:multiLevelType w:val="hybridMultilevel"/>
    <w:tmpl w:val="DB6EA9A4"/>
    <w:lvl w:ilvl="0" w:tplc="480EAA3E">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nsid w:val="4B554180"/>
    <w:multiLevelType w:val="hybridMultilevel"/>
    <w:tmpl w:val="0D40A1CE"/>
    <w:lvl w:ilvl="0" w:tplc="EDB010F4">
      <w:start w:val="1"/>
      <w:numFmt w:val="decimal"/>
      <w:pStyle w:val="TOC1"/>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8">
    <w:nsid w:val="58921630"/>
    <w:multiLevelType w:val="hybridMultilevel"/>
    <w:tmpl w:val="97C288B6"/>
    <w:lvl w:ilvl="0" w:tplc="480EAA3E">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2">
    <w:nsid w:val="5D8C1337"/>
    <w:multiLevelType w:val="hybridMultilevel"/>
    <w:tmpl w:val="221A81D8"/>
    <w:lvl w:ilvl="0" w:tplc="FE3CE1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4">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6"/>
  </w:num>
  <w:num w:numId="3">
    <w:abstractNumId w:val="3"/>
  </w:num>
  <w:num w:numId="4">
    <w:abstractNumId w:val="16"/>
  </w:num>
  <w:num w:numId="5">
    <w:abstractNumId w:val="27"/>
  </w:num>
  <w:num w:numId="6">
    <w:abstractNumId w:val="18"/>
  </w:num>
  <w:num w:numId="7">
    <w:abstractNumId w:val="14"/>
  </w:num>
  <w:num w:numId="8">
    <w:abstractNumId w:val="41"/>
  </w:num>
  <w:num w:numId="9">
    <w:abstractNumId w:val="0"/>
  </w:num>
  <w:num w:numId="10">
    <w:abstractNumId w:val="29"/>
  </w:num>
  <w:num w:numId="11">
    <w:abstractNumId w:val="39"/>
  </w:num>
  <w:num w:numId="12">
    <w:abstractNumId w:val="19"/>
  </w:num>
  <w:num w:numId="13">
    <w:abstractNumId w:val="12"/>
  </w:num>
  <w:num w:numId="14">
    <w:abstractNumId w:val="23"/>
  </w:num>
  <w:num w:numId="15">
    <w:abstractNumId w:val="10"/>
  </w:num>
  <w:num w:numId="16">
    <w:abstractNumId w:val="34"/>
  </w:num>
  <w:num w:numId="17">
    <w:abstractNumId w:val="7"/>
  </w:num>
  <w:num w:numId="18">
    <w:abstractNumId w:val="15"/>
  </w:num>
  <w:num w:numId="19">
    <w:abstractNumId w:val="4"/>
  </w:num>
  <w:num w:numId="20">
    <w:abstractNumId w:val="26"/>
  </w:num>
  <w:num w:numId="21">
    <w:abstractNumId w:val="6"/>
  </w:num>
  <w:num w:numId="22">
    <w:abstractNumId w:val="33"/>
  </w:num>
  <w:num w:numId="23">
    <w:abstractNumId w:val="15"/>
    <w:lvlOverride w:ilvl="0">
      <w:startOverride w:val="1"/>
    </w:lvlOverride>
  </w:num>
  <w:num w:numId="24">
    <w:abstractNumId w:val="42"/>
  </w:num>
  <w:num w:numId="25">
    <w:abstractNumId w:val="30"/>
  </w:num>
  <w:num w:numId="26">
    <w:abstractNumId w:val="22"/>
  </w:num>
  <w:num w:numId="27">
    <w:abstractNumId w:val="40"/>
  </w:num>
  <w:num w:numId="28">
    <w:abstractNumId w:val="1"/>
  </w:num>
  <w:num w:numId="29">
    <w:abstractNumId w:val="13"/>
  </w:num>
  <w:num w:numId="30">
    <w:abstractNumId w:val="15"/>
    <w:lvlOverride w:ilvl="0">
      <w:startOverride w:val="7"/>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num>
  <w:num w:numId="34">
    <w:abstractNumId w:val="38"/>
  </w:num>
  <w:num w:numId="35">
    <w:abstractNumId w:val="24"/>
  </w:num>
  <w:num w:numId="36">
    <w:abstractNumId w:val="31"/>
  </w:num>
  <w:num w:numId="37">
    <w:abstractNumId w:val="2"/>
  </w:num>
  <w:num w:numId="38">
    <w:abstractNumId w:val="35"/>
  </w:num>
  <w:num w:numId="39">
    <w:abstractNumId w:val="20"/>
  </w:num>
  <w:num w:numId="40">
    <w:abstractNumId w:val="9"/>
  </w:num>
  <w:num w:numId="41">
    <w:abstractNumId w:val="11"/>
  </w:num>
  <w:num w:numId="42">
    <w:abstractNumId w:val="28"/>
  </w:num>
  <w:num w:numId="43">
    <w:abstractNumId w:val="21"/>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4220C"/>
    <w:rsid w:val="000144CF"/>
    <w:rsid w:val="0002110E"/>
    <w:rsid w:val="00021BFB"/>
    <w:rsid w:val="0002372C"/>
    <w:rsid w:val="00024191"/>
    <w:rsid w:val="00037FFD"/>
    <w:rsid w:val="000453A7"/>
    <w:rsid w:val="00067361"/>
    <w:rsid w:val="00096A79"/>
    <w:rsid w:val="000A11D6"/>
    <w:rsid w:val="000A3EA0"/>
    <w:rsid w:val="000A7935"/>
    <w:rsid w:val="000C0754"/>
    <w:rsid w:val="000C0ADA"/>
    <w:rsid w:val="000C3E59"/>
    <w:rsid w:val="000C6963"/>
    <w:rsid w:val="000C6A89"/>
    <w:rsid w:val="000D0298"/>
    <w:rsid w:val="000D6749"/>
    <w:rsid w:val="00136C08"/>
    <w:rsid w:val="00144A65"/>
    <w:rsid w:val="00145719"/>
    <w:rsid w:val="00151896"/>
    <w:rsid w:val="00157083"/>
    <w:rsid w:val="001A177A"/>
    <w:rsid w:val="001A52F8"/>
    <w:rsid w:val="001B7524"/>
    <w:rsid w:val="001C4C50"/>
    <w:rsid w:val="001D4CEB"/>
    <w:rsid w:val="00202A50"/>
    <w:rsid w:val="0020776D"/>
    <w:rsid w:val="00226BB5"/>
    <w:rsid w:val="00241EE4"/>
    <w:rsid w:val="00266960"/>
    <w:rsid w:val="00285BA0"/>
    <w:rsid w:val="0028788B"/>
    <w:rsid w:val="00292F46"/>
    <w:rsid w:val="002A3FF6"/>
    <w:rsid w:val="002B2BF1"/>
    <w:rsid w:val="002B324F"/>
    <w:rsid w:val="002B41BD"/>
    <w:rsid w:val="002C3445"/>
    <w:rsid w:val="002D2BA7"/>
    <w:rsid w:val="002E0C07"/>
    <w:rsid w:val="002E2B0B"/>
    <w:rsid w:val="002F766B"/>
    <w:rsid w:val="00312B23"/>
    <w:rsid w:val="00316C99"/>
    <w:rsid w:val="00320A08"/>
    <w:rsid w:val="00331A55"/>
    <w:rsid w:val="00353B32"/>
    <w:rsid w:val="00357438"/>
    <w:rsid w:val="00362417"/>
    <w:rsid w:val="0037160E"/>
    <w:rsid w:val="00373C91"/>
    <w:rsid w:val="0037701F"/>
    <w:rsid w:val="00390725"/>
    <w:rsid w:val="003C37DD"/>
    <w:rsid w:val="003D04C0"/>
    <w:rsid w:val="003D0DB0"/>
    <w:rsid w:val="003E2AEA"/>
    <w:rsid w:val="003E6025"/>
    <w:rsid w:val="003E6127"/>
    <w:rsid w:val="003F550B"/>
    <w:rsid w:val="00407521"/>
    <w:rsid w:val="00412760"/>
    <w:rsid w:val="0041358F"/>
    <w:rsid w:val="00426907"/>
    <w:rsid w:val="0044220C"/>
    <w:rsid w:val="0046537C"/>
    <w:rsid w:val="00485164"/>
    <w:rsid w:val="00491706"/>
    <w:rsid w:val="004A0A86"/>
    <w:rsid w:val="004C0F7C"/>
    <w:rsid w:val="004C3292"/>
    <w:rsid w:val="004E1931"/>
    <w:rsid w:val="004F2B4E"/>
    <w:rsid w:val="004F3953"/>
    <w:rsid w:val="005201E0"/>
    <w:rsid w:val="00526085"/>
    <w:rsid w:val="00537873"/>
    <w:rsid w:val="005435FC"/>
    <w:rsid w:val="005547A4"/>
    <w:rsid w:val="005707D1"/>
    <w:rsid w:val="00582E7C"/>
    <w:rsid w:val="0058489A"/>
    <w:rsid w:val="005A05AC"/>
    <w:rsid w:val="005A4012"/>
    <w:rsid w:val="005A6E5B"/>
    <w:rsid w:val="005B2B0E"/>
    <w:rsid w:val="005E1979"/>
    <w:rsid w:val="005E6281"/>
    <w:rsid w:val="00600FDC"/>
    <w:rsid w:val="0060570E"/>
    <w:rsid w:val="00610B58"/>
    <w:rsid w:val="00625002"/>
    <w:rsid w:val="00633852"/>
    <w:rsid w:val="00634836"/>
    <w:rsid w:val="00636C76"/>
    <w:rsid w:val="00651BC0"/>
    <w:rsid w:val="0067405B"/>
    <w:rsid w:val="006753A1"/>
    <w:rsid w:val="00687B12"/>
    <w:rsid w:val="00696E56"/>
    <w:rsid w:val="006B7B5D"/>
    <w:rsid w:val="006C4DC5"/>
    <w:rsid w:val="006C7074"/>
    <w:rsid w:val="006E2BAC"/>
    <w:rsid w:val="007110C7"/>
    <w:rsid w:val="00736714"/>
    <w:rsid w:val="00740EDE"/>
    <w:rsid w:val="007518D4"/>
    <w:rsid w:val="00771A68"/>
    <w:rsid w:val="00774AF7"/>
    <w:rsid w:val="00794C32"/>
    <w:rsid w:val="00797CDE"/>
    <w:rsid w:val="007A1795"/>
    <w:rsid w:val="007C10D7"/>
    <w:rsid w:val="007D3C54"/>
    <w:rsid w:val="007E0D41"/>
    <w:rsid w:val="007F17FA"/>
    <w:rsid w:val="00803E7B"/>
    <w:rsid w:val="00814C2F"/>
    <w:rsid w:val="00817A98"/>
    <w:rsid w:val="00832711"/>
    <w:rsid w:val="00835758"/>
    <w:rsid w:val="00865159"/>
    <w:rsid w:val="008667EE"/>
    <w:rsid w:val="00872696"/>
    <w:rsid w:val="00891591"/>
    <w:rsid w:val="00897CE6"/>
    <w:rsid w:val="008B199D"/>
    <w:rsid w:val="008B7D6C"/>
    <w:rsid w:val="008C0C0D"/>
    <w:rsid w:val="008C1CE5"/>
    <w:rsid w:val="008D2A75"/>
    <w:rsid w:val="008D7F14"/>
    <w:rsid w:val="008F14AE"/>
    <w:rsid w:val="008F60D8"/>
    <w:rsid w:val="00912120"/>
    <w:rsid w:val="00914189"/>
    <w:rsid w:val="009373C9"/>
    <w:rsid w:val="00955811"/>
    <w:rsid w:val="00955A59"/>
    <w:rsid w:val="00961447"/>
    <w:rsid w:val="00966728"/>
    <w:rsid w:val="00995063"/>
    <w:rsid w:val="009A77B4"/>
    <w:rsid w:val="009B7565"/>
    <w:rsid w:val="009C35F1"/>
    <w:rsid w:val="009C5CC5"/>
    <w:rsid w:val="009D2225"/>
    <w:rsid w:val="00A020D9"/>
    <w:rsid w:val="00A05320"/>
    <w:rsid w:val="00A23EB3"/>
    <w:rsid w:val="00A24661"/>
    <w:rsid w:val="00A321FA"/>
    <w:rsid w:val="00A33ABB"/>
    <w:rsid w:val="00A3426A"/>
    <w:rsid w:val="00A36089"/>
    <w:rsid w:val="00A44959"/>
    <w:rsid w:val="00A63B0D"/>
    <w:rsid w:val="00A6483C"/>
    <w:rsid w:val="00A70FC1"/>
    <w:rsid w:val="00AA623D"/>
    <w:rsid w:val="00AB0E80"/>
    <w:rsid w:val="00AC1BAD"/>
    <w:rsid w:val="00AC2054"/>
    <w:rsid w:val="00AC2DB3"/>
    <w:rsid w:val="00AD186B"/>
    <w:rsid w:val="00AE24C2"/>
    <w:rsid w:val="00AE4B4B"/>
    <w:rsid w:val="00AF16BA"/>
    <w:rsid w:val="00AF3B3D"/>
    <w:rsid w:val="00AF508D"/>
    <w:rsid w:val="00B44D2D"/>
    <w:rsid w:val="00B5005E"/>
    <w:rsid w:val="00B50B1A"/>
    <w:rsid w:val="00B551F9"/>
    <w:rsid w:val="00B60295"/>
    <w:rsid w:val="00B72595"/>
    <w:rsid w:val="00BC285A"/>
    <w:rsid w:val="00BC5791"/>
    <w:rsid w:val="00BD4AC7"/>
    <w:rsid w:val="00BF724C"/>
    <w:rsid w:val="00C062D4"/>
    <w:rsid w:val="00C238BA"/>
    <w:rsid w:val="00C23C70"/>
    <w:rsid w:val="00C350AF"/>
    <w:rsid w:val="00C53BB3"/>
    <w:rsid w:val="00C91AE3"/>
    <w:rsid w:val="00C93D87"/>
    <w:rsid w:val="00CD2FEC"/>
    <w:rsid w:val="00CE07BF"/>
    <w:rsid w:val="00CE6C74"/>
    <w:rsid w:val="00CF08E4"/>
    <w:rsid w:val="00CF151F"/>
    <w:rsid w:val="00D056E5"/>
    <w:rsid w:val="00D10566"/>
    <w:rsid w:val="00D10BD4"/>
    <w:rsid w:val="00D13BEF"/>
    <w:rsid w:val="00D143CD"/>
    <w:rsid w:val="00D15B59"/>
    <w:rsid w:val="00D225F1"/>
    <w:rsid w:val="00D26B48"/>
    <w:rsid w:val="00D32EFD"/>
    <w:rsid w:val="00D33C5D"/>
    <w:rsid w:val="00D52288"/>
    <w:rsid w:val="00D771B4"/>
    <w:rsid w:val="00DA434A"/>
    <w:rsid w:val="00DA5C51"/>
    <w:rsid w:val="00DD13BF"/>
    <w:rsid w:val="00DE2AF8"/>
    <w:rsid w:val="00E01F18"/>
    <w:rsid w:val="00E029A2"/>
    <w:rsid w:val="00E11FAE"/>
    <w:rsid w:val="00E13AC8"/>
    <w:rsid w:val="00E24154"/>
    <w:rsid w:val="00E341C6"/>
    <w:rsid w:val="00E55439"/>
    <w:rsid w:val="00E5691B"/>
    <w:rsid w:val="00E672FE"/>
    <w:rsid w:val="00E721D4"/>
    <w:rsid w:val="00E75A71"/>
    <w:rsid w:val="00E83126"/>
    <w:rsid w:val="00EB1F9A"/>
    <w:rsid w:val="00ED2AB6"/>
    <w:rsid w:val="00EE1DE5"/>
    <w:rsid w:val="00EE1FEC"/>
    <w:rsid w:val="00EE2FE2"/>
    <w:rsid w:val="00F301EE"/>
    <w:rsid w:val="00F50414"/>
    <w:rsid w:val="00F73A7A"/>
    <w:rsid w:val="00F747AE"/>
    <w:rsid w:val="00FA1AA6"/>
    <w:rsid w:val="00FA5B83"/>
    <w:rsid w:val="00FB5D36"/>
    <w:rsid w:val="00FC4CA6"/>
    <w:rsid w:val="00FC66C3"/>
    <w:rsid w:val="00FF1B43"/>
    <w:rsid w:val="00FF40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93D87"/>
    <w:pPr>
      <w:keepNext/>
      <w:keepLines/>
      <w:widowControl w:val="0"/>
      <w:numPr>
        <w:numId w:val="35"/>
      </w:numPr>
      <w:tabs>
        <w:tab w:val="left" w:pos="284"/>
        <w:tab w:val="left" w:pos="360"/>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C66C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0500146">
      <w:bodyDiv w:val="1"/>
      <w:marLeft w:val="0"/>
      <w:marRight w:val="0"/>
      <w:marTop w:val="0"/>
      <w:marBottom w:val="0"/>
      <w:divBdr>
        <w:top w:val="none" w:sz="0" w:space="0" w:color="auto"/>
        <w:left w:val="none" w:sz="0" w:space="0" w:color="auto"/>
        <w:bottom w:val="none" w:sz="0" w:space="0" w:color="auto"/>
        <w:right w:val="none" w:sz="0" w:space="0" w:color="auto"/>
      </w:divBdr>
    </w:div>
    <w:div w:id="942567735">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gora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DB04-A5C7-4235-A3B1-4D2CA94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Sanja</cp:lastModifiedBy>
  <cp:revision>14</cp:revision>
  <cp:lastPrinted>2019-01-25T13:35:00Z</cp:lastPrinted>
  <dcterms:created xsi:type="dcterms:W3CDTF">2019-03-20T11:47:00Z</dcterms:created>
  <dcterms:modified xsi:type="dcterms:W3CDTF">2020-03-10T07:44:00Z</dcterms:modified>
</cp:coreProperties>
</file>