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4FCF909C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 xml:space="preserve">I Z J A V </w:t>
      </w:r>
      <w:r w:rsidR="00C964E8">
        <w:rPr>
          <w:rFonts w:ascii="Cambria" w:hAnsi="Cambria"/>
          <w:b/>
          <w:sz w:val="32"/>
          <w:szCs w:val="32"/>
          <w:lang w:val="hr-HR"/>
        </w:rPr>
        <w:t>A</w:t>
      </w:r>
    </w:p>
    <w:p w14:paraId="2BF1E337" w14:textId="317ABE41" w:rsidR="00623ED1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4CE18314" w14:textId="77777777" w:rsidR="00C964E8" w:rsidRPr="006F41DB" w:rsidRDefault="00C964E8" w:rsidP="00623ED1">
      <w:pPr>
        <w:rPr>
          <w:rFonts w:ascii="Cambria" w:hAnsi="Cambria"/>
          <w:sz w:val="24"/>
          <w:szCs w:val="24"/>
          <w:lang w:val="hr-HR"/>
        </w:rPr>
      </w:pPr>
    </w:p>
    <w:p w14:paraId="79A68BE5" w14:textId="5B08D28C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>_________________</w:t>
      </w:r>
      <w:r w:rsidR="00C964E8">
        <w:rPr>
          <w:rFonts w:ascii="Cambria" w:hAnsi="Cambria"/>
          <w:sz w:val="24"/>
          <w:szCs w:val="24"/>
          <w:lang w:val="hr-HR"/>
        </w:rPr>
        <w:t>___</w:t>
      </w:r>
      <w:r w:rsidR="00623ED1" w:rsidRPr="006F41DB">
        <w:rPr>
          <w:rFonts w:ascii="Cambria" w:hAnsi="Cambria"/>
          <w:sz w:val="24"/>
          <w:szCs w:val="24"/>
          <w:lang w:val="hr-HR"/>
        </w:rPr>
        <w:t>______________</w:t>
      </w:r>
      <w:r w:rsidR="00C964E8">
        <w:rPr>
          <w:rFonts w:ascii="Cambria" w:hAnsi="Cambria"/>
          <w:sz w:val="24"/>
          <w:szCs w:val="24"/>
          <w:lang w:val="hr-HR"/>
        </w:rPr>
        <w:t xml:space="preserve">    </w:t>
      </w:r>
      <w:r w:rsidR="00623ED1" w:rsidRPr="006F41DB">
        <w:rPr>
          <w:rFonts w:ascii="Cambria" w:hAnsi="Cambria"/>
          <w:sz w:val="24"/>
          <w:szCs w:val="24"/>
          <w:lang w:val="hr-HR"/>
        </w:rPr>
        <w:t>______________________________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8C1A7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(Ime, prezime</w:t>
      </w:r>
      <w:r w:rsid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)                                                                      (OIB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53C812B9" w14:textId="1C5CC1F0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da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C964E8">
        <w:rPr>
          <w:rFonts w:asciiTheme="majorHAnsi" w:hAnsiTheme="majorHAnsi"/>
          <w:sz w:val="24"/>
          <w:szCs w:val="24"/>
          <w:lang w:val="hr-HR"/>
        </w:rPr>
        <w:t>Natječaj</w:t>
      </w:r>
      <w:r w:rsidR="008C1A71">
        <w:rPr>
          <w:rFonts w:asciiTheme="majorHAnsi" w:hAnsiTheme="majorHAnsi"/>
          <w:sz w:val="24"/>
          <w:szCs w:val="24"/>
          <w:lang w:val="hr-HR"/>
        </w:rPr>
        <w:t>a,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B745D1">
        <w:rPr>
          <w:rFonts w:asciiTheme="majorHAnsi" w:hAnsiTheme="majorHAnsi"/>
          <w:sz w:val="24"/>
          <w:szCs w:val="24"/>
          <w:lang w:val="hr-HR"/>
        </w:rPr>
        <w:t xml:space="preserve">natječaja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</w:t>
      </w:r>
      <w:r w:rsidR="00C964E8">
        <w:rPr>
          <w:rFonts w:ascii="Cambria" w:hAnsi="Cambria"/>
          <w:color w:val="000000"/>
          <w:sz w:val="24"/>
          <w:szCs w:val="24"/>
          <w:lang w:val="hr-HR" w:eastAsia="hr-HR" w:bidi="hr-HR"/>
        </w:rPr>
        <w:t>ne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edinstveni upravni odjel Grada Vrgorca</w:t>
      </w:r>
      <w:r w:rsidR="00C964E8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 na radno mjesto – Administrativni tajnik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4997DE3E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sz w:val="20"/>
          <w:szCs w:val="20"/>
          <w:lang w:val="hr-HR"/>
        </w:rPr>
      </w:pPr>
      <w:r w:rsidRP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(mjesto i datum)</w:t>
      </w:r>
    </w:p>
    <w:p w14:paraId="6235DA18" w14:textId="77777777" w:rsidR="006F41DB" w:rsidRPr="00C964E8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0"/>
          <w:szCs w:val="20"/>
          <w:lang w:val="hr-HR"/>
        </w:rPr>
      </w:pPr>
    </w:p>
    <w:p w14:paraId="46FCC84C" w14:textId="77777777" w:rsidR="006F41DB" w:rsidRPr="00C964E8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0"/>
          <w:szCs w:val="20"/>
          <w:lang w:val="hr-HR"/>
        </w:rPr>
      </w:pPr>
    </w:p>
    <w:p w14:paraId="2293A200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sz w:val="20"/>
          <w:szCs w:val="20"/>
          <w:lang w:val="hr-HR"/>
        </w:rPr>
      </w:pPr>
      <w:r w:rsidRP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_______________________________</w:t>
      </w:r>
    </w:p>
    <w:p w14:paraId="14BA9B1E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val="hr-HR" w:eastAsia="hr-HR" w:bidi="hr-HR"/>
        </w:rPr>
      </w:pPr>
      <w:r w:rsidRP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(čitko ime i prezime)</w:t>
      </w:r>
    </w:p>
    <w:p w14:paraId="55DD7B74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val="hr-HR" w:eastAsia="hr-HR" w:bidi="hr-HR"/>
        </w:rPr>
      </w:pPr>
    </w:p>
    <w:p w14:paraId="2CD5FBC4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val="hr-HR" w:eastAsia="hr-HR" w:bidi="hr-HR"/>
        </w:rPr>
      </w:pPr>
    </w:p>
    <w:p w14:paraId="282853E3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sz w:val="20"/>
          <w:szCs w:val="20"/>
          <w:lang w:val="hr-HR" w:eastAsia="hr-HR" w:bidi="hr-HR"/>
        </w:rPr>
      </w:pPr>
    </w:p>
    <w:p w14:paraId="2E270275" w14:textId="77777777" w:rsidR="006F41DB" w:rsidRPr="00C964E8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sz w:val="20"/>
          <w:szCs w:val="20"/>
          <w:lang w:val="hr-HR"/>
        </w:rPr>
      </w:pPr>
      <w:r w:rsidRP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_______________________________</w:t>
      </w:r>
    </w:p>
    <w:p w14:paraId="299617ED" w14:textId="708B77AB" w:rsidR="006F41DB" w:rsidRPr="00C964E8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sz w:val="20"/>
          <w:szCs w:val="20"/>
          <w:lang w:val="hr-HR"/>
        </w:rPr>
      </w:pPr>
      <w:r w:rsidRP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(</w:t>
      </w:r>
      <w:r w:rsid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v</w:t>
      </w:r>
      <w:r w:rsidRPr="00C964E8">
        <w:rPr>
          <w:rFonts w:ascii="Cambria" w:hAnsi="Cambria"/>
          <w:color w:val="000000"/>
          <w:sz w:val="20"/>
          <w:szCs w:val="2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96913" w14:textId="77777777" w:rsidR="00BA5050" w:rsidRDefault="00BA5050" w:rsidP="00C964E8">
      <w:pPr>
        <w:spacing w:after="0" w:line="240" w:lineRule="auto"/>
      </w:pPr>
      <w:r>
        <w:separator/>
      </w:r>
    </w:p>
  </w:endnote>
  <w:endnote w:type="continuationSeparator" w:id="0">
    <w:p w14:paraId="657BFCF9" w14:textId="77777777" w:rsidR="00BA5050" w:rsidRDefault="00BA5050" w:rsidP="00C9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4F4AA" w14:textId="77777777" w:rsidR="00BA5050" w:rsidRDefault="00BA5050" w:rsidP="00C964E8">
      <w:pPr>
        <w:spacing w:after="0" w:line="240" w:lineRule="auto"/>
      </w:pPr>
      <w:r>
        <w:separator/>
      </w:r>
    </w:p>
  </w:footnote>
  <w:footnote w:type="continuationSeparator" w:id="0">
    <w:p w14:paraId="5FC0478E" w14:textId="77777777" w:rsidR="00BA5050" w:rsidRDefault="00BA5050" w:rsidP="00C9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DA5A5" w14:textId="77777777" w:rsidR="00C964E8" w:rsidRDefault="00C964E8" w:rsidP="00C964E8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 xml:space="preserve">Natječaj za prijem u službu na neodređeno vrijeme </w:t>
    </w:r>
  </w:p>
  <w:p w14:paraId="4F88A66D" w14:textId="77777777" w:rsidR="00C964E8" w:rsidRDefault="00C964E8" w:rsidP="00C964E8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Administrativni tajnik</w:t>
    </w:r>
  </w:p>
  <w:p w14:paraId="48657B43" w14:textId="77777777" w:rsidR="00C964E8" w:rsidRDefault="00C964E8" w:rsidP="00C964E8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t>prosinac 2020.</w:t>
    </w:r>
    <w:r>
      <w:rPr>
        <w:rStyle w:val="bold1"/>
        <w:rFonts w:ascii="Cambria" w:hAnsi="Cambria" w:cs="Arial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4194F340" w14:textId="366F616F" w:rsidR="00C964E8" w:rsidRDefault="00C964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587D33"/>
    <w:rsid w:val="00623ED1"/>
    <w:rsid w:val="006F41DB"/>
    <w:rsid w:val="00835F09"/>
    <w:rsid w:val="008C1A71"/>
    <w:rsid w:val="00B745D1"/>
    <w:rsid w:val="00BA5050"/>
    <w:rsid w:val="00C440E3"/>
    <w:rsid w:val="00C964E8"/>
    <w:rsid w:val="00D1017F"/>
    <w:rsid w:val="00E44C9B"/>
    <w:rsid w:val="00E800BE"/>
    <w:rsid w:val="00E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C9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4E8"/>
  </w:style>
  <w:style w:type="paragraph" w:styleId="Podnoje">
    <w:name w:val="footer"/>
    <w:basedOn w:val="Normal"/>
    <w:link w:val="PodnojeChar"/>
    <w:uiPriority w:val="99"/>
    <w:unhideWhenUsed/>
    <w:rsid w:val="00C9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4E8"/>
  </w:style>
  <w:style w:type="paragraph" w:customStyle="1" w:styleId="natjecaj">
    <w:name w:val="natjecaj"/>
    <w:basedOn w:val="Normal"/>
    <w:rsid w:val="00C9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C96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14</cp:revision>
  <dcterms:created xsi:type="dcterms:W3CDTF">2019-05-07T07:58:00Z</dcterms:created>
  <dcterms:modified xsi:type="dcterms:W3CDTF">2020-12-18T09:19:00Z</dcterms:modified>
</cp:coreProperties>
</file>