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4A608" w14:textId="0B881864" w:rsidR="009A6423" w:rsidRDefault="009A6423" w:rsidP="009A6423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  <w:r>
        <w:rPr>
          <w:rFonts w:eastAsia="Times New Roman"/>
          <w:noProof/>
          <w:sz w:val="24"/>
          <w:szCs w:val="24"/>
          <w:lang w:eastAsia="hr-HR"/>
        </w:rPr>
        <w:t xml:space="preserve">                       </w:t>
      </w:r>
      <w:r w:rsidRPr="005F72A2">
        <w:rPr>
          <w:rFonts w:eastAsia="Times New Roman"/>
          <w:noProof/>
          <w:sz w:val="24"/>
          <w:szCs w:val="24"/>
          <w:lang w:eastAsia="hr-HR"/>
        </w:rPr>
        <w:drawing>
          <wp:inline distT="0" distB="0" distL="0" distR="0" wp14:anchorId="6B96D775" wp14:editId="082B988D">
            <wp:extent cx="469265" cy="55689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24491" w14:textId="77777777" w:rsidR="009A6423" w:rsidRDefault="009A6423" w:rsidP="009A6423">
      <w:pPr>
        <w:spacing w:after="0" w:line="240" w:lineRule="auto"/>
        <w:rPr>
          <w:rFonts w:eastAsia="Times New Roman"/>
          <w:b/>
          <w:bCs/>
          <w:noProof/>
          <w:sz w:val="24"/>
          <w:szCs w:val="24"/>
        </w:rPr>
      </w:pPr>
    </w:p>
    <w:p w14:paraId="353D4957" w14:textId="77777777" w:rsidR="009A6423" w:rsidRPr="005F72A2" w:rsidRDefault="009A6423" w:rsidP="009A6423">
      <w:pPr>
        <w:spacing w:after="0" w:line="240" w:lineRule="auto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b/>
          <w:bCs/>
          <w:noProof/>
          <w:sz w:val="24"/>
          <w:szCs w:val="24"/>
        </w:rPr>
        <w:t>R E P U B L I K A   H R V A T S K A</w:t>
      </w:r>
    </w:p>
    <w:p w14:paraId="0B336035" w14:textId="77777777" w:rsidR="009A6423" w:rsidRPr="005F72A2" w:rsidRDefault="009A6423" w:rsidP="009A6423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SPLITSKO-DALMATINSKA ŽUPANIJA</w:t>
      </w:r>
    </w:p>
    <w:p w14:paraId="4CFE7D50" w14:textId="77777777" w:rsidR="009A6423" w:rsidRPr="005F72A2" w:rsidRDefault="009A6423" w:rsidP="009A6423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G R A D   V R G O R A C</w:t>
      </w:r>
    </w:p>
    <w:p w14:paraId="5A1A3868" w14:textId="77777777" w:rsidR="009A6423" w:rsidRPr="005F72A2" w:rsidRDefault="009A6423" w:rsidP="009A6423">
      <w:pPr>
        <w:spacing w:after="0" w:line="240" w:lineRule="auto"/>
        <w:ind w:left="-5670"/>
        <w:jc w:val="center"/>
        <w:rPr>
          <w:rFonts w:eastAsia="Times New Roman"/>
          <w:noProof/>
          <w:sz w:val="24"/>
          <w:szCs w:val="24"/>
        </w:rPr>
      </w:pPr>
      <w:r w:rsidRPr="005F72A2">
        <w:rPr>
          <w:rFonts w:eastAsia="Times New Roman"/>
          <w:noProof/>
          <w:sz w:val="24"/>
          <w:szCs w:val="24"/>
        </w:rPr>
        <w:t>Jedinstveni upravni odjel Grada Vrgorca</w:t>
      </w:r>
    </w:p>
    <w:p w14:paraId="3AF2DF86" w14:textId="77777777" w:rsidR="009A6423" w:rsidRPr="005F72A2" w:rsidRDefault="009A6423" w:rsidP="009A6423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1275E72F" w14:textId="77777777" w:rsidR="009A6423" w:rsidRPr="005F72A2" w:rsidRDefault="009A6423" w:rsidP="009A6423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KLASA: 320-01/21-02</w:t>
      </w:r>
      <w:r w:rsidRPr="005F72A2">
        <w:rPr>
          <w:rFonts w:eastAsia="Times New Roman"/>
          <w:bCs/>
          <w:noProof/>
          <w:sz w:val="24"/>
          <w:szCs w:val="24"/>
        </w:rPr>
        <w:t>/</w:t>
      </w:r>
      <w:r>
        <w:rPr>
          <w:rFonts w:eastAsia="Times New Roman"/>
          <w:bCs/>
          <w:noProof/>
          <w:sz w:val="24"/>
          <w:szCs w:val="24"/>
        </w:rPr>
        <w:t>07</w:t>
      </w:r>
      <w:r w:rsidRPr="005F72A2">
        <w:rPr>
          <w:rFonts w:eastAsia="Times New Roman"/>
          <w:bCs/>
          <w:noProof/>
          <w:sz w:val="24"/>
          <w:szCs w:val="24"/>
        </w:rPr>
        <w:tab/>
      </w:r>
      <w:r w:rsidRPr="005F72A2">
        <w:rPr>
          <w:rFonts w:eastAsia="Times New Roman"/>
          <w:bCs/>
          <w:noProof/>
          <w:sz w:val="24"/>
          <w:szCs w:val="24"/>
        </w:rPr>
        <w:tab/>
      </w:r>
    </w:p>
    <w:p w14:paraId="50329ED6" w14:textId="77777777" w:rsidR="009A6423" w:rsidRPr="005F72A2" w:rsidRDefault="009A6423" w:rsidP="009A6423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>
        <w:rPr>
          <w:rFonts w:eastAsia="Times New Roman"/>
          <w:bCs/>
          <w:noProof/>
          <w:sz w:val="24"/>
          <w:szCs w:val="24"/>
        </w:rPr>
        <w:t>URBROJ: 2195/01-08-04/17-21</w:t>
      </w:r>
      <w:r w:rsidRPr="005F72A2">
        <w:rPr>
          <w:rFonts w:eastAsia="Times New Roman"/>
          <w:bCs/>
          <w:noProof/>
          <w:sz w:val="24"/>
          <w:szCs w:val="24"/>
        </w:rPr>
        <w:t>-</w:t>
      </w:r>
      <w:r>
        <w:rPr>
          <w:rFonts w:eastAsia="Times New Roman"/>
          <w:bCs/>
          <w:noProof/>
          <w:sz w:val="24"/>
          <w:szCs w:val="24"/>
        </w:rPr>
        <w:t>1</w:t>
      </w:r>
    </w:p>
    <w:p w14:paraId="41044A63" w14:textId="77777777" w:rsidR="009A6423" w:rsidRPr="005F72A2" w:rsidRDefault="009A6423" w:rsidP="009A6423">
      <w:pPr>
        <w:keepNext/>
        <w:spacing w:after="0" w:line="240" w:lineRule="auto"/>
        <w:outlineLvl w:val="0"/>
        <w:rPr>
          <w:rFonts w:eastAsia="Times New Roman"/>
          <w:bCs/>
          <w:noProof/>
          <w:sz w:val="24"/>
          <w:szCs w:val="24"/>
        </w:rPr>
      </w:pPr>
      <w:r w:rsidRPr="005F72A2">
        <w:rPr>
          <w:rFonts w:eastAsia="Times New Roman"/>
          <w:bCs/>
          <w:noProof/>
          <w:sz w:val="24"/>
          <w:szCs w:val="24"/>
        </w:rPr>
        <w:t xml:space="preserve">Vrgorac, </w:t>
      </w:r>
      <w:r>
        <w:rPr>
          <w:sz w:val="24"/>
          <w:szCs w:val="24"/>
        </w:rPr>
        <w:t xml:space="preserve">13. </w:t>
      </w:r>
      <w:r w:rsidRPr="005F72A2">
        <w:rPr>
          <w:sz w:val="24"/>
          <w:szCs w:val="24"/>
        </w:rPr>
        <w:t>siječnja  2021. god.</w:t>
      </w:r>
    </w:p>
    <w:p w14:paraId="5CA69F37" w14:textId="77777777" w:rsidR="009A6423" w:rsidRPr="005F72A2" w:rsidRDefault="009A6423" w:rsidP="009A6423">
      <w:pPr>
        <w:spacing w:after="0" w:line="240" w:lineRule="auto"/>
        <w:jc w:val="both"/>
        <w:rPr>
          <w:rFonts w:eastAsia="Times New Roman"/>
          <w:noProof/>
          <w:sz w:val="24"/>
          <w:szCs w:val="24"/>
        </w:rPr>
      </w:pPr>
    </w:p>
    <w:p w14:paraId="7F36E65B" w14:textId="77777777" w:rsidR="009A6423" w:rsidRPr="005F72A2" w:rsidRDefault="009A6423" w:rsidP="009A6423">
      <w:pPr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GRAD VRGORAC, Jedinstveni  Upravni odjel, temeljem odredbi članka 10. Programa potpora u poljoprivredi na području Grada Vrgorca  za razdoblje 2021. - 2023. godine („Vjesnik“ – službeno glasilo Grada Vrgorca </w:t>
      </w:r>
      <w:r w:rsidRPr="00AB0482">
        <w:rPr>
          <w:sz w:val="24"/>
          <w:szCs w:val="24"/>
        </w:rPr>
        <w:t>broj 40/20</w:t>
      </w:r>
      <w:r w:rsidRPr="005F72A2">
        <w:rPr>
          <w:sz w:val="24"/>
          <w:szCs w:val="24"/>
        </w:rPr>
        <w:t>)   objavljuje</w:t>
      </w:r>
    </w:p>
    <w:p w14:paraId="7830280B" w14:textId="77777777" w:rsidR="009A6423" w:rsidRPr="005F72A2" w:rsidRDefault="009A6423" w:rsidP="009A6423">
      <w:pPr>
        <w:spacing w:after="0" w:line="240" w:lineRule="auto"/>
        <w:rPr>
          <w:sz w:val="24"/>
          <w:szCs w:val="24"/>
        </w:rPr>
      </w:pPr>
    </w:p>
    <w:p w14:paraId="6A7D18EB" w14:textId="77777777" w:rsidR="009A6423" w:rsidRPr="005F72A2" w:rsidRDefault="009A6423" w:rsidP="009A6423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JAVNI POZIV</w:t>
      </w:r>
    </w:p>
    <w:p w14:paraId="5C31D100" w14:textId="77777777" w:rsidR="009A6423" w:rsidRPr="005F72A2" w:rsidRDefault="009A6423" w:rsidP="009A6423">
      <w:pPr>
        <w:pStyle w:val="Bezproreda"/>
        <w:jc w:val="center"/>
        <w:rPr>
          <w:rFonts w:eastAsia="Times New Roman"/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za podnošenje zahtjeva za potpore </w:t>
      </w:r>
      <w:r w:rsidRPr="005F72A2">
        <w:rPr>
          <w:rFonts w:eastAsia="Times New Roman"/>
          <w:b/>
          <w:sz w:val="24"/>
          <w:szCs w:val="24"/>
        </w:rPr>
        <w:t>iz</w:t>
      </w:r>
    </w:p>
    <w:p w14:paraId="7E2BE0D6" w14:textId="77777777" w:rsidR="009A6423" w:rsidRPr="005F72A2" w:rsidRDefault="009A6423" w:rsidP="009A6423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Mjere 7. Potpora ulaganju u povrtlarsku  proizvodnju, sadnju</w:t>
      </w:r>
    </w:p>
    <w:p w14:paraId="745D6AE6" w14:textId="77777777" w:rsidR="009A6423" w:rsidRPr="005F72A2" w:rsidRDefault="009A6423" w:rsidP="009A6423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jagoda te podizanje  novih  višegodišnjih  nasada </w:t>
      </w:r>
    </w:p>
    <w:p w14:paraId="3EDAEED1" w14:textId="77777777" w:rsidR="009A6423" w:rsidRPr="005F72A2" w:rsidRDefault="009A6423" w:rsidP="009A6423">
      <w:pPr>
        <w:pStyle w:val="Bezproreda"/>
        <w:jc w:val="center"/>
        <w:rPr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iz</w:t>
      </w:r>
      <w:r w:rsidRPr="005F72A2">
        <w:rPr>
          <w:rFonts w:eastAsia="Times New Roman"/>
          <w:b/>
          <w:i/>
          <w:sz w:val="24"/>
          <w:szCs w:val="24"/>
        </w:rPr>
        <w:t xml:space="preserve"> </w:t>
      </w:r>
      <w:r w:rsidRPr="005F72A2">
        <w:rPr>
          <w:b/>
          <w:sz w:val="24"/>
          <w:szCs w:val="24"/>
        </w:rPr>
        <w:t>Programa potpora u poljoprivredi na području Grada Vrgorca</w:t>
      </w:r>
    </w:p>
    <w:p w14:paraId="7008AC1A" w14:textId="77777777" w:rsidR="009A6423" w:rsidRPr="005F72A2" w:rsidRDefault="009A6423" w:rsidP="009A6423">
      <w:pPr>
        <w:pStyle w:val="Bezproreda"/>
        <w:jc w:val="center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za razdoblje 2021. - 2023. godine</w:t>
      </w:r>
    </w:p>
    <w:p w14:paraId="17BF5C08" w14:textId="77777777" w:rsidR="009A6423" w:rsidRPr="005F72A2" w:rsidRDefault="009A6423" w:rsidP="009A6423">
      <w:pPr>
        <w:spacing w:after="0" w:line="240" w:lineRule="auto"/>
        <w:rPr>
          <w:b/>
          <w:sz w:val="24"/>
          <w:szCs w:val="24"/>
        </w:rPr>
      </w:pPr>
    </w:p>
    <w:p w14:paraId="233A58AE" w14:textId="77777777" w:rsidR="009A6423" w:rsidRPr="005F72A2" w:rsidRDefault="009A6423" w:rsidP="009A6423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1068C06A" w14:textId="77777777" w:rsidR="009A6423" w:rsidRPr="005F72A2" w:rsidRDefault="009A6423" w:rsidP="009A6423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1DAA54A3" w14:textId="77777777" w:rsidR="009A6423" w:rsidRPr="005F72A2" w:rsidRDefault="009A6423" w:rsidP="009A6423">
      <w:pPr>
        <w:numPr>
          <w:ilvl w:val="0"/>
          <w:numId w:val="7"/>
        </w:numPr>
        <w:tabs>
          <w:tab w:val="left" w:pos="724"/>
        </w:tabs>
        <w:spacing w:after="0" w:line="0" w:lineRule="atLeast"/>
        <w:jc w:val="both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>Predmet Javnog poziva</w:t>
      </w:r>
    </w:p>
    <w:p w14:paraId="2A7DB88C" w14:textId="77777777" w:rsidR="009A6423" w:rsidRPr="005F72A2" w:rsidRDefault="009A6423" w:rsidP="009A6423">
      <w:pPr>
        <w:spacing w:line="275" w:lineRule="exact"/>
        <w:rPr>
          <w:rFonts w:eastAsia="Times New Roman"/>
          <w:sz w:val="24"/>
          <w:szCs w:val="24"/>
        </w:rPr>
      </w:pPr>
    </w:p>
    <w:p w14:paraId="341DA9B4" w14:textId="77777777" w:rsidR="009A6423" w:rsidRDefault="009A6423" w:rsidP="009A6423">
      <w:pPr>
        <w:spacing w:line="250" w:lineRule="auto"/>
        <w:ind w:left="4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Predmet ovog Javnog poziva je prikupljanje zahtjeva za dodjelu bespovratne potpore iz Programa potpore poljoprivredi i ruralnom razvoju na području Grada Vrgorca  za  Mjeru 7. </w:t>
      </w:r>
      <w:r>
        <w:rPr>
          <w:rFonts w:eastAsia="Times New Roman"/>
          <w:sz w:val="24"/>
          <w:szCs w:val="24"/>
        </w:rPr>
        <w:t xml:space="preserve">Potpora  ulaganju u povrtlarsku proizvodnju, sadnju jagoda te podizanje novih višegodišnjih nasada. </w:t>
      </w:r>
    </w:p>
    <w:p w14:paraId="710425DF" w14:textId="77777777" w:rsidR="009A6423" w:rsidRPr="005F72A2" w:rsidRDefault="009A6423" w:rsidP="009A6423">
      <w:pPr>
        <w:spacing w:line="250" w:lineRule="auto"/>
        <w:ind w:left="4"/>
        <w:jc w:val="both"/>
        <w:rPr>
          <w:rFonts w:eastAsia="Times New Roman"/>
          <w:i/>
          <w:sz w:val="24"/>
          <w:szCs w:val="24"/>
        </w:rPr>
      </w:pPr>
      <w:r w:rsidRPr="005F72A2">
        <w:rPr>
          <w:rFonts w:eastAsia="Times New Roman"/>
          <w:i/>
          <w:sz w:val="24"/>
          <w:szCs w:val="24"/>
        </w:rPr>
        <w:t xml:space="preserve">Potpora se dodjeljuje sukladno Uredbi Komisije (EZ) br. 1408/2013 od 18. prosinca 2013.i Uredbe Komisije (EU) 2019/316 od 21.veljače 2019. o primjeni članaka 107. i 108. Ugovora o funkcioniranju Europske unije na potpore de </w:t>
      </w:r>
      <w:proofErr w:type="spellStart"/>
      <w:r w:rsidRPr="005F72A2">
        <w:rPr>
          <w:rFonts w:eastAsia="Times New Roman"/>
          <w:i/>
          <w:sz w:val="24"/>
          <w:szCs w:val="24"/>
        </w:rPr>
        <w:t>minimis</w:t>
      </w:r>
      <w:proofErr w:type="spellEnd"/>
      <w:r w:rsidRPr="005F72A2">
        <w:rPr>
          <w:rFonts w:eastAsia="Times New Roman"/>
          <w:i/>
          <w:sz w:val="24"/>
          <w:szCs w:val="24"/>
        </w:rPr>
        <w:t xml:space="preserve"> u poljoprivrednom sektoru (SL L 352, 24. prosinca 2013.) </w:t>
      </w:r>
    </w:p>
    <w:p w14:paraId="472DC0CA" w14:textId="77777777" w:rsidR="009A6423" w:rsidRPr="005F72A2" w:rsidRDefault="009A6423" w:rsidP="009A6423">
      <w:pPr>
        <w:spacing w:after="0" w:line="240" w:lineRule="auto"/>
        <w:rPr>
          <w:rFonts w:eastAsia="Times New Roman"/>
          <w:noProof/>
          <w:sz w:val="24"/>
          <w:szCs w:val="24"/>
        </w:rPr>
      </w:pPr>
    </w:p>
    <w:p w14:paraId="4149EB10" w14:textId="77777777" w:rsidR="009A6423" w:rsidRPr="005F72A2" w:rsidRDefault="009A6423" w:rsidP="009A6423">
      <w:pPr>
        <w:numPr>
          <w:ilvl w:val="0"/>
          <w:numId w:val="7"/>
        </w:numPr>
        <w:ind w:left="1004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Prihvatljivi  korisnici potpore</w:t>
      </w:r>
    </w:p>
    <w:p w14:paraId="4BCB8AF2" w14:textId="77777777" w:rsidR="009A6423" w:rsidRPr="005F72A2" w:rsidRDefault="009A6423" w:rsidP="009A6423">
      <w:pPr>
        <w:spacing w:after="0" w:line="240" w:lineRule="auto"/>
        <w:ind w:firstLine="708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Prihvatljivi korisnici potpore su:</w:t>
      </w:r>
    </w:p>
    <w:p w14:paraId="5A9E405A" w14:textId="77777777" w:rsidR="009A6423" w:rsidRPr="005F72A2" w:rsidRDefault="009A6423" w:rsidP="009A64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poljoprivredni proizvođači upisani  u Upisnik  poljoprivrednih gospodarstava, </w:t>
      </w:r>
    </w:p>
    <w:p w14:paraId="04179FC1" w14:textId="77777777" w:rsidR="009A6423" w:rsidRPr="005F72A2" w:rsidRDefault="009A6423" w:rsidP="009A64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prebivalište odnosno sjedište  poljoprivrednog gospodarstva  na području Grada Vrgorca, </w:t>
      </w:r>
    </w:p>
    <w:p w14:paraId="19586789" w14:textId="77777777" w:rsidR="009A6423" w:rsidRPr="005F72A2" w:rsidRDefault="009A6423" w:rsidP="009A64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imaju ekonomsku  veličinu  poljoprivrednog gospodarstva  od 3.000 € do 8.000 €</w:t>
      </w:r>
    </w:p>
    <w:p w14:paraId="6F88C3FD" w14:textId="77777777" w:rsidR="009A6423" w:rsidRDefault="009A6423" w:rsidP="009A64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lastRenderedPageBreak/>
        <w:t>nemaju dugovanja (nositelj/članovi) po bilo kojoj osnovi prema Gradu Vrgorcu, gradskom trgovačkom društvu Komunalno d.o.o. i gradskom trgovačkom društvu Gradska čistoća i usluge d.o.o. na dan podnošenja zahtjeva</w:t>
      </w:r>
    </w:p>
    <w:p w14:paraId="6CD3BD37" w14:textId="77777777" w:rsidR="009A6423" w:rsidRDefault="009A6423" w:rsidP="009A6423">
      <w:pPr>
        <w:spacing w:after="0" w:line="240" w:lineRule="auto"/>
        <w:jc w:val="both"/>
        <w:rPr>
          <w:sz w:val="24"/>
          <w:szCs w:val="24"/>
        </w:rPr>
      </w:pPr>
    </w:p>
    <w:p w14:paraId="120ECE03" w14:textId="77777777" w:rsidR="009A6423" w:rsidRDefault="009A6423" w:rsidP="009A6423">
      <w:pPr>
        <w:spacing w:after="0" w:line="240" w:lineRule="auto"/>
        <w:jc w:val="both"/>
        <w:rPr>
          <w:sz w:val="24"/>
          <w:szCs w:val="24"/>
        </w:rPr>
      </w:pPr>
    </w:p>
    <w:p w14:paraId="5D01F346" w14:textId="77777777" w:rsidR="009A6423" w:rsidRPr="005F72A2" w:rsidRDefault="009A6423" w:rsidP="009A6423">
      <w:pPr>
        <w:spacing w:after="0" w:line="240" w:lineRule="auto"/>
        <w:jc w:val="both"/>
        <w:rPr>
          <w:sz w:val="24"/>
          <w:szCs w:val="24"/>
        </w:rPr>
      </w:pPr>
    </w:p>
    <w:p w14:paraId="2EDEA863" w14:textId="77777777" w:rsidR="009A6423" w:rsidRPr="005F72A2" w:rsidRDefault="009A6423" w:rsidP="009A64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imaju podmirene financijske  obveze prema Državnom proračunu. </w:t>
      </w:r>
    </w:p>
    <w:p w14:paraId="2EEE9D48" w14:textId="77777777" w:rsidR="009A6423" w:rsidRPr="005F72A2" w:rsidRDefault="009A6423" w:rsidP="009A6423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314994B" w14:textId="77777777" w:rsidR="009A6423" w:rsidRPr="005F72A2" w:rsidRDefault="009A6423" w:rsidP="009A6423">
      <w:pPr>
        <w:spacing w:line="234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            Podnositelj zahtjeva za potporu u ime poljoprivrednog gospodarstva je nositelj poljoprivrednog gospodarstva.</w:t>
      </w:r>
    </w:p>
    <w:p w14:paraId="18498653" w14:textId="77777777" w:rsidR="009A6423" w:rsidRPr="005F72A2" w:rsidRDefault="009A6423" w:rsidP="009A6423">
      <w:pPr>
        <w:spacing w:line="230" w:lineRule="exact"/>
        <w:rPr>
          <w:rFonts w:eastAsia="Times New Roman"/>
          <w:sz w:val="24"/>
          <w:szCs w:val="24"/>
        </w:rPr>
      </w:pPr>
    </w:p>
    <w:p w14:paraId="57B2DAD8" w14:textId="77777777" w:rsidR="009A6423" w:rsidRPr="005F72A2" w:rsidRDefault="009A6423" w:rsidP="009A6423">
      <w:pPr>
        <w:numPr>
          <w:ilvl w:val="0"/>
          <w:numId w:val="7"/>
        </w:numPr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 Iznos potpore i  neprihvatljivi troškovi projekta</w:t>
      </w:r>
    </w:p>
    <w:p w14:paraId="03826F42" w14:textId="77777777" w:rsidR="009A6423" w:rsidRDefault="009A6423" w:rsidP="009A6423">
      <w:pPr>
        <w:spacing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  <w:lang w:val="pl-PL"/>
        </w:rPr>
        <w:t xml:space="preserve">          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unima i izvodima s bankovnog</w:t>
      </w:r>
      <w:r w:rsidRPr="005F72A2">
        <w:rPr>
          <w:sz w:val="24"/>
          <w:szCs w:val="24"/>
        </w:rPr>
        <w:t xml:space="preserve">  ž</w:t>
      </w:r>
      <w:r w:rsidRPr="005F72A2">
        <w:rPr>
          <w:sz w:val="24"/>
          <w:szCs w:val="24"/>
          <w:lang w:val="pl-PL"/>
        </w:rPr>
        <w:t>iro 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una se dokazuje namjenski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ak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Ponude i predra</w:t>
      </w:r>
      <w:r w:rsidRPr="005F72A2">
        <w:rPr>
          <w:sz w:val="24"/>
          <w:szCs w:val="24"/>
        </w:rPr>
        <w:t>č</w:t>
      </w:r>
      <w:r w:rsidRPr="005F72A2">
        <w:rPr>
          <w:sz w:val="24"/>
          <w:szCs w:val="24"/>
          <w:lang w:val="pl-PL"/>
        </w:rPr>
        <w:t>uni ne predstavljaju prihvatljiv dokaz o namjenskom utro</w:t>
      </w:r>
      <w:r w:rsidRPr="005F72A2">
        <w:rPr>
          <w:sz w:val="24"/>
          <w:szCs w:val="24"/>
        </w:rPr>
        <w:t>š</w:t>
      </w:r>
      <w:r w:rsidRPr="005F72A2">
        <w:rPr>
          <w:sz w:val="24"/>
          <w:szCs w:val="24"/>
          <w:lang w:val="pl-PL"/>
        </w:rPr>
        <w:t>ku sredstava</w:t>
      </w:r>
      <w:r w:rsidRPr="005F72A2">
        <w:rPr>
          <w:sz w:val="24"/>
          <w:szCs w:val="24"/>
        </w:rPr>
        <w:t xml:space="preserve">. </w:t>
      </w:r>
      <w:r w:rsidRPr="005F72A2">
        <w:rPr>
          <w:sz w:val="24"/>
          <w:szCs w:val="24"/>
          <w:lang w:val="pl-PL"/>
        </w:rPr>
        <w:t>Nalog za plaćanje nije prihvatljiv kao dokaz o izvršenom plaćanju. Kompenzacija i cesije ne prihvaćaju se kao dokaz o izvršenom plaćanju.</w:t>
      </w:r>
      <w:r w:rsidRPr="005F72A2">
        <w:rPr>
          <w:rFonts w:eastAsia="Times New Roman"/>
          <w:sz w:val="24"/>
          <w:szCs w:val="24"/>
        </w:rPr>
        <w:t xml:space="preserve"> </w:t>
      </w:r>
    </w:p>
    <w:p w14:paraId="3DF2E1D6" w14:textId="77777777" w:rsidR="009A6423" w:rsidRDefault="009A6423" w:rsidP="009A6423">
      <w:pPr>
        <w:spacing w:line="0" w:lineRule="atLeast"/>
        <w:jc w:val="both"/>
        <w:rPr>
          <w:rFonts w:eastAsia="Times New Roman"/>
          <w:b/>
          <w:sz w:val="24"/>
          <w:szCs w:val="24"/>
        </w:rPr>
      </w:pPr>
      <w:r w:rsidRPr="00372D40">
        <w:rPr>
          <w:rFonts w:eastAsia="Times New Roman"/>
          <w:b/>
          <w:sz w:val="24"/>
          <w:szCs w:val="24"/>
        </w:rPr>
        <w:t>Prihvatljivi</w:t>
      </w:r>
      <w:r w:rsidRPr="005F72A2">
        <w:rPr>
          <w:rFonts w:eastAsia="Times New Roman"/>
          <w:sz w:val="24"/>
          <w:szCs w:val="24"/>
        </w:rPr>
        <w:t xml:space="preserve"> </w:t>
      </w:r>
      <w:r w:rsidRPr="00372D40">
        <w:rPr>
          <w:rFonts w:eastAsia="Times New Roman"/>
          <w:b/>
          <w:sz w:val="24"/>
          <w:szCs w:val="24"/>
        </w:rPr>
        <w:t xml:space="preserve">troškovi </w:t>
      </w:r>
      <w:r>
        <w:rPr>
          <w:rFonts w:eastAsia="Times New Roman"/>
          <w:b/>
          <w:sz w:val="24"/>
          <w:szCs w:val="24"/>
        </w:rPr>
        <w:t>su  oni  troškovi koji su nastali  u tekućoj godini do trenutka prijave na  Javni  poziv.</w:t>
      </w:r>
    </w:p>
    <w:p w14:paraId="29CEA4B0" w14:textId="77777777" w:rsidR="009A6423" w:rsidRPr="00D45714" w:rsidRDefault="009A6423" w:rsidP="009A6423">
      <w:pPr>
        <w:spacing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 Mjeru 7</w:t>
      </w:r>
      <w:r w:rsidRPr="007641B8">
        <w:rPr>
          <w:rFonts w:eastAsia="Times New Roman"/>
          <w:sz w:val="24"/>
          <w:szCs w:val="24"/>
        </w:rPr>
        <w:t xml:space="preserve">. iznos potpore za  </w:t>
      </w:r>
      <w:r>
        <w:rPr>
          <w:rFonts w:eastAsia="Times New Roman"/>
          <w:sz w:val="24"/>
          <w:szCs w:val="24"/>
        </w:rPr>
        <w:t>2021. godinu iznosi maksimalno 7</w:t>
      </w:r>
      <w:r w:rsidRPr="007641B8">
        <w:rPr>
          <w:rFonts w:eastAsia="Times New Roman"/>
          <w:sz w:val="24"/>
          <w:szCs w:val="24"/>
        </w:rPr>
        <w:t>0.000, 00 kuna.</w:t>
      </w:r>
    </w:p>
    <w:p w14:paraId="7790B486" w14:textId="77777777" w:rsidR="009A6423" w:rsidRPr="005F72A2" w:rsidRDefault="009A6423" w:rsidP="009A6423">
      <w:pPr>
        <w:spacing w:line="0" w:lineRule="atLeast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Potpora se dodjeljuje korisniku za ulaganja u podizanje novih nasada (nabava  certificiranog sadnog materijala – sadni materijal koji je proizveden pod kontrolom službenog nadzora kod odobrenih dobavljača, rasadnici  registrirani za proizvodnju reprodukcijskog sadnog materijala).</w:t>
      </w:r>
    </w:p>
    <w:p w14:paraId="056A688D" w14:textId="77777777" w:rsidR="009A6423" w:rsidRDefault="009A6423" w:rsidP="009A6423">
      <w:pPr>
        <w:pStyle w:val="Odlomakpopisa"/>
        <w:ind w:left="0" w:firstLine="708"/>
        <w:jc w:val="both"/>
        <w:rPr>
          <w:rFonts w:ascii="Calibri" w:hAnsi="Calibri" w:cs="Calibri"/>
        </w:rPr>
      </w:pPr>
      <w:r w:rsidRPr="005F72A2">
        <w:rPr>
          <w:rFonts w:ascii="Calibri" w:hAnsi="Calibri" w:cs="Calibri"/>
        </w:rPr>
        <w:t xml:space="preserve">Maksimalna potpora po jednom korisniku iznosi  50% ukupnih dokumentiranih  troškova, a najviše do  3.000,00 kuna po jednom korisniku godišnje. </w:t>
      </w:r>
    </w:p>
    <w:p w14:paraId="5E39A40A" w14:textId="77777777" w:rsidR="009A6423" w:rsidRPr="005F72A2" w:rsidRDefault="009A6423" w:rsidP="009A6423">
      <w:pPr>
        <w:autoSpaceDE w:val="0"/>
        <w:autoSpaceDN w:val="0"/>
        <w:adjustRightInd w:val="0"/>
        <w:ind w:firstLine="708"/>
        <w:rPr>
          <w:sz w:val="24"/>
          <w:szCs w:val="24"/>
          <w:lang w:val="it-IT"/>
        </w:rPr>
      </w:pPr>
      <w:r w:rsidRPr="005F72A2">
        <w:rPr>
          <w:sz w:val="24"/>
          <w:szCs w:val="24"/>
        </w:rPr>
        <w:t>Neprihvatljivi troškovi projekta  za koje se ne može ostvariti potpora su:</w:t>
      </w:r>
    </w:p>
    <w:p w14:paraId="64570406" w14:textId="77777777" w:rsidR="009A6423" w:rsidRPr="005F72A2" w:rsidRDefault="009A6423" w:rsidP="009A6423">
      <w:pPr>
        <w:numPr>
          <w:ilvl w:val="1"/>
          <w:numId w:val="2"/>
        </w:numPr>
        <w:tabs>
          <w:tab w:val="left" w:pos="723"/>
        </w:tabs>
        <w:spacing w:after="0"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porezi, uključujući porez na dodanu vrijednost(u daljnjem tekstu: PDV) u slučaju da je korisnik porezni obveznik upisan u registar obveznika PDV-a te ima pravo na odbitak PDV-a,</w:t>
      </w:r>
    </w:p>
    <w:p w14:paraId="794245B3" w14:textId="77777777" w:rsidR="009A6423" w:rsidRPr="005F72A2" w:rsidRDefault="009A6423" w:rsidP="009A6423">
      <w:pPr>
        <w:spacing w:line="1" w:lineRule="exact"/>
        <w:rPr>
          <w:rFonts w:eastAsia="Times New Roman"/>
          <w:sz w:val="24"/>
          <w:szCs w:val="24"/>
        </w:rPr>
      </w:pPr>
    </w:p>
    <w:p w14:paraId="7E78D6F7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carinske i uvozne pristojbe,</w:t>
      </w:r>
    </w:p>
    <w:p w14:paraId="7CDBB425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239" w:lineRule="auto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novčane kazne, financijske kazne,</w:t>
      </w:r>
    </w:p>
    <w:p w14:paraId="139AD75F" w14:textId="77777777" w:rsidR="009A6423" w:rsidRPr="005F72A2" w:rsidRDefault="009A6423" w:rsidP="009A6423">
      <w:pPr>
        <w:spacing w:line="1" w:lineRule="exact"/>
        <w:rPr>
          <w:rFonts w:eastAsia="Times New Roman"/>
          <w:sz w:val="24"/>
          <w:szCs w:val="24"/>
        </w:rPr>
      </w:pPr>
    </w:p>
    <w:p w14:paraId="36450897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poslovanja, uključujući troškove održavanja, amortizacije i najma opreme,</w:t>
      </w:r>
    </w:p>
    <w:p w14:paraId="116761B9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bankovni troškovi, troškovi jamstava i slični troškovi,</w:t>
      </w:r>
    </w:p>
    <w:p w14:paraId="461CBA04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iskazani kroz plaćanja u naturi,</w:t>
      </w:r>
    </w:p>
    <w:p w14:paraId="5719140D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upravnih pristojbi,</w:t>
      </w:r>
    </w:p>
    <w:p w14:paraId="78232670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parničnog postupka,</w:t>
      </w:r>
    </w:p>
    <w:p w14:paraId="77869038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kupnje poljoprivrednih vozila,</w:t>
      </w:r>
    </w:p>
    <w:p w14:paraId="0057A62A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vlastitog rada,</w:t>
      </w:r>
    </w:p>
    <w:p w14:paraId="3D8E4970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komunalnih naknada, doprinosa i drugih sličnih pristojbi,</w:t>
      </w:r>
    </w:p>
    <w:p w14:paraId="16A41FAA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troškovi pretvaranja, naknade i tečajni troškovi vezani uz račune u eurima,</w:t>
      </w:r>
    </w:p>
    <w:p w14:paraId="315F73AE" w14:textId="77777777" w:rsidR="009A6423" w:rsidRPr="005F72A2" w:rsidRDefault="009A6423" w:rsidP="009A6423">
      <w:pPr>
        <w:numPr>
          <w:ilvl w:val="1"/>
          <w:numId w:val="3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sz w:val="24"/>
          <w:szCs w:val="24"/>
        </w:rPr>
        <w:lastRenderedPageBreak/>
        <w:t>kupovine poljoprivrednih resursa obiteljskog  poljoprivrednog  gospodarstva, obrta ili  trgovačkog  društva koji su bili predmet izračuna ekonomske  veličine  poljoprivrednog  gospodarstva</w:t>
      </w:r>
      <w:r w:rsidRPr="005F72A2">
        <w:rPr>
          <w:rFonts w:eastAsia="Times New Roman"/>
          <w:sz w:val="24"/>
          <w:szCs w:val="24"/>
        </w:rPr>
        <w:t>.</w:t>
      </w:r>
    </w:p>
    <w:p w14:paraId="35E5B985" w14:textId="77777777" w:rsidR="009A6423" w:rsidRPr="005F72A2" w:rsidRDefault="009A6423" w:rsidP="009A6423">
      <w:pPr>
        <w:pStyle w:val="Odlomakpopisa"/>
        <w:ind w:left="0" w:firstLine="708"/>
        <w:jc w:val="both"/>
        <w:rPr>
          <w:rFonts w:ascii="Calibri" w:hAnsi="Calibri" w:cs="Calibri"/>
        </w:rPr>
      </w:pPr>
    </w:p>
    <w:p w14:paraId="490AFEF4" w14:textId="77777777" w:rsidR="009A6423" w:rsidRPr="005F72A2" w:rsidRDefault="009A6423" w:rsidP="009A6423">
      <w:pPr>
        <w:pStyle w:val="Odlomakpopisa"/>
        <w:ind w:left="0" w:firstLine="708"/>
        <w:rPr>
          <w:rFonts w:ascii="Calibri" w:hAnsi="Calibri" w:cs="Calibri"/>
        </w:rPr>
      </w:pPr>
      <w:r w:rsidRPr="005F72A2">
        <w:rPr>
          <w:rFonts w:ascii="Calibri" w:hAnsi="Calibri" w:cs="Calibri"/>
        </w:rPr>
        <w:t>Obveza  korisnika je zadržati trajnost projekta, odnosno da tijekom razdoblja od tri (3) godine od dana isplate sredstava moraju osigurati da rezultati projekta ne podliježu niti jednoj od sljedećih situacija:</w:t>
      </w:r>
    </w:p>
    <w:p w14:paraId="45E3B619" w14:textId="77777777" w:rsidR="009A6423" w:rsidRPr="005F72A2" w:rsidRDefault="009A6423" w:rsidP="009A6423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prestanka ili premještanju  proizvodne aktivnosti izvan područja Grada Vrgorca</w:t>
      </w:r>
    </w:p>
    <w:p w14:paraId="4BCDC6A8" w14:textId="77777777" w:rsidR="009A6423" w:rsidRDefault="009A6423" w:rsidP="009A6423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promjeni vlasništva nad predmetom ulaganja</w:t>
      </w:r>
    </w:p>
    <w:p w14:paraId="304AF240" w14:textId="77777777" w:rsidR="009A6423" w:rsidRDefault="009A6423" w:rsidP="009A6423">
      <w:pPr>
        <w:pStyle w:val="Odlomakpopisa"/>
        <w:rPr>
          <w:rFonts w:ascii="Calibri" w:hAnsi="Calibri" w:cs="Calibri"/>
        </w:rPr>
      </w:pPr>
    </w:p>
    <w:p w14:paraId="463C4536" w14:textId="77777777" w:rsidR="009A6423" w:rsidRDefault="009A6423" w:rsidP="009A6423">
      <w:pPr>
        <w:pStyle w:val="Odlomakpopisa"/>
        <w:rPr>
          <w:rFonts w:ascii="Calibri" w:hAnsi="Calibri" w:cs="Calibri"/>
        </w:rPr>
      </w:pPr>
    </w:p>
    <w:p w14:paraId="1137F8CB" w14:textId="77777777" w:rsidR="009A6423" w:rsidRDefault="009A6423" w:rsidP="009A6423">
      <w:pPr>
        <w:pStyle w:val="Odlomakpopisa"/>
        <w:rPr>
          <w:rFonts w:ascii="Calibri" w:hAnsi="Calibri" w:cs="Calibri"/>
        </w:rPr>
      </w:pPr>
    </w:p>
    <w:p w14:paraId="2B5044DC" w14:textId="77777777" w:rsidR="009A6423" w:rsidRPr="005F72A2" w:rsidRDefault="009A6423" w:rsidP="009A6423">
      <w:pPr>
        <w:pStyle w:val="Odlomakpopisa"/>
        <w:rPr>
          <w:rFonts w:ascii="Calibri" w:hAnsi="Calibri" w:cs="Calibri"/>
        </w:rPr>
      </w:pPr>
    </w:p>
    <w:p w14:paraId="416E7FD8" w14:textId="77777777" w:rsidR="009A6423" w:rsidRPr="00FD644C" w:rsidRDefault="009A6423" w:rsidP="009A6423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davanje u zakup ili najam predmeta ulaganja ili premještanje sufinanciranog  ulaganja do isteka tri (3) godine od datuma isplate potpore, osim u slučaju kada je to zakonska obveza</w:t>
      </w:r>
    </w:p>
    <w:p w14:paraId="472B45BA" w14:textId="77777777" w:rsidR="009A6423" w:rsidRPr="00FA022B" w:rsidRDefault="009A6423" w:rsidP="009A6423">
      <w:pPr>
        <w:pStyle w:val="Odlomakpopisa"/>
        <w:numPr>
          <w:ilvl w:val="0"/>
          <w:numId w:val="4"/>
        </w:numPr>
        <w:rPr>
          <w:rFonts w:ascii="Calibri" w:hAnsi="Calibri" w:cs="Calibri"/>
        </w:rPr>
      </w:pPr>
      <w:r w:rsidRPr="005F72A2">
        <w:rPr>
          <w:rFonts w:ascii="Calibri" w:hAnsi="Calibri" w:cs="Calibri"/>
        </w:rPr>
        <w:t>značajnoj promjeni koja utječe na prirodu projekta, ciljeve ili provedbene uvjete zbog koje bi se doveli u pitanje njegovi prvotni ciljevi.</w:t>
      </w:r>
    </w:p>
    <w:p w14:paraId="621EDC9D" w14:textId="77777777" w:rsidR="009A6423" w:rsidRPr="005F72A2" w:rsidRDefault="009A6423" w:rsidP="009A64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</w:t>
      </w:r>
    </w:p>
    <w:p w14:paraId="55027064" w14:textId="77777777" w:rsidR="009A6423" w:rsidRPr="005F72A2" w:rsidRDefault="009A6423" w:rsidP="009A6423">
      <w:pPr>
        <w:numPr>
          <w:ilvl w:val="0"/>
          <w:numId w:val="7"/>
        </w:numPr>
        <w:spacing w:line="0" w:lineRule="atLeast"/>
        <w:rPr>
          <w:rFonts w:eastAsia="Times New Roman"/>
          <w:b/>
          <w:sz w:val="24"/>
          <w:szCs w:val="24"/>
        </w:rPr>
      </w:pPr>
      <w:r w:rsidRPr="005F72A2">
        <w:rPr>
          <w:rFonts w:eastAsia="Times New Roman"/>
          <w:b/>
          <w:sz w:val="24"/>
          <w:szCs w:val="24"/>
        </w:rPr>
        <w:t xml:space="preserve"> Potrebna dokumentacija</w:t>
      </w:r>
    </w:p>
    <w:p w14:paraId="599E81BF" w14:textId="77777777" w:rsidR="009A6423" w:rsidRPr="005F72A2" w:rsidRDefault="009A6423" w:rsidP="009A6423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</w:p>
    <w:p w14:paraId="30E458ED" w14:textId="77777777" w:rsidR="009A6423" w:rsidRPr="005F72A2" w:rsidRDefault="009A6423" w:rsidP="009A6423">
      <w:pPr>
        <w:autoSpaceDE w:val="0"/>
        <w:autoSpaceDN w:val="0"/>
        <w:adjustRightInd w:val="0"/>
        <w:ind w:right="14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Podnositelji za  Mjeru 7</w:t>
      </w:r>
      <w:r w:rsidRPr="005F72A2">
        <w:rPr>
          <w:b/>
          <w:sz w:val="24"/>
          <w:szCs w:val="24"/>
        </w:rPr>
        <w:t>. moraju dostaviti slijedeću dokumentaciju:</w:t>
      </w:r>
    </w:p>
    <w:p w14:paraId="43343C16" w14:textId="77777777" w:rsidR="009A6423" w:rsidRDefault="009A6423" w:rsidP="009A6423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ispunjen Zahtjev za potporu,</w:t>
      </w:r>
    </w:p>
    <w:p w14:paraId="45F1F67A" w14:textId="77777777" w:rsidR="009A6423" w:rsidRPr="009F4ED7" w:rsidRDefault="009A6423" w:rsidP="009A6423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preslika Ugovora  o međusobnim pravima i obvezama u postupku korištenja oznake „Vrgorac </w:t>
      </w:r>
      <w:proofErr w:type="spellStart"/>
      <w:r>
        <w:rPr>
          <w:rFonts w:eastAsia="Times New Roman"/>
          <w:sz w:val="24"/>
          <w:szCs w:val="24"/>
        </w:rPr>
        <w:t>Quality</w:t>
      </w:r>
      <w:proofErr w:type="spellEnd"/>
      <w:r>
        <w:rPr>
          <w:rFonts w:eastAsia="Times New Roman"/>
          <w:sz w:val="24"/>
          <w:szCs w:val="24"/>
        </w:rPr>
        <w:t>“ , podnositelja Zahtjeva i Grada Vrgorca,</w:t>
      </w:r>
    </w:p>
    <w:p w14:paraId="6E898208" w14:textId="77777777" w:rsidR="009A6423" w:rsidRPr="005F72A2" w:rsidRDefault="009A6423" w:rsidP="009A6423">
      <w:pPr>
        <w:numPr>
          <w:ilvl w:val="0"/>
          <w:numId w:val="1"/>
        </w:numPr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potvrda o ekonomskoj veličini poljoprivrednog gospodarstva (kod APPRRR), </w:t>
      </w:r>
    </w:p>
    <w:p w14:paraId="2C4E5356" w14:textId="77777777" w:rsidR="009A6423" w:rsidRPr="005F72A2" w:rsidRDefault="009A6423" w:rsidP="009A6423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preslika Upisnika  poljoprivrednih gospodarstava  (ARKOD upisnik), </w:t>
      </w:r>
    </w:p>
    <w:p w14:paraId="53DFC968" w14:textId="77777777" w:rsidR="009A6423" w:rsidRPr="005F72A2" w:rsidRDefault="009A6423" w:rsidP="009A6423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potvrdu nadležne Porezne uprave o nepostojanju dugovanja koja su u nadležnosti Porezne uprave,</w:t>
      </w:r>
    </w:p>
    <w:p w14:paraId="4B3E7957" w14:textId="77777777" w:rsidR="009A6423" w:rsidRPr="005F72A2" w:rsidRDefault="009A6423" w:rsidP="009A6423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popunjenu izjavu o dobivenim potporama male vrijednosti, a koje je podnositelj primio tijekom prethodne dvije fiskalne godine te tijekom tekuće fiskalne godine,</w:t>
      </w:r>
    </w:p>
    <w:p w14:paraId="36C1E149" w14:textId="77777777" w:rsidR="009A6423" w:rsidRPr="005F72A2" w:rsidRDefault="009A6423" w:rsidP="009A6423">
      <w:pPr>
        <w:numPr>
          <w:ilvl w:val="0"/>
          <w:numId w:val="1"/>
        </w:numPr>
        <w:tabs>
          <w:tab w:val="left" w:pos="723"/>
        </w:tabs>
        <w:spacing w:after="0" w:line="234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preslika osobne iskaznice, odnosno za obrt preslika obrtnice, a za trgovačko društvo preslika rješenja o upisu u sudski registar ne stariji od 6.mjeseci,</w:t>
      </w:r>
    </w:p>
    <w:p w14:paraId="46EC8FD3" w14:textId="77777777" w:rsidR="009A6423" w:rsidRPr="005F72A2" w:rsidRDefault="009A6423" w:rsidP="009A6423">
      <w:pPr>
        <w:numPr>
          <w:ilvl w:val="0"/>
          <w:numId w:val="1"/>
        </w:numPr>
        <w:tabs>
          <w:tab w:val="left" w:pos="723"/>
        </w:tabs>
        <w:spacing w:after="0" w:line="0" w:lineRule="atLeast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>OIB i broj žiro-računa sa IBAN-om podnositelja zahtjeva,</w:t>
      </w:r>
    </w:p>
    <w:p w14:paraId="7C56777A" w14:textId="77777777" w:rsidR="009A6423" w:rsidRPr="00D6767E" w:rsidRDefault="009A6423" w:rsidP="009A6423">
      <w:pPr>
        <w:numPr>
          <w:ilvl w:val="0"/>
          <w:numId w:val="1"/>
        </w:numPr>
        <w:tabs>
          <w:tab w:val="left" w:pos="700"/>
        </w:tabs>
        <w:spacing w:after="0" w:line="234" w:lineRule="auto"/>
        <w:ind w:right="20"/>
        <w:rPr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t xml:space="preserve">preslike </w:t>
      </w:r>
      <w:r>
        <w:rPr>
          <w:rFonts w:eastAsia="Times New Roman"/>
          <w:sz w:val="24"/>
          <w:szCs w:val="24"/>
        </w:rPr>
        <w:t>računa o nabavljenim sredstvima,</w:t>
      </w:r>
    </w:p>
    <w:p w14:paraId="1C327DC1" w14:textId="77777777" w:rsidR="009A6423" w:rsidRPr="00D6767E" w:rsidRDefault="009A6423" w:rsidP="009A6423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6767E">
        <w:rPr>
          <w:sz w:val="24"/>
          <w:szCs w:val="24"/>
        </w:rPr>
        <w:t>Potvrde ili Uvjerenja da nemaju dugovanja (nositelj/članovi) po bilo kojoj osnovi prema Gradu Vrgorcu, gradskom trgovačkom društvu Komunalno d.o.o. i gradskom trgovačkom društvu Gradska čistoća i usluge d.o.o. na dan podnošenja zahtjeva</w:t>
      </w:r>
    </w:p>
    <w:p w14:paraId="580F2775" w14:textId="77777777" w:rsidR="009A6423" w:rsidRPr="00D6767E" w:rsidRDefault="009A6423" w:rsidP="009A6423">
      <w:pPr>
        <w:spacing w:line="276" w:lineRule="auto"/>
        <w:ind w:left="360"/>
        <w:jc w:val="both"/>
        <w:rPr>
          <w:rFonts w:eastAsia="Times New Roman"/>
          <w:color w:val="000000"/>
          <w:sz w:val="24"/>
          <w:szCs w:val="24"/>
          <w:lang w:eastAsia="hr-HR"/>
        </w:rPr>
      </w:pPr>
      <w:r w:rsidRPr="00D6767E">
        <w:rPr>
          <w:rFonts w:eastAsia="Times New Roman"/>
          <w:color w:val="000000"/>
          <w:sz w:val="24"/>
          <w:szCs w:val="24"/>
          <w:lang w:eastAsia="hr-HR"/>
        </w:rPr>
        <w:t>(sve potvrde se odnose na kućni broj (adresu)  na kojoj je prijavljen OPG podnositelja prijave).</w:t>
      </w:r>
    </w:p>
    <w:p w14:paraId="5869A53E" w14:textId="77777777" w:rsidR="009A6423" w:rsidRPr="005F72A2" w:rsidRDefault="009A6423" w:rsidP="009A6423">
      <w:pPr>
        <w:tabs>
          <w:tab w:val="left" w:pos="342"/>
          <w:tab w:val="left" w:pos="720"/>
        </w:tabs>
        <w:spacing w:line="236" w:lineRule="auto"/>
        <w:ind w:right="20"/>
        <w:jc w:val="both"/>
        <w:rPr>
          <w:rFonts w:eastAsia="Times New Roman"/>
          <w:sz w:val="24"/>
          <w:szCs w:val="24"/>
        </w:rPr>
      </w:pPr>
      <w:r w:rsidRPr="005F72A2">
        <w:rPr>
          <w:rFonts w:eastAsia="Times New Roman"/>
          <w:sz w:val="24"/>
          <w:szCs w:val="24"/>
        </w:rPr>
        <w:br/>
        <w:t>Po potrebi Upravni odjel može zatražiti dodatnu dokumentaciju i obrazloženje.</w:t>
      </w:r>
    </w:p>
    <w:p w14:paraId="67F53162" w14:textId="77777777" w:rsidR="009A6423" w:rsidRPr="005F72A2" w:rsidRDefault="009A6423" w:rsidP="009A6423">
      <w:pPr>
        <w:spacing w:line="283" w:lineRule="exact"/>
        <w:rPr>
          <w:rFonts w:eastAsia="Times New Roman"/>
          <w:sz w:val="24"/>
          <w:szCs w:val="24"/>
        </w:rPr>
      </w:pPr>
    </w:p>
    <w:p w14:paraId="44747217" w14:textId="77777777" w:rsidR="009A6423" w:rsidRPr="005F72A2" w:rsidRDefault="009A6423" w:rsidP="009A642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lastRenderedPageBreak/>
        <w:t>Način, rok i mjesto dostave ponuda</w:t>
      </w:r>
    </w:p>
    <w:p w14:paraId="4249AF00" w14:textId="77777777" w:rsidR="009A6423" w:rsidRPr="005F72A2" w:rsidRDefault="009A6423" w:rsidP="009A6423">
      <w:pPr>
        <w:autoSpaceDE w:val="0"/>
        <w:autoSpaceDN w:val="0"/>
        <w:adjustRightInd w:val="0"/>
        <w:ind w:left="144" w:right="144"/>
        <w:jc w:val="both"/>
        <w:rPr>
          <w:sz w:val="24"/>
          <w:szCs w:val="24"/>
        </w:rPr>
      </w:pPr>
    </w:p>
    <w:p w14:paraId="1FCB7A41" w14:textId="77777777" w:rsidR="009A6423" w:rsidRPr="005F72A2" w:rsidRDefault="009A6423" w:rsidP="009A6423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Prijave dostaviti preporučenom pošiljkom ili neposredno na protokol Grada Vrgorca  u zatvorenoj omotnici, s nazivom i adresom podnositelja, na slijedeću adresu:</w:t>
      </w:r>
    </w:p>
    <w:p w14:paraId="5C1DCEA0" w14:textId="77777777" w:rsidR="009A6423" w:rsidRPr="005F72A2" w:rsidRDefault="009A6423" w:rsidP="009A6423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Grad Vrgorac, Jedinstveni upravni odjel, Tina Ujevića 8, 21276  Vrgorac</w:t>
      </w:r>
    </w:p>
    <w:p w14:paraId="7E8CC71C" w14:textId="77777777" w:rsidR="009A6423" w:rsidRPr="005F72A2" w:rsidRDefault="009A6423" w:rsidP="009A6423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„Povjerenstvo za provedbu  Mjere 7.   Iz  Programa potpora u  poljoprivredi na području Grada Vrgorca  za razdoblje 2021. – 2023.“</w:t>
      </w:r>
    </w:p>
    <w:p w14:paraId="79BF6817" w14:textId="77777777" w:rsidR="009A6423" w:rsidRPr="005F72A2" w:rsidRDefault="009A6423" w:rsidP="009A6423">
      <w:pPr>
        <w:spacing w:after="0" w:line="240" w:lineRule="auto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</w:t>
      </w:r>
    </w:p>
    <w:p w14:paraId="3F09425A" w14:textId="77777777" w:rsidR="009A6423" w:rsidRDefault="009A6423" w:rsidP="009A6423">
      <w:pPr>
        <w:spacing w:after="0" w:line="240" w:lineRule="auto"/>
        <w:ind w:left="30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>Rok za podnošenje  popunjenih Zahtjeva s traž</w:t>
      </w:r>
      <w:r>
        <w:rPr>
          <w:b/>
          <w:sz w:val="24"/>
          <w:szCs w:val="24"/>
        </w:rPr>
        <w:t>enom dokumentacijom  je   od dana objave Javnog  poziva  do   31. ožujka  2021. godine ili do isteka sredstava po pojedinoj Mjeri.</w:t>
      </w:r>
    </w:p>
    <w:p w14:paraId="6143443F" w14:textId="77777777" w:rsidR="009A6423" w:rsidRPr="005F72A2" w:rsidRDefault="009A6423" w:rsidP="009A6423">
      <w:pPr>
        <w:spacing w:after="0" w:line="240" w:lineRule="auto"/>
        <w:ind w:left="30"/>
        <w:rPr>
          <w:b/>
          <w:sz w:val="24"/>
          <w:szCs w:val="24"/>
        </w:rPr>
      </w:pPr>
    </w:p>
    <w:p w14:paraId="6C9DFEA6" w14:textId="77777777" w:rsidR="009A6423" w:rsidRPr="005F72A2" w:rsidRDefault="009A6423" w:rsidP="009A6423">
      <w:pPr>
        <w:spacing w:after="0" w:line="240" w:lineRule="auto"/>
        <w:ind w:left="30"/>
        <w:rPr>
          <w:sz w:val="24"/>
          <w:szCs w:val="24"/>
        </w:rPr>
      </w:pPr>
      <w:r w:rsidRPr="005F72A2">
        <w:rPr>
          <w:sz w:val="24"/>
          <w:szCs w:val="24"/>
        </w:rPr>
        <w:t xml:space="preserve"> Nepravovremeni i nepotpuni Zahtjevi neće se uzimati u razmatranje. </w:t>
      </w:r>
    </w:p>
    <w:p w14:paraId="043F1760" w14:textId="77777777" w:rsidR="009A6423" w:rsidRDefault="009A6423" w:rsidP="009A6423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0370751A" w14:textId="77777777" w:rsidR="009A6423" w:rsidRDefault="009A6423" w:rsidP="009A6423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0C4914E8" w14:textId="77777777" w:rsidR="009A6423" w:rsidRPr="005F72A2" w:rsidRDefault="009A6423" w:rsidP="009A6423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6AB3AD12" w14:textId="77777777" w:rsidR="009A6423" w:rsidRDefault="009A6423" w:rsidP="009A642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b/>
          <w:sz w:val="24"/>
          <w:szCs w:val="24"/>
        </w:rPr>
      </w:pPr>
      <w:r w:rsidRPr="00637DB0">
        <w:rPr>
          <w:b/>
          <w:sz w:val="24"/>
          <w:szCs w:val="24"/>
        </w:rPr>
        <w:t>Zaprimanje, obrada,  rangiranje i administrativna kontrola  Zahtjeva</w:t>
      </w:r>
    </w:p>
    <w:p w14:paraId="0A036C80" w14:textId="77777777" w:rsidR="009A6423" w:rsidRPr="00833FD7" w:rsidRDefault="009A6423" w:rsidP="009A6423">
      <w:pPr>
        <w:autoSpaceDE w:val="0"/>
        <w:autoSpaceDN w:val="0"/>
        <w:adjustRightInd w:val="0"/>
        <w:spacing w:after="0" w:line="240" w:lineRule="auto"/>
        <w:ind w:left="862" w:right="144"/>
        <w:jc w:val="both"/>
        <w:rPr>
          <w:b/>
          <w:sz w:val="24"/>
          <w:szCs w:val="24"/>
        </w:rPr>
      </w:pPr>
    </w:p>
    <w:p w14:paraId="40661FA0" w14:textId="77777777" w:rsidR="009A6423" w:rsidRPr="000B60DA" w:rsidRDefault="009A6423" w:rsidP="009A64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 w:rsidRPr="00637DB0">
        <w:rPr>
          <w:rFonts w:ascii="Calibri" w:hAnsi="Calibri" w:cs="Calibri"/>
        </w:rPr>
        <w:t xml:space="preserve">Povjerenstvo za provedbu  </w:t>
      </w:r>
      <w:r>
        <w:rPr>
          <w:rFonts w:ascii="Calibri" w:hAnsi="Calibri" w:cs="Calibri"/>
        </w:rPr>
        <w:t xml:space="preserve">Mjera </w:t>
      </w:r>
      <w:r w:rsidRPr="00637DB0">
        <w:rPr>
          <w:rFonts w:ascii="Calibri" w:hAnsi="Calibri" w:cs="Calibri"/>
        </w:rPr>
        <w:t xml:space="preserve"> iz Programa potpora u  poljoprivredi na području Grada Vrgorca  za razdoblje 2021. – 2023.</w:t>
      </w:r>
      <w:r w:rsidRPr="00637DB0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(u daljnjem tekstu „Povjerenstvo“) </w:t>
      </w:r>
      <w:r w:rsidRPr="00637DB0">
        <w:rPr>
          <w:rFonts w:ascii="Calibri" w:hAnsi="Calibri" w:cs="Calibri"/>
          <w:color w:val="000000"/>
        </w:rPr>
        <w:t xml:space="preserve">zaprima sve  Zahtjeve iz ove Mjere,  </w:t>
      </w:r>
      <w:r w:rsidRPr="00637DB0">
        <w:rPr>
          <w:rFonts w:ascii="Calibri" w:hAnsi="Calibri" w:cs="Calibri"/>
        </w:rPr>
        <w:t xml:space="preserve">obrađuje ih, analizira ispunjavanje uvjeta iz </w:t>
      </w:r>
    </w:p>
    <w:p w14:paraId="28D80EA6" w14:textId="77777777" w:rsidR="009A6423" w:rsidRDefault="009A6423" w:rsidP="009A6423">
      <w:pPr>
        <w:pStyle w:val="Odlomakpopisa"/>
        <w:autoSpaceDE w:val="0"/>
        <w:autoSpaceDN w:val="0"/>
        <w:adjustRightInd w:val="0"/>
        <w:spacing w:after="160" w:line="256" w:lineRule="auto"/>
        <w:ind w:left="928"/>
        <w:jc w:val="both"/>
        <w:rPr>
          <w:rFonts w:ascii="Calibri" w:hAnsi="Calibri" w:cs="Calibri"/>
          <w:color w:val="000000"/>
        </w:rPr>
      </w:pPr>
      <w:r w:rsidRPr="00637DB0">
        <w:rPr>
          <w:rFonts w:ascii="Calibri" w:hAnsi="Calibri" w:cs="Calibri"/>
        </w:rPr>
        <w:t xml:space="preserve">Programa i Javnog poziva, utvrđuje pravovremenost i potpunost Zahtjeva, te  </w:t>
      </w:r>
      <w:r>
        <w:rPr>
          <w:rFonts w:ascii="Calibri" w:hAnsi="Calibri" w:cs="Calibri"/>
          <w:color w:val="000000"/>
        </w:rPr>
        <w:t>formira  rang listu.</w:t>
      </w:r>
    </w:p>
    <w:p w14:paraId="03B6C1C3" w14:textId="77777777" w:rsidR="009A6423" w:rsidRPr="00822F2E" w:rsidRDefault="009A6423" w:rsidP="009A64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Pr="00637DB0">
        <w:rPr>
          <w:rFonts w:ascii="Calibri" w:hAnsi="Calibri" w:cs="Calibri"/>
          <w:color w:val="000000"/>
        </w:rPr>
        <w:t xml:space="preserve">a temelju  iznosa  potpore </w:t>
      </w:r>
      <w:r w:rsidRPr="00822F2E">
        <w:rPr>
          <w:rFonts w:ascii="Calibri" w:hAnsi="Calibri" w:cs="Calibri"/>
        </w:rPr>
        <w:t>Povjerenstvo zaprima Zahtjeve do isteka planiranih sredstava po  pojedinoj Mjeri</w:t>
      </w:r>
      <w:r>
        <w:rPr>
          <w:rFonts w:ascii="Calibri" w:hAnsi="Calibri" w:cs="Calibri"/>
        </w:rPr>
        <w:t>, odnosno Javni  poziv za dostavu Zahtjeva se zatvara po isteku planiranih sredstava.</w:t>
      </w:r>
    </w:p>
    <w:p w14:paraId="153405F2" w14:textId="77777777" w:rsidR="009A6423" w:rsidRPr="00637DB0" w:rsidRDefault="009A6423" w:rsidP="009A6423">
      <w:pPr>
        <w:pStyle w:val="Odlomakpopisa"/>
        <w:numPr>
          <w:ilvl w:val="0"/>
          <w:numId w:val="8"/>
        </w:numPr>
        <w:autoSpaceDE w:val="0"/>
        <w:autoSpaceDN w:val="0"/>
        <w:adjustRightInd w:val="0"/>
        <w:spacing w:after="160" w:line="25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Povjerenstvo </w:t>
      </w:r>
      <w:r w:rsidRPr="00637DB0">
        <w:rPr>
          <w:rFonts w:ascii="Calibri" w:hAnsi="Calibri" w:cs="Calibri"/>
        </w:rPr>
        <w:t xml:space="preserve"> provodi administrativnu kontrolu  temeljem Zahtjeva za potporu  i dokumentacije podnesene uz Zahtjev za potporu.</w:t>
      </w:r>
    </w:p>
    <w:p w14:paraId="07D4DFEC" w14:textId="77777777" w:rsidR="009A6423" w:rsidRPr="00637DB0" w:rsidRDefault="009A6423" w:rsidP="009A6423">
      <w:pPr>
        <w:autoSpaceDE w:val="0"/>
        <w:autoSpaceDN w:val="0"/>
        <w:adjustRightInd w:val="0"/>
        <w:ind w:right="144"/>
        <w:jc w:val="both"/>
        <w:rPr>
          <w:sz w:val="24"/>
          <w:szCs w:val="24"/>
        </w:rPr>
      </w:pPr>
    </w:p>
    <w:p w14:paraId="0C9F0D65" w14:textId="77777777" w:rsidR="009A6423" w:rsidRPr="00637DB0" w:rsidRDefault="009A6423" w:rsidP="009A642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rezultatu zaprimljenih Zahtjeva </w:t>
      </w:r>
      <w:r w:rsidRPr="00637DB0">
        <w:rPr>
          <w:sz w:val="24"/>
          <w:szCs w:val="24"/>
        </w:rPr>
        <w:t xml:space="preserve"> prijavitelji će biti obaviješteni u primjerenom roku.</w:t>
      </w:r>
    </w:p>
    <w:p w14:paraId="4CD1990F" w14:textId="77777777" w:rsidR="009A6423" w:rsidRPr="005F72A2" w:rsidRDefault="009A6423" w:rsidP="009A64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1FE9A539" w14:textId="77777777" w:rsidR="009A6423" w:rsidRPr="005F72A2" w:rsidRDefault="009A6423" w:rsidP="009A642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5F72A2">
        <w:rPr>
          <w:b/>
          <w:sz w:val="24"/>
          <w:szCs w:val="24"/>
        </w:rPr>
        <w:t xml:space="preserve"> Isplata sredstava</w:t>
      </w:r>
    </w:p>
    <w:p w14:paraId="61744E34" w14:textId="77777777" w:rsidR="009A6423" w:rsidRPr="005F72A2" w:rsidRDefault="009A6423" w:rsidP="009A6423">
      <w:pPr>
        <w:autoSpaceDE w:val="0"/>
        <w:autoSpaceDN w:val="0"/>
        <w:adjustRightInd w:val="0"/>
        <w:ind w:left="-114" w:firstLine="114"/>
        <w:jc w:val="both"/>
        <w:rPr>
          <w:color w:val="000000"/>
          <w:sz w:val="24"/>
          <w:szCs w:val="24"/>
        </w:rPr>
      </w:pPr>
    </w:p>
    <w:p w14:paraId="45E8FA35" w14:textId="77777777" w:rsidR="009A6423" w:rsidRPr="005F72A2" w:rsidRDefault="009A6423" w:rsidP="009A6423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               Povjerenstvo utvrđuje Nacrt Prijedloga odluke o raspodjeli sredstava koji dostavlja Jedinstvenom upravnom odjelu  radi donošenja Odluke o raspodjeli sredstava koju donosi Gradonačelnik. </w:t>
      </w:r>
    </w:p>
    <w:p w14:paraId="15D38A83" w14:textId="77777777" w:rsidR="009A6423" w:rsidRPr="005F72A2" w:rsidRDefault="009A6423" w:rsidP="009A6423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S korisnicima potpore sukladno Odluci o raspodijeli sredstava zaključuje se ugovor o dodjeli bespovratne potpore.</w:t>
      </w:r>
    </w:p>
    <w:p w14:paraId="6F759376" w14:textId="77777777" w:rsidR="009A6423" w:rsidRPr="005F72A2" w:rsidRDefault="009A6423" w:rsidP="009A6423">
      <w:pPr>
        <w:autoSpaceDE w:val="0"/>
        <w:autoSpaceDN w:val="0"/>
        <w:adjustRightInd w:val="0"/>
        <w:ind w:left="-57" w:right="144"/>
        <w:jc w:val="both"/>
        <w:rPr>
          <w:sz w:val="24"/>
          <w:szCs w:val="24"/>
        </w:rPr>
      </w:pPr>
    </w:p>
    <w:p w14:paraId="0CA707D6" w14:textId="77777777" w:rsidR="009A6423" w:rsidRPr="005F72A2" w:rsidRDefault="009A6423" w:rsidP="009A642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144"/>
        <w:jc w:val="both"/>
        <w:rPr>
          <w:sz w:val="24"/>
          <w:szCs w:val="24"/>
        </w:rPr>
      </w:pPr>
      <w:r w:rsidRPr="005F72A2">
        <w:rPr>
          <w:b/>
          <w:color w:val="000000"/>
          <w:sz w:val="24"/>
          <w:szCs w:val="24"/>
        </w:rPr>
        <w:lastRenderedPageBreak/>
        <w:t>Ostale informacije</w:t>
      </w:r>
    </w:p>
    <w:p w14:paraId="7EE45ADB" w14:textId="77777777" w:rsidR="009A6423" w:rsidRPr="005F72A2" w:rsidRDefault="009A6423" w:rsidP="009A6423">
      <w:pPr>
        <w:spacing w:after="0" w:line="360" w:lineRule="auto"/>
        <w:jc w:val="both"/>
        <w:rPr>
          <w:b/>
          <w:sz w:val="24"/>
          <w:szCs w:val="24"/>
        </w:rPr>
      </w:pPr>
    </w:p>
    <w:p w14:paraId="197E73A7" w14:textId="77777777" w:rsidR="009A6423" w:rsidRPr="005F72A2" w:rsidRDefault="009A6423" w:rsidP="009A6423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>Tekst Javnog poziva i  pripadajući obrazac Zahtjeva objavljeni su na službenim Internet stranicama  Grada Vrgorca</w:t>
      </w:r>
      <w:r w:rsidRPr="005F72A2">
        <w:rPr>
          <w:b/>
          <w:sz w:val="24"/>
          <w:szCs w:val="24"/>
        </w:rPr>
        <w:t xml:space="preserve">  </w:t>
      </w:r>
      <w:hyperlink r:id="rId6" w:history="1">
        <w:r w:rsidRPr="005F72A2">
          <w:rPr>
            <w:rStyle w:val="Hiperveza"/>
            <w:b/>
            <w:sz w:val="24"/>
            <w:szCs w:val="24"/>
          </w:rPr>
          <w:t>www.vrgorac.hr</w:t>
        </w:r>
      </w:hyperlink>
      <w:r w:rsidRPr="005F72A2">
        <w:rPr>
          <w:b/>
          <w:sz w:val="24"/>
          <w:szCs w:val="24"/>
        </w:rPr>
        <w:t xml:space="preserve">  </w:t>
      </w:r>
      <w:r w:rsidRPr="005F72A2">
        <w:rPr>
          <w:sz w:val="24"/>
          <w:szCs w:val="24"/>
        </w:rPr>
        <w:t>i  na oglasnoj ploči  Grada Vrgorca.</w:t>
      </w:r>
    </w:p>
    <w:p w14:paraId="23279D52" w14:textId="77777777" w:rsidR="009A6423" w:rsidRPr="005F72A2" w:rsidRDefault="009A6423" w:rsidP="009A6423">
      <w:pPr>
        <w:pStyle w:val="Bezproreda"/>
        <w:jc w:val="both"/>
        <w:rPr>
          <w:sz w:val="24"/>
          <w:szCs w:val="24"/>
        </w:rPr>
      </w:pPr>
      <w:r w:rsidRPr="005F72A2">
        <w:rPr>
          <w:sz w:val="24"/>
          <w:szCs w:val="24"/>
        </w:rPr>
        <w:t xml:space="preserve">Sve dodatne informacije mogu se dobiti na broj telefona 680-026 ili e-poštom </w:t>
      </w:r>
      <w:hyperlink r:id="rId7" w:history="1">
        <w:r w:rsidRPr="005F72A2">
          <w:rPr>
            <w:rStyle w:val="Hiperveza"/>
            <w:sz w:val="24"/>
            <w:szCs w:val="24"/>
          </w:rPr>
          <w:t>goran.franic@vrgorac.hr</w:t>
        </w:r>
      </w:hyperlink>
      <w:r w:rsidRPr="005F72A2">
        <w:rPr>
          <w:sz w:val="24"/>
          <w:szCs w:val="24"/>
        </w:rPr>
        <w:t xml:space="preserve"> </w:t>
      </w:r>
    </w:p>
    <w:p w14:paraId="41CB097D" w14:textId="77777777" w:rsidR="009A6423" w:rsidRPr="005F72A2" w:rsidRDefault="009A6423" w:rsidP="009A6423">
      <w:pPr>
        <w:pStyle w:val="Bezproreda"/>
        <w:jc w:val="both"/>
        <w:rPr>
          <w:sz w:val="24"/>
          <w:szCs w:val="24"/>
        </w:rPr>
      </w:pPr>
    </w:p>
    <w:p w14:paraId="2537CAD1" w14:textId="77777777" w:rsidR="009A6423" w:rsidRPr="005F72A2" w:rsidRDefault="009A6423" w:rsidP="009A6423">
      <w:pPr>
        <w:pStyle w:val="Bezproreda"/>
        <w:jc w:val="both"/>
        <w:rPr>
          <w:sz w:val="24"/>
          <w:szCs w:val="24"/>
        </w:rPr>
      </w:pPr>
    </w:p>
    <w:p w14:paraId="0E0EE8A8" w14:textId="77777777" w:rsidR="00171D48" w:rsidRDefault="00171D48"/>
    <w:sectPr w:rsidR="0017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iner Hand ITC"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402F"/>
    <w:multiLevelType w:val="hybridMultilevel"/>
    <w:tmpl w:val="F780B49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6AF3"/>
    <w:multiLevelType w:val="hybridMultilevel"/>
    <w:tmpl w:val="88A49242"/>
    <w:lvl w:ilvl="0" w:tplc="2C949BB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6010C72C">
      <w:start w:val="1"/>
      <w:numFmt w:val="bullet"/>
      <w:lvlText w:val=""/>
      <w:lvlJc w:val="left"/>
    </w:lvl>
    <w:lvl w:ilvl="2" w:tplc="84F4EE66">
      <w:start w:val="1"/>
      <w:numFmt w:val="bullet"/>
      <w:lvlText w:val=""/>
      <w:lvlJc w:val="left"/>
    </w:lvl>
    <w:lvl w:ilvl="3" w:tplc="55B20996">
      <w:start w:val="1"/>
      <w:numFmt w:val="bullet"/>
      <w:lvlText w:val=""/>
      <w:lvlJc w:val="left"/>
    </w:lvl>
    <w:lvl w:ilvl="4" w:tplc="0C14AF0A">
      <w:start w:val="1"/>
      <w:numFmt w:val="bullet"/>
      <w:lvlText w:val=""/>
      <w:lvlJc w:val="left"/>
    </w:lvl>
    <w:lvl w:ilvl="5" w:tplc="C7C0C75E">
      <w:start w:val="1"/>
      <w:numFmt w:val="bullet"/>
      <w:lvlText w:val=""/>
      <w:lvlJc w:val="left"/>
    </w:lvl>
    <w:lvl w:ilvl="6" w:tplc="FFF4E720">
      <w:start w:val="1"/>
      <w:numFmt w:val="bullet"/>
      <w:lvlText w:val=""/>
      <w:lvlJc w:val="left"/>
    </w:lvl>
    <w:lvl w:ilvl="7" w:tplc="699E596A">
      <w:start w:val="1"/>
      <w:numFmt w:val="bullet"/>
      <w:lvlText w:val=""/>
      <w:lvlJc w:val="left"/>
    </w:lvl>
    <w:lvl w:ilvl="8" w:tplc="CFF0AE56">
      <w:start w:val="1"/>
      <w:numFmt w:val="bullet"/>
      <w:lvlText w:val=""/>
      <w:lvlJc w:val="left"/>
    </w:lvl>
  </w:abstractNum>
  <w:abstractNum w:abstractNumId="2" w15:restartNumberingAfterBreak="0">
    <w:nsid w:val="2098159B"/>
    <w:multiLevelType w:val="hybridMultilevel"/>
    <w:tmpl w:val="C2FCED1A"/>
    <w:lvl w:ilvl="0" w:tplc="C18E042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F12FB2"/>
    <w:multiLevelType w:val="hybridMultilevel"/>
    <w:tmpl w:val="04046604"/>
    <w:lvl w:ilvl="0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1" w:tplc="2C949B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iner Hand ITC" w:hAnsi="Viner Hand ITC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24EA"/>
    <w:multiLevelType w:val="hybridMultilevel"/>
    <w:tmpl w:val="4B5C665C"/>
    <w:lvl w:ilvl="0" w:tplc="DFAEA4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55CDD"/>
    <w:multiLevelType w:val="hybridMultilevel"/>
    <w:tmpl w:val="901E75BE"/>
    <w:lvl w:ilvl="0" w:tplc="1B78455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2B2533"/>
    <w:multiLevelType w:val="hybridMultilevel"/>
    <w:tmpl w:val="8FB8FEFC"/>
    <w:lvl w:ilvl="0" w:tplc="C2245B1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487F2E"/>
    <w:multiLevelType w:val="hybridMultilevel"/>
    <w:tmpl w:val="9266FDA0"/>
    <w:lvl w:ilvl="0" w:tplc="6E7CEBD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0D"/>
    <w:rsid w:val="000D3F0D"/>
    <w:rsid w:val="00171D48"/>
    <w:rsid w:val="004E2002"/>
    <w:rsid w:val="007E3C4B"/>
    <w:rsid w:val="009A6423"/>
    <w:rsid w:val="00D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7CD8"/>
  <w15:chartTrackingRefBased/>
  <w15:docId w15:val="{B9616951-C469-41D9-AC6A-B11F4201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423"/>
    <w:pPr>
      <w:spacing w:line="25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64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A6423"/>
    <w:pPr>
      <w:spacing w:after="0" w:line="240" w:lineRule="auto"/>
    </w:pPr>
    <w:rPr>
      <w:rFonts w:ascii="Calibri" w:eastAsia="Calibri" w:hAnsi="Calibri" w:cs="Calibri"/>
    </w:rPr>
  </w:style>
  <w:style w:type="character" w:styleId="Hiperveza">
    <w:name w:val="Hyperlink"/>
    <w:basedOn w:val="Zadanifontodlomka"/>
    <w:uiPriority w:val="99"/>
    <w:unhideWhenUsed/>
    <w:rsid w:val="009A6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an.franic@vrgora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gora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2021-01-14T08:46:00Z</dcterms:created>
  <dcterms:modified xsi:type="dcterms:W3CDTF">2021-01-14T08:47:00Z</dcterms:modified>
</cp:coreProperties>
</file>